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5EE6" w:rsidRPr="00E60241" w:rsidRDefault="00136751">
      <w:pPr>
        <w:spacing w:line="360" w:lineRule="auto"/>
        <w:ind w:left="0" w:firstLine="0"/>
        <w:jc w:val="center"/>
        <w:rPr>
          <w:rFonts w:ascii="Arial" w:hAnsi="Arial" w:cs="Arial"/>
          <w:b/>
          <w:sz w:val="24"/>
          <w:szCs w:val="24"/>
          <w:lang w:val="en-US"/>
        </w:rPr>
      </w:pPr>
      <w:r w:rsidRPr="00E60241">
        <w:rPr>
          <w:rFonts w:ascii="Arial" w:hAnsi="Arial" w:cs="Arial"/>
          <w:b/>
          <w:sz w:val="24"/>
          <w:szCs w:val="24"/>
          <w:lang w:val="en-US"/>
        </w:rPr>
        <w:t>Photovoltaic System Adoption in Water Related Technologies – A Review</w:t>
      </w:r>
    </w:p>
    <w:p w:rsidR="002D5EE6" w:rsidRPr="00E60241" w:rsidRDefault="00136751">
      <w:pPr>
        <w:spacing w:line="360" w:lineRule="auto"/>
        <w:jc w:val="center"/>
        <w:rPr>
          <w:rFonts w:ascii="Arial" w:hAnsi="Arial" w:cs="Arial"/>
          <w:sz w:val="24"/>
          <w:szCs w:val="24"/>
          <w:lang w:val="en-US"/>
        </w:rPr>
      </w:pPr>
      <w:r w:rsidRPr="00E60241">
        <w:rPr>
          <w:rFonts w:ascii="Arial" w:hAnsi="Arial" w:cs="Arial"/>
          <w:sz w:val="24"/>
          <w:szCs w:val="24"/>
          <w:lang w:val="en-US"/>
        </w:rPr>
        <w:t>M. Vivar</w:t>
      </w:r>
      <w:r w:rsidRPr="00E60241">
        <w:rPr>
          <w:rFonts w:ascii="Arial" w:hAnsi="Arial" w:cs="Arial"/>
          <w:sz w:val="24"/>
          <w:szCs w:val="24"/>
          <w:vertAlign w:val="superscript"/>
          <w:lang w:val="en-US"/>
        </w:rPr>
        <w:t>a</w:t>
      </w:r>
      <w:r w:rsidRPr="00E60241">
        <w:rPr>
          <w:rFonts w:ascii="Arial" w:hAnsi="Arial" w:cs="Arial"/>
          <w:sz w:val="24"/>
          <w:szCs w:val="24"/>
          <w:lang w:val="en-US"/>
        </w:rPr>
        <w:t>, H. Sharon</w:t>
      </w:r>
      <w:r w:rsidRPr="00E60241">
        <w:rPr>
          <w:rFonts w:ascii="Arial" w:hAnsi="Arial" w:cs="Arial"/>
          <w:sz w:val="24"/>
          <w:szCs w:val="24"/>
          <w:vertAlign w:val="superscript"/>
          <w:lang w:val="en-US"/>
        </w:rPr>
        <w:t>b</w:t>
      </w:r>
      <w:r w:rsidR="0003195A" w:rsidRPr="00E60241">
        <w:rPr>
          <w:rStyle w:val="FootnoteReference"/>
          <w:rFonts w:ascii="Arial" w:hAnsi="Arial" w:cs="Arial"/>
          <w:sz w:val="24"/>
          <w:szCs w:val="24"/>
          <w:lang w:val="en-US"/>
        </w:rPr>
        <w:footnoteReference w:customMarkFollows="1" w:id="2"/>
        <w:sym w:font="Symbol" w:char="F02A"/>
      </w:r>
      <w:r w:rsidR="0003195A" w:rsidRPr="00E60241">
        <w:rPr>
          <w:rFonts w:ascii="Arial" w:hAnsi="Arial" w:cs="Arial"/>
          <w:sz w:val="24"/>
          <w:szCs w:val="24"/>
          <w:lang w:val="en-US"/>
        </w:rPr>
        <w:t>, M. Fuentes</w:t>
      </w:r>
      <w:r w:rsidRPr="00E60241">
        <w:rPr>
          <w:rFonts w:ascii="Arial" w:hAnsi="Arial" w:cs="Arial"/>
          <w:sz w:val="24"/>
          <w:szCs w:val="24"/>
          <w:vertAlign w:val="superscript"/>
          <w:lang w:val="en-US"/>
        </w:rPr>
        <w:t>a</w:t>
      </w:r>
    </w:p>
    <w:p w:rsidR="002D5EE6" w:rsidRPr="00E60241" w:rsidRDefault="00136751">
      <w:pPr>
        <w:spacing w:line="360" w:lineRule="auto"/>
        <w:jc w:val="center"/>
        <w:rPr>
          <w:rFonts w:ascii="Arial" w:hAnsi="Arial" w:cs="Arial"/>
          <w:sz w:val="24"/>
          <w:szCs w:val="24"/>
          <w:lang w:val="en-US"/>
        </w:rPr>
      </w:pPr>
      <w:r w:rsidRPr="00E60241">
        <w:rPr>
          <w:rFonts w:ascii="Arial" w:hAnsi="Arial" w:cs="Arial"/>
          <w:sz w:val="24"/>
          <w:szCs w:val="24"/>
          <w:vertAlign w:val="superscript"/>
          <w:lang w:val="en-US"/>
        </w:rPr>
        <w:t>a</w:t>
      </w:r>
      <w:r w:rsidRPr="00E60241">
        <w:rPr>
          <w:rFonts w:ascii="Arial" w:hAnsi="Arial" w:cs="Arial"/>
          <w:sz w:val="24"/>
          <w:szCs w:val="24"/>
          <w:lang w:val="en-US"/>
        </w:rPr>
        <w:t>IDEA Group, EPS Linares, University of Jaén, 23700 Linares, Spain</w:t>
      </w:r>
    </w:p>
    <w:p w:rsidR="002D5EE6" w:rsidRPr="00E60241" w:rsidRDefault="00136751">
      <w:pPr>
        <w:spacing w:line="360" w:lineRule="auto"/>
        <w:jc w:val="center"/>
        <w:rPr>
          <w:rFonts w:ascii="Arial" w:hAnsi="Arial" w:cs="Arial"/>
          <w:sz w:val="24"/>
          <w:szCs w:val="24"/>
          <w:lang w:val="en-US"/>
        </w:rPr>
      </w:pPr>
      <w:r w:rsidRPr="00E60241">
        <w:rPr>
          <w:rFonts w:ascii="Arial" w:hAnsi="Arial" w:cs="Arial"/>
          <w:sz w:val="24"/>
          <w:szCs w:val="24"/>
          <w:vertAlign w:val="superscript"/>
          <w:lang w:val="en-US"/>
        </w:rPr>
        <w:t>b</w:t>
      </w:r>
      <w:r w:rsidRPr="00E60241">
        <w:rPr>
          <w:rFonts w:ascii="Arial" w:hAnsi="Arial" w:cs="Arial"/>
          <w:sz w:val="24"/>
          <w:szCs w:val="24"/>
          <w:lang w:val="en-US"/>
        </w:rPr>
        <w:t>Department of Mechanical Engineering, Indian Institute of Petroleum and Energy (IIPE) Visakhapatnam, Andhra Pradesh – 530 003, India</w:t>
      </w:r>
    </w:p>
    <w:p w:rsidR="002D5EE6" w:rsidRPr="00E60241" w:rsidRDefault="00136751">
      <w:pPr>
        <w:spacing w:line="360" w:lineRule="auto"/>
        <w:jc w:val="center"/>
        <w:rPr>
          <w:rFonts w:ascii="Arial" w:hAnsi="Arial" w:cs="Arial"/>
          <w:bCs/>
          <w:color w:val="000000" w:themeColor="text1"/>
          <w:sz w:val="24"/>
          <w:szCs w:val="24"/>
          <w:lang w:val="en-US"/>
        </w:rPr>
      </w:pPr>
      <w:r w:rsidRPr="00E60241">
        <w:rPr>
          <w:rFonts w:ascii="Arial" w:hAnsi="Arial" w:cs="Arial"/>
          <w:b/>
          <w:color w:val="000000" w:themeColor="text1"/>
          <w:sz w:val="24"/>
          <w:szCs w:val="24"/>
          <w:lang w:val="en-US"/>
        </w:rPr>
        <w:t>*Corresponding Author:</w:t>
      </w:r>
      <w:r w:rsidRPr="00E60241">
        <w:rPr>
          <w:rFonts w:ascii="Arial" w:hAnsi="Arial" w:cs="Arial"/>
          <w:bCs/>
          <w:color w:val="000000" w:themeColor="text1"/>
          <w:sz w:val="24"/>
          <w:szCs w:val="24"/>
          <w:lang w:val="en-US"/>
        </w:rPr>
        <w:t xml:space="preserve"> e-mail ID: </w:t>
      </w:r>
      <w:hyperlink r:id="rId8" w:history="1">
        <w:r w:rsidRPr="00E60241">
          <w:rPr>
            <w:rStyle w:val="Hyperlink"/>
            <w:rFonts w:ascii="Arial" w:hAnsi="Arial" w:cs="Arial"/>
            <w:bCs/>
            <w:sz w:val="24"/>
            <w:szCs w:val="24"/>
            <w:lang w:val="en-US"/>
          </w:rPr>
          <w:t>sharon.mec@iipe.ac.in</w:t>
        </w:r>
      </w:hyperlink>
      <w:r w:rsidR="0003195A" w:rsidRPr="00E60241">
        <w:rPr>
          <w:rFonts w:ascii="Arial" w:hAnsi="Arial" w:cs="Arial"/>
          <w:bCs/>
          <w:color w:val="000000" w:themeColor="text1"/>
          <w:sz w:val="24"/>
          <w:szCs w:val="24"/>
          <w:lang w:val="en-US"/>
        </w:rPr>
        <w:t xml:space="preserve"> (H. Sharon)</w:t>
      </w:r>
    </w:p>
    <w:p w:rsidR="002D5EE6" w:rsidRPr="00E60241" w:rsidRDefault="002D5EE6">
      <w:pPr>
        <w:spacing w:line="360" w:lineRule="auto"/>
        <w:rPr>
          <w:rFonts w:ascii="Arial" w:hAnsi="Arial" w:cs="Arial"/>
          <w:b/>
          <w:color w:val="000000" w:themeColor="text1"/>
          <w:sz w:val="24"/>
          <w:szCs w:val="24"/>
          <w:lang w:val="en-US"/>
        </w:rPr>
      </w:pPr>
    </w:p>
    <w:p w:rsidR="002D5EE6" w:rsidRPr="00E60241" w:rsidRDefault="002D5EE6">
      <w:pPr>
        <w:spacing w:line="360" w:lineRule="auto"/>
        <w:rPr>
          <w:rFonts w:ascii="Arial" w:hAnsi="Arial" w:cs="Arial"/>
          <w:b/>
          <w:color w:val="000000" w:themeColor="text1"/>
          <w:sz w:val="24"/>
          <w:szCs w:val="24"/>
          <w:lang w:val="en-US"/>
        </w:rPr>
      </w:pPr>
    </w:p>
    <w:p w:rsidR="002D5EE6" w:rsidRPr="00E60241" w:rsidRDefault="002D5EE6">
      <w:pPr>
        <w:spacing w:line="360" w:lineRule="auto"/>
        <w:rPr>
          <w:rFonts w:ascii="Arial" w:hAnsi="Arial" w:cs="Arial"/>
          <w:b/>
          <w:color w:val="000000" w:themeColor="text1"/>
          <w:sz w:val="24"/>
          <w:szCs w:val="24"/>
          <w:lang w:val="en-US"/>
        </w:rPr>
      </w:pPr>
    </w:p>
    <w:p w:rsidR="002D5EE6" w:rsidRPr="00E60241" w:rsidRDefault="002D5EE6">
      <w:pPr>
        <w:spacing w:line="360" w:lineRule="auto"/>
        <w:rPr>
          <w:rFonts w:ascii="Arial" w:hAnsi="Arial" w:cs="Arial"/>
          <w:b/>
          <w:color w:val="000000" w:themeColor="text1"/>
          <w:sz w:val="24"/>
          <w:szCs w:val="24"/>
          <w:lang w:val="en-US"/>
        </w:rPr>
      </w:pPr>
    </w:p>
    <w:p w:rsidR="002D5EE6" w:rsidRPr="00E60241" w:rsidRDefault="002D5EE6">
      <w:pPr>
        <w:spacing w:line="360" w:lineRule="auto"/>
        <w:rPr>
          <w:rFonts w:ascii="Arial" w:hAnsi="Arial" w:cs="Arial"/>
          <w:b/>
          <w:color w:val="000000" w:themeColor="text1"/>
          <w:sz w:val="24"/>
          <w:szCs w:val="24"/>
          <w:lang w:val="en-US"/>
        </w:rPr>
      </w:pPr>
    </w:p>
    <w:p w:rsidR="002D5EE6" w:rsidRPr="00E60241" w:rsidRDefault="002D5EE6">
      <w:pPr>
        <w:spacing w:line="360" w:lineRule="auto"/>
        <w:rPr>
          <w:rFonts w:ascii="Arial" w:hAnsi="Arial" w:cs="Arial"/>
          <w:b/>
          <w:color w:val="000000" w:themeColor="text1"/>
          <w:sz w:val="24"/>
          <w:szCs w:val="24"/>
          <w:lang w:val="en-US"/>
        </w:rPr>
      </w:pPr>
    </w:p>
    <w:p w:rsidR="002D5EE6" w:rsidRPr="00E60241" w:rsidRDefault="002D5EE6">
      <w:pPr>
        <w:spacing w:line="360" w:lineRule="auto"/>
        <w:rPr>
          <w:rFonts w:ascii="Arial" w:hAnsi="Arial" w:cs="Arial"/>
          <w:b/>
          <w:color w:val="000000" w:themeColor="text1"/>
          <w:sz w:val="24"/>
          <w:szCs w:val="24"/>
          <w:lang w:val="en-US"/>
        </w:rPr>
      </w:pPr>
    </w:p>
    <w:p w:rsidR="002D5EE6" w:rsidRPr="00E60241" w:rsidRDefault="002D5EE6">
      <w:pPr>
        <w:spacing w:line="360" w:lineRule="auto"/>
        <w:rPr>
          <w:rFonts w:ascii="Arial" w:hAnsi="Arial" w:cs="Arial"/>
          <w:b/>
          <w:color w:val="000000" w:themeColor="text1"/>
          <w:sz w:val="24"/>
          <w:szCs w:val="24"/>
          <w:lang w:val="en-US"/>
        </w:rPr>
      </w:pPr>
    </w:p>
    <w:p w:rsidR="002D5EE6" w:rsidRPr="00E60241" w:rsidRDefault="002D5EE6">
      <w:pPr>
        <w:spacing w:line="360" w:lineRule="auto"/>
        <w:rPr>
          <w:rFonts w:ascii="Arial" w:hAnsi="Arial" w:cs="Arial"/>
          <w:b/>
          <w:color w:val="000000" w:themeColor="text1"/>
          <w:sz w:val="24"/>
          <w:szCs w:val="24"/>
          <w:lang w:val="en-US"/>
        </w:rPr>
      </w:pPr>
    </w:p>
    <w:p w:rsidR="002D5EE6" w:rsidRPr="00E60241" w:rsidRDefault="002D5EE6">
      <w:pPr>
        <w:spacing w:line="360" w:lineRule="auto"/>
        <w:rPr>
          <w:rFonts w:ascii="Arial" w:hAnsi="Arial" w:cs="Arial"/>
          <w:b/>
          <w:color w:val="000000" w:themeColor="text1"/>
          <w:sz w:val="24"/>
          <w:szCs w:val="24"/>
          <w:lang w:val="en-US"/>
        </w:rPr>
      </w:pPr>
    </w:p>
    <w:p w:rsidR="002D5EE6" w:rsidRPr="00E60241" w:rsidRDefault="002D5EE6">
      <w:pPr>
        <w:spacing w:line="360" w:lineRule="auto"/>
        <w:rPr>
          <w:rFonts w:ascii="Arial" w:hAnsi="Arial" w:cs="Arial"/>
          <w:b/>
          <w:color w:val="000000" w:themeColor="text1"/>
          <w:sz w:val="24"/>
          <w:szCs w:val="24"/>
          <w:lang w:val="en-US"/>
        </w:rPr>
      </w:pPr>
    </w:p>
    <w:p w:rsidR="002D5EE6" w:rsidRPr="00E60241" w:rsidRDefault="002D5EE6">
      <w:pPr>
        <w:spacing w:line="360" w:lineRule="auto"/>
        <w:rPr>
          <w:rFonts w:ascii="Arial" w:hAnsi="Arial" w:cs="Arial"/>
          <w:b/>
          <w:color w:val="000000" w:themeColor="text1"/>
          <w:sz w:val="24"/>
          <w:szCs w:val="24"/>
          <w:lang w:val="en-US"/>
        </w:rPr>
      </w:pPr>
    </w:p>
    <w:p w:rsidR="002D5EE6" w:rsidRPr="00E60241" w:rsidRDefault="002D5EE6">
      <w:pPr>
        <w:spacing w:line="360" w:lineRule="auto"/>
        <w:rPr>
          <w:rFonts w:ascii="Arial" w:hAnsi="Arial" w:cs="Arial"/>
          <w:b/>
          <w:color w:val="000000" w:themeColor="text1"/>
          <w:sz w:val="24"/>
          <w:szCs w:val="24"/>
          <w:lang w:val="en-US"/>
        </w:rPr>
      </w:pPr>
    </w:p>
    <w:p w:rsidR="002D5EE6" w:rsidRPr="00E60241" w:rsidRDefault="002D5EE6">
      <w:pPr>
        <w:spacing w:line="360" w:lineRule="auto"/>
        <w:rPr>
          <w:rFonts w:ascii="Arial" w:hAnsi="Arial" w:cs="Arial"/>
          <w:b/>
          <w:color w:val="000000" w:themeColor="text1"/>
          <w:sz w:val="24"/>
          <w:szCs w:val="24"/>
          <w:lang w:val="en-US"/>
        </w:rPr>
      </w:pPr>
    </w:p>
    <w:p w:rsidR="002D5EE6" w:rsidRPr="00E60241" w:rsidRDefault="002D5EE6">
      <w:pPr>
        <w:spacing w:line="360" w:lineRule="auto"/>
        <w:rPr>
          <w:rFonts w:ascii="Arial" w:hAnsi="Arial" w:cs="Arial"/>
          <w:b/>
          <w:color w:val="000000" w:themeColor="text1"/>
          <w:sz w:val="24"/>
          <w:szCs w:val="24"/>
          <w:lang w:val="en-US"/>
        </w:rPr>
      </w:pPr>
    </w:p>
    <w:p w:rsidR="002D5EE6" w:rsidRPr="00E60241" w:rsidRDefault="002D5EE6">
      <w:pPr>
        <w:spacing w:line="360" w:lineRule="auto"/>
        <w:rPr>
          <w:rFonts w:ascii="Arial" w:hAnsi="Arial" w:cs="Arial"/>
          <w:b/>
          <w:color w:val="000000" w:themeColor="text1"/>
          <w:sz w:val="24"/>
          <w:szCs w:val="24"/>
          <w:lang w:val="en-US"/>
        </w:rPr>
      </w:pPr>
    </w:p>
    <w:p w:rsidR="002D5EE6" w:rsidRPr="00E60241" w:rsidRDefault="00136751">
      <w:pPr>
        <w:spacing w:line="360" w:lineRule="auto"/>
        <w:ind w:left="0" w:firstLine="0"/>
        <w:rPr>
          <w:rFonts w:ascii="Arial" w:hAnsi="Arial" w:cs="Arial"/>
          <w:b/>
          <w:color w:val="000000" w:themeColor="text1"/>
          <w:sz w:val="24"/>
          <w:szCs w:val="24"/>
          <w:lang w:val="en-US"/>
        </w:rPr>
      </w:pPr>
      <w:r w:rsidRPr="00E60241">
        <w:rPr>
          <w:rFonts w:ascii="Arial" w:hAnsi="Arial" w:cs="Arial"/>
          <w:b/>
          <w:color w:val="000000" w:themeColor="text1"/>
          <w:sz w:val="24"/>
          <w:szCs w:val="24"/>
          <w:lang w:val="en-US"/>
        </w:rPr>
        <w:lastRenderedPageBreak/>
        <w:t xml:space="preserve">Abstract </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Water and energy are intimately related, as water is required for energy applications and energy is required for water-based technologies. Two large groups of photovoltaic adoptions have been identified in this review: first, those in which the photovoltaic system is separated from the water technology. In second group, the photovoltaic system is in physical contact with the water technology thereby its performance is affected either in a positive or negative way. The novelty of this review work lies in the classification of photovoltaic system adoption in various water related technologies. Apart from classification, discussions on system configurations, working aspects, performance aspects, economic aspects and scope for further investigations have been presented in detail. Wastewater treatment plants are identified to be the most suitable site for photovoltaic module installation and utilization. Among power sectors, hydro power plants are highly compatible with photovoltaic adoption because it enhances hydro power plant’s operation time and utilization. Floating photovoltaic, submerged photovoltaic, agrivoltaic, aquavoltaic and solar photovoltaic + water disinfection are relatively new, highly attractive and have more scope for further improvements. Agrivoltaic and aquavoltaic increases crop &amp; sea food production, enhances farmers’ income, encourage clean energy transition and rural electrification. Research works in the area of unmanned photovoltaic based water vehicles, photovoltaic salt harvest and various applications of water based photovoltaic/thermal modules have also been discussed. This review will serve as a guidebook for researchers and policy makers to identify and select suitable configuration of photovoltaic–water related technologies for implementation and further investigations.</w:t>
      </w:r>
    </w:p>
    <w:p w:rsidR="00032997" w:rsidRPr="00E60241" w:rsidRDefault="00136751" w:rsidP="00032997">
      <w:pPr>
        <w:spacing w:after="160" w:line="360" w:lineRule="auto"/>
        <w:ind w:left="0" w:firstLine="0"/>
        <w:rPr>
          <w:rFonts w:ascii="Arial" w:hAnsi="Arial" w:cs="Arial"/>
          <w:sz w:val="24"/>
          <w:szCs w:val="24"/>
          <w:lang w:val="en-US"/>
        </w:rPr>
      </w:pPr>
      <w:bookmarkStart w:id="0" w:name="_GoBack"/>
      <w:bookmarkEnd w:id="0"/>
      <w:r w:rsidRPr="00E60241">
        <w:rPr>
          <w:rFonts w:ascii="Arial" w:hAnsi="Arial" w:cs="Arial"/>
          <w:b/>
          <w:sz w:val="24"/>
          <w:szCs w:val="24"/>
          <w:lang w:val="en-US"/>
        </w:rPr>
        <w:t xml:space="preserve">Keywords: </w:t>
      </w:r>
      <w:r w:rsidRPr="00E60241">
        <w:rPr>
          <w:rFonts w:ascii="Arial" w:hAnsi="Arial" w:cs="Arial"/>
          <w:sz w:val="24"/>
          <w:szCs w:val="24"/>
          <w:lang w:val="en-US"/>
        </w:rPr>
        <w:t>water-energy nexus, PV-integration, submerged PV; floating PV, agrivoltaics, aquavoltaic</w:t>
      </w:r>
    </w:p>
    <w:p w:rsidR="00032997" w:rsidRPr="00E60241" w:rsidRDefault="00032997" w:rsidP="00032997">
      <w:pPr>
        <w:spacing w:line="360" w:lineRule="auto"/>
        <w:ind w:left="0" w:firstLine="0"/>
        <w:rPr>
          <w:rFonts w:ascii="Arial" w:hAnsi="Arial" w:cs="Arial"/>
          <w:b/>
          <w:sz w:val="24"/>
          <w:szCs w:val="24"/>
          <w:lang w:val="en-US"/>
        </w:rPr>
      </w:pPr>
    </w:p>
    <w:p w:rsidR="00032997" w:rsidRPr="00E60241" w:rsidRDefault="00136751" w:rsidP="00032997">
      <w:pPr>
        <w:spacing w:line="360" w:lineRule="auto"/>
        <w:ind w:left="0" w:firstLine="0"/>
        <w:rPr>
          <w:rFonts w:ascii="Arial" w:hAnsi="Arial" w:cs="Arial"/>
          <w:b/>
          <w:sz w:val="24"/>
          <w:szCs w:val="24"/>
          <w:lang w:val="en-US"/>
        </w:rPr>
      </w:pPr>
      <w:r w:rsidRPr="00E60241">
        <w:rPr>
          <w:rFonts w:ascii="Arial" w:hAnsi="Arial" w:cs="Arial"/>
          <w:b/>
          <w:sz w:val="24"/>
          <w:szCs w:val="24"/>
          <w:lang w:val="en-US"/>
        </w:rPr>
        <w:t>Word Count: 17838</w:t>
      </w:r>
      <w:r w:rsidR="0003195A" w:rsidRPr="00E60241">
        <w:rPr>
          <w:rFonts w:ascii="Arial" w:hAnsi="Arial" w:cs="Arial"/>
          <w:b/>
          <w:sz w:val="24"/>
          <w:szCs w:val="24"/>
          <w:lang w:val="en-US"/>
        </w:rPr>
        <w:t xml:space="preserve"> Words</w:t>
      </w:r>
    </w:p>
    <w:p w:rsidR="002D5EE6" w:rsidRPr="00E60241" w:rsidRDefault="002D5EE6">
      <w:pPr>
        <w:spacing w:line="360" w:lineRule="auto"/>
        <w:ind w:left="0" w:firstLine="0"/>
        <w:rPr>
          <w:rFonts w:ascii="Arial" w:hAnsi="Arial" w:cs="Arial"/>
          <w:b/>
          <w:sz w:val="24"/>
          <w:szCs w:val="24"/>
          <w:lang w:val="en-US"/>
        </w:rPr>
      </w:pPr>
    </w:p>
    <w:p w:rsidR="002D5EE6" w:rsidRPr="00E60241" w:rsidRDefault="002D5EE6">
      <w:pPr>
        <w:spacing w:line="360" w:lineRule="auto"/>
        <w:ind w:left="0" w:firstLine="0"/>
        <w:rPr>
          <w:rFonts w:ascii="Arial" w:hAnsi="Arial" w:cs="Arial"/>
          <w:b/>
          <w:sz w:val="24"/>
          <w:szCs w:val="24"/>
          <w:lang w:val="en-US"/>
        </w:rPr>
      </w:pPr>
    </w:p>
    <w:p w:rsidR="002D5EE6" w:rsidRPr="00E60241" w:rsidRDefault="00136751">
      <w:pPr>
        <w:spacing w:line="360" w:lineRule="auto"/>
        <w:ind w:left="0" w:firstLine="0"/>
        <w:rPr>
          <w:rFonts w:ascii="Arial" w:hAnsi="Arial" w:cs="Arial"/>
          <w:b/>
          <w:sz w:val="24"/>
          <w:szCs w:val="24"/>
          <w:lang w:val="en-US"/>
        </w:rPr>
      </w:pPr>
      <w:r w:rsidRPr="00E60241">
        <w:rPr>
          <w:rFonts w:ascii="Arial" w:hAnsi="Arial" w:cs="Arial"/>
          <w:b/>
          <w:sz w:val="24"/>
          <w:szCs w:val="24"/>
          <w:lang w:val="en-US"/>
        </w:rPr>
        <w:lastRenderedPageBreak/>
        <w:t>Highlights</w:t>
      </w:r>
    </w:p>
    <w:p w:rsidR="002D5EE6" w:rsidRPr="00E60241" w:rsidRDefault="00136751">
      <w:pPr>
        <w:pStyle w:val="ListParagraph"/>
        <w:numPr>
          <w:ilvl w:val="0"/>
          <w:numId w:val="51"/>
        </w:numPr>
        <w:spacing w:after="0" w:line="360" w:lineRule="auto"/>
        <w:rPr>
          <w:rFonts w:ascii="Arial" w:hAnsi="Arial" w:cs="Arial"/>
          <w:sz w:val="24"/>
          <w:szCs w:val="24"/>
          <w:lang w:val="en-US"/>
        </w:rPr>
      </w:pPr>
      <w:r w:rsidRPr="00E60241">
        <w:rPr>
          <w:rFonts w:ascii="Arial" w:hAnsi="Arial" w:cs="Arial"/>
          <w:sz w:val="24"/>
          <w:szCs w:val="24"/>
          <w:lang w:val="en-US"/>
        </w:rPr>
        <w:t xml:space="preserve">Classification and critical discussions on PV adopted water technologies </w:t>
      </w:r>
    </w:p>
    <w:p w:rsidR="002D5EE6" w:rsidRPr="00E60241" w:rsidRDefault="00136751">
      <w:pPr>
        <w:pStyle w:val="ListParagraph"/>
        <w:numPr>
          <w:ilvl w:val="0"/>
          <w:numId w:val="51"/>
        </w:numPr>
        <w:spacing w:after="0" w:line="360" w:lineRule="auto"/>
        <w:rPr>
          <w:rFonts w:ascii="Arial" w:hAnsi="Arial" w:cs="Arial"/>
          <w:sz w:val="24"/>
          <w:szCs w:val="24"/>
          <w:lang w:val="en-US"/>
        </w:rPr>
      </w:pPr>
      <w:r w:rsidRPr="00E60241">
        <w:rPr>
          <w:rFonts w:ascii="Arial" w:hAnsi="Arial" w:cs="Arial"/>
          <w:sz w:val="24"/>
          <w:szCs w:val="24"/>
          <w:lang w:val="en-US"/>
        </w:rPr>
        <w:t>Some adoptions do not make sense, PV losses does not justify the design</w:t>
      </w:r>
    </w:p>
    <w:p w:rsidR="002D5EE6" w:rsidRPr="00E60241" w:rsidRDefault="00136751">
      <w:pPr>
        <w:pStyle w:val="ListParagraph"/>
        <w:numPr>
          <w:ilvl w:val="0"/>
          <w:numId w:val="51"/>
        </w:numPr>
        <w:spacing w:after="0" w:line="360" w:lineRule="auto"/>
        <w:rPr>
          <w:rFonts w:ascii="Arial" w:hAnsi="Arial" w:cs="Arial"/>
          <w:sz w:val="24"/>
          <w:szCs w:val="24"/>
          <w:lang w:val="en-US"/>
        </w:rPr>
      </w:pPr>
      <w:r w:rsidRPr="00E60241">
        <w:rPr>
          <w:rFonts w:ascii="Arial" w:hAnsi="Arial" w:cs="Arial"/>
          <w:sz w:val="24"/>
          <w:szCs w:val="24"/>
          <w:lang w:val="en-US"/>
        </w:rPr>
        <w:t>PV adoption in mining, water treatment, irrigation and desalination sectors</w:t>
      </w:r>
    </w:p>
    <w:p w:rsidR="002D5EE6" w:rsidRPr="00E60241" w:rsidRDefault="00136751">
      <w:pPr>
        <w:pStyle w:val="ListParagraph"/>
        <w:numPr>
          <w:ilvl w:val="0"/>
          <w:numId w:val="51"/>
        </w:numPr>
        <w:spacing w:after="0" w:line="360" w:lineRule="auto"/>
        <w:rPr>
          <w:rFonts w:ascii="Arial" w:hAnsi="Arial" w:cs="Arial"/>
          <w:sz w:val="24"/>
          <w:szCs w:val="24"/>
          <w:lang w:val="en-US"/>
        </w:rPr>
      </w:pPr>
      <w:r w:rsidRPr="00E60241">
        <w:rPr>
          <w:rFonts w:ascii="Arial" w:hAnsi="Arial" w:cs="Arial"/>
          <w:sz w:val="24"/>
          <w:szCs w:val="24"/>
          <w:lang w:val="en-US"/>
        </w:rPr>
        <w:t xml:space="preserve">PV adoption in agriculture, aquaculture, heating and unmanned water vehicles </w:t>
      </w:r>
    </w:p>
    <w:p w:rsidR="002D5EE6" w:rsidRPr="00E60241" w:rsidRDefault="00136751">
      <w:pPr>
        <w:pStyle w:val="ListParagraph"/>
        <w:numPr>
          <w:ilvl w:val="0"/>
          <w:numId w:val="51"/>
        </w:numPr>
        <w:spacing w:after="0" w:line="360" w:lineRule="auto"/>
        <w:rPr>
          <w:rFonts w:ascii="Arial" w:hAnsi="Arial" w:cs="Arial"/>
          <w:sz w:val="24"/>
          <w:szCs w:val="24"/>
          <w:lang w:val="en-US"/>
        </w:rPr>
      </w:pPr>
      <w:r w:rsidRPr="00E60241">
        <w:rPr>
          <w:rFonts w:ascii="Arial" w:hAnsi="Arial" w:cs="Arial"/>
          <w:sz w:val="24"/>
          <w:szCs w:val="24"/>
          <w:lang w:val="en-US"/>
        </w:rPr>
        <w:t xml:space="preserve">Economics and scope for further research directions </w:t>
      </w:r>
    </w:p>
    <w:p w:rsidR="00EF29C6" w:rsidRPr="00E60241" w:rsidRDefault="00136751" w:rsidP="00EF29C6">
      <w:pPr>
        <w:spacing w:after="0" w:line="240" w:lineRule="auto"/>
        <w:ind w:left="0" w:firstLine="0"/>
        <w:rPr>
          <w:rFonts w:ascii="Arial" w:eastAsia="Times New Roman" w:hAnsi="Arial" w:cs="Arial"/>
          <w:b/>
          <w:bCs/>
          <w:sz w:val="24"/>
          <w:szCs w:val="24"/>
          <w:lang w:val="en-US" w:bidi="ta-IN"/>
        </w:rPr>
      </w:pPr>
      <w:r w:rsidRPr="00E60241">
        <w:rPr>
          <w:rFonts w:ascii="Arial" w:eastAsia="Times New Roman" w:hAnsi="Arial" w:cs="Arial"/>
          <w:b/>
          <w:bCs/>
          <w:sz w:val="24"/>
          <w:szCs w:val="24"/>
          <w:lang w:val="en-US" w:bidi="ta-IN"/>
        </w:rPr>
        <w:t>Nomenclature</w:t>
      </w:r>
    </w:p>
    <w:tbl>
      <w:tblPr>
        <w:tblStyle w:val="TableGrid1"/>
        <w:tblW w:w="0" w:type="auto"/>
        <w:tblBorders>
          <w:insideH w:val="none" w:sz="0" w:space="0" w:color="auto"/>
          <w:insideV w:val="none" w:sz="0" w:space="0" w:color="auto"/>
        </w:tblBorders>
        <w:tblLook w:val="04A0"/>
      </w:tblPr>
      <w:tblGrid>
        <w:gridCol w:w="1311"/>
        <w:gridCol w:w="7409"/>
      </w:tblGrid>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32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9pt;height:18pt" o:ole="">
                  <v:imagedata r:id="rId9" o:title=""/>
                </v:shape>
                <o:OLEObject Type="Embed" ProgID="Equation.DSMT4" ShapeID="_x0000_i1025" DrawAspect="Content" ObjectID="_1759516715" r:id="rId10"/>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Total area of PV cells in each module (m</w:t>
            </w:r>
            <w:r w:rsidRPr="00E60241">
              <w:rPr>
                <w:rFonts w:ascii="Arial" w:hAnsi="Arial" w:cs="Arial"/>
                <w:sz w:val="24"/>
                <w:szCs w:val="24"/>
                <w:vertAlign w:val="superscript"/>
              </w:rPr>
              <w:t>2</w:t>
            </w:r>
            <w:r w:rsidRPr="00E60241">
              <w:rPr>
                <w:rFonts w:ascii="Arial" w:hAnsi="Arial" w:cs="Arial"/>
                <w:sz w:val="24"/>
                <w:szCs w:val="24"/>
              </w:rPr>
              <w:t>)</w:t>
            </w:r>
          </w:p>
        </w:tc>
      </w:tr>
      <w:tr w:rsidR="00EF29C6" w:rsidRPr="00E60241" w:rsidTr="00EF29C6">
        <w:tc>
          <w:tcPr>
            <w:tcW w:w="0" w:type="auto"/>
          </w:tcPr>
          <w:p w:rsidR="002D5EE6" w:rsidRPr="00E60241" w:rsidRDefault="0003195A" w:rsidP="00B06290">
            <w:pPr>
              <w:spacing w:after="200" w:line="360" w:lineRule="auto"/>
              <w:jc w:val="both"/>
              <w:rPr>
                <w:rFonts w:ascii="Arial" w:eastAsiaTheme="minorHAnsi" w:hAnsi="Arial" w:cs="Arial"/>
                <w:sz w:val="24"/>
                <w:szCs w:val="24"/>
                <w:lang w:bidi="ar-SA"/>
              </w:rPr>
            </w:pPr>
            <w:r w:rsidRPr="00E60241">
              <w:rPr>
                <w:rFonts w:ascii="Arial" w:hAnsi="Arial" w:cs="Arial"/>
                <w:sz w:val="24"/>
                <w:szCs w:val="24"/>
              </w:rPr>
              <w:t>A</w:t>
            </w:r>
            <w:r w:rsidR="00136751" w:rsidRPr="00E60241">
              <w:rPr>
                <w:rFonts w:ascii="Arial" w:hAnsi="Arial" w:cs="Arial"/>
                <w:sz w:val="24"/>
                <w:szCs w:val="24"/>
                <w:vertAlign w:val="subscript"/>
              </w:rPr>
              <w:t>m</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Projected area of ion-exchange membrane (m</w:t>
            </w:r>
            <w:r w:rsidRPr="00E60241">
              <w:rPr>
                <w:rFonts w:ascii="Arial" w:hAnsi="Arial" w:cs="Arial"/>
                <w:sz w:val="24"/>
                <w:szCs w:val="24"/>
                <w:vertAlign w:val="superscript"/>
              </w:rPr>
              <w:t>2</w:t>
            </w:r>
            <w:r w:rsidRPr="00E60241">
              <w:rPr>
                <w:rFonts w:ascii="Arial" w:hAnsi="Arial" w:cs="Arial"/>
                <w:sz w:val="24"/>
                <w:szCs w:val="24"/>
              </w:rPr>
              <w:t>)</w:t>
            </w:r>
          </w:p>
        </w:tc>
      </w:tr>
      <w:tr w:rsidR="00EF29C6" w:rsidRPr="00E60241" w:rsidTr="00EF29C6">
        <w:tc>
          <w:tcPr>
            <w:tcW w:w="0" w:type="auto"/>
          </w:tcPr>
          <w:p w:rsidR="002D5EE6" w:rsidRPr="00E60241" w:rsidRDefault="0003195A" w:rsidP="00B06290">
            <w:pPr>
              <w:spacing w:after="200" w:line="360" w:lineRule="auto"/>
              <w:jc w:val="both"/>
              <w:rPr>
                <w:rFonts w:ascii="Arial" w:eastAsiaTheme="minorHAnsi" w:hAnsi="Arial" w:cs="Arial"/>
                <w:sz w:val="24"/>
                <w:szCs w:val="24"/>
                <w:lang w:bidi="ar-SA"/>
              </w:rPr>
            </w:pPr>
            <w:r w:rsidRPr="00E60241">
              <w:rPr>
                <w:rFonts w:ascii="Arial" w:hAnsi="Arial" w:cs="Arial"/>
                <w:sz w:val="24"/>
                <w:szCs w:val="24"/>
              </w:rPr>
              <w:t>A</w:t>
            </w:r>
            <w:r w:rsidR="00136751" w:rsidRPr="00E60241">
              <w:rPr>
                <w:rFonts w:ascii="Arial" w:hAnsi="Arial" w:cs="Arial"/>
                <w:sz w:val="24"/>
                <w:szCs w:val="24"/>
                <w:vertAlign w:val="subscript"/>
              </w:rPr>
              <w:t>mem</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RO membrane area (m</w:t>
            </w:r>
            <w:r w:rsidRPr="00E60241">
              <w:rPr>
                <w:rFonts w:ascii="Arial" w:hAnsi="Arial" w:cs="Arial"/>
                <w:sz w:val="24"/>
                <w:szCs w:val="24"/>
                <w:vertAlign w:val="superscript"/>
              </w:rPr>
              <w:t>2</w:t>
            </w:r>
            <w:r w:rsidRPr="00E60241">
              <w:rPr>
                <w:rFonts w:ascii="Arial" w:hAnsi="Arial" w:cs="Arial"/>
                <w:sz w:val="24"/>
                <w:szCs w:val="24"/>
              </w:rPr>
              <w:t>)</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820" w:dyaOrig="380">
                <v:shape id="_x0000_i1026" type="#_x0000_t75" style="width:40.85pt;height:18.7pt" o:ole="">
                  <v:imagedata r:id="rId11" o:title=""/>
                </v:shape>
                <o:OLEObject Type="Embed" ProgID="Equation.DSMT4" ShapeID="_x0000_i1026" DrawAspect="Content" ObjectID="_1759516716" r:id="rId12"/>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Back surface area of PV module (m</w:t>
            </w:r>
            <w:r w:rsidRPr="00E60241">
              <w:rPr>
                <w:rFonts w:ascii="Arial" w:hAnsi="Arial" w:cs="Arial"/>
                <w:sz w:val="24"/>
                <w:szCs w:val="24"/>
                <w:vertAlign w:val="superscript"/>
              </w:rPr>
              <w:t>2</w:t>
            </w:r>
            <w:r w:rsidRPr="00E60241">
              <w:rPr>
                <w:rFonts w:ascii="Arial" w:hAnsi="Arial" w:cs="Arial"/>
                <w:sz w:val="24"/>
                <w:szCs w:val="24"/>
              </w:rPr>
              <w:t>)</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840" w:dyaOrig="380">
                <v:shape id="_x0000_i1027" type="#_x0000_t75" style="width:42.25pt;height:18.7pt" o:ole="">
                  <v:imagedata r:id="rId13" o:title=""/>
                </v:shape>
                <o:OLEObject Type="Embed" ProgID="Equation.DSMT4" ShapeID="_x0000_i1027" DrawAspect="Content" ObjectID="_1759516717" r:id="rId14"/>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Front surface area of PV module (m</w:t>
            </w:r>
            <w:r w:rsidRPr="00E60241">
              <w:rPr>
                <w:rFonts w:ascii="Arial" w:hAnsi="Arial" w:cs="Arial"/>
                <w:sz w:val="24"/>
                <w:szCs w:val="24"/>
                <w:vertAlign w:val="superscript"/>
              </w:rPr>
              <w:t>2</w:t>
            </w:r>
            <w:r w:rsidRPr="00E60241">
              <w:rPr>
                <w:rFonts w:ascii="Arial" w:hAnsi="Arial" w:cs="Arial"/>
                <w:sz w:val="24"/>
                <w:szCs w:val="24"/>
              </w:rPr>
              <w:t>)</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620" w:dyaOrig="380">
                <v:shape id="_x0000_i1028" type="#_x0000_t75" style="width:31.15pt;height:18.7pt" o:ole="">
                  <v:imagedata r:id="rId15" o:title=""/>
                </v:shape>
                <o:OLEObject Type="Embed" ProgID="Equation.DSMT4" ShapeID="_x0000_i1028" DrawAspect="Content" ObjectID="_1759516718" r:id="rId16"/>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Area of the PV/T module (m</w:t>
            </w:r>
            <w:r w:rsidRPr="00E60241">
              <w:rPr>
                <w:rFonts w:ascii="Arial" w:hAnsi="Arial" w:cs="Arial"/>
                <w:sz w:val="24"/>
                <w:szCs w:val="24"/>
                <w:vertAlign w:val="superscript"/>
              </w:rPr>
              <w:t>2</w:t>
            </w:r>
            <w:r w:rsidRPr="00E60241">
              <w:rPr>
                <w:rFonts w:ascii="Arial" w:hAnsi="Arial" w:cs="Arial"/>
                <w:sz w:val="24"/>
                <w:szCs w:val="24"/>
              </w:rPr>
              <w:t>)</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1100" w:dyaOrig="380">
                <v:shape id="_x0000_i1029" type="#_x0000_t75" style="width:54.7pt;height:18.7pt" o:ole="">
                  <v:imagedata r:id="rId17" o:title=""/>
                </v:shape>
                <o:OLEObject Type="Embed" ProgID="Equation.DSMT4" ShapeID="_x0000_i1029" DrawAspect="Content" ObjectID="_1759516719" r:id="rId18"/>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Area available in the reservoir (m</w:t>
            </w:r>
            <w:r w:rsidRPr="00E60241">
              <w:rPr>
                <w:rFonts w:ascii="Arial" w:hAnsi="Arial" w:cs="Arial"/>
                <w:sz w:val="24"/>
                <w:szCs w:val="24"/>
                <w:vertAlign w:val="superscript"/>
              </w:rPr>
              <w:t>2</w:t>
            </w:r>
            <w:r w:rsidRPr="00E60241">
              <w:rPr>
                <w:rFonts w:ascii="Arial" w:hAnsi="Arial" w:cs="Arial"/>
                <w:sz w:val="24"/>
                <w:szCs w:val="24"/>
              </w:rPr>
              <w:t>)</w:t>
            </w:r>
          </w:p>
        </w:tc>
      </w:tr>
      <w:tr w:rsidR="00EF29C6" w:rsidRPr="00E60241" w:rsidTr="00EF29C6">
        <w:tc>
          <w:tcPr>
            <w:tcW w:w="0" w:type="auto"/>
          </w:tcPr>
          <w:p w:rsidR="002D5EE6" w:rsidRPr="00E60241" w:rsidRDefault="0003195A" w:rsidP="00B06290">
            <w:pPr>
              <w:spacing w:after="200" w:line="360" w:lineRule="auto"/>
              <w:jc w:val="both"/>
              <w:rPr>
                <w:rFonts w:ascii="Arial" w:eastAsiaTheme="minorHAnsi" w:hAnsi="Arial" w:cs="Arial"/>
                <w:sz w:val="24"/>
                <w:szCs w:val="24"/>
                <w:lang w:bidi="ar-SA"/>
              </w:rPr>
            </w:pPr>
            <w:r w:rsidRPr="00E60241">
              <w:rPr>
                <w:rFonts w:ascii="Arial" w:hAnsi="Arial" w:cs="Arial"/>
                <w:sz w:val="24"/>
                <w:szCs w:val="24"/>
              </w:rPr>
              <w:t>C</w:t>
            </w:r>
            <w:r w:rsidR="00136751" w:rsidRPr="00E60241">
              <w:rPr>
                <w:rFonts w:ascii="Arial" w:hAnsi="Arial" w:cs="Arial"/>
                <w:sz w:val="24"/>
                <w:szCs w:val="24"/>
                <w:vertAlign w:val="subscript"/>
              </w:rPr>
              <w:t>el</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cost of electricity (USD/kWh)</w:t>
            </w:r>
          </w:p>
        </w:tc>
      </w:tr>
      <w:tr w:rsidR="00EF29C6" w:rsidRPr="00E60241" w:rsidTr="00EF29C6">
        <w:tc>
          <w:tcPr>
            <w:tcW w:w="0" w:type="auto"/>
          </w:tcPr>
          <w:p w:rsidR="002D5EE6" w:rsidRPr="00E60241" w:rsidRDefault="0003195A" w:rsidP="00B06290">
            <w:pPr>
              <w:spacing w:after="200" w:line="360" w:lineRule="auto"/>
              <w:jc w:val="both"/>
              <w:rPr>
                <w:rFonts w:ascii="Arial" w:eastAsiaTheme="minorHAnsi" w:hAnsi="Arial" w:cs="Arial"/>
                <w:sz w:val="24"/>
                <w:szCs w:val="24"/>
                <w:lang w:bidi="ar-SA"/>
              </w:rPr>
            </w:pPr>
            <w:r w:rsidRPr="00E60241">
              <w:rPr>
                <w:rFonts w:ascii="Arial" w:hAnsi="Arial" w:cs="Arial"/>
                <w:sz w:val="24"/>
                <w:szCs w:val="24"/>
              </w:rPr>
              <w:t>C</w:t>
            </w:r>
            <w:r w:rsidR="00136751" w:rsidRPr="00E60241">
              <w:rPr>
                <w:rFonts w:ascii="Arial" w:hAnsi="Arial" w:cs="Arial"/>
                <w:sz w:val="24"/>
                <w:szCs w:val="24"/>
                <w:vertAlign w:val="subscript"/>
              </w:rPr>
              <w:t>f</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Price of the conventional fuel (USD/kWh)</w:t>
            </w:r>
          </w:p>
        </w:tc>
      </w:tr>
      <w:tr w:rsidR="00EF29C6" w:rsidRPr="00E60241" w:rsidTr="00EF29C6">
        <w:tc>
          <w:tcPr>
            <w:tcW w:w="0" w:type="auto"/>
          </w:tcPr>
          <w:p w:rsidR="002D5EE6" w:rsidRPr="00E60241" w:rsidRDefault="0003195A" w:rsidP="00B06290">
            <w:pPr>
              <w:spacing w:after="200" w:line="360" w:lineRule="auto"/>
              <w:jc w:val="both"/>
              <w:rPr>
                <w:rFonts w:ascii="Arial" w:eastAsiaTheme="minorHAnsi" w:hAnsi="Arial" w:cs="Arial"/>
                <w:sz w:val="24"/>
                <w:szCs w:val="24"/>
                <w:lang w:bidi="ar-SA"/>
              </w:rPr>
            </w:pPr>
            <w:r w:rsidRPr="00E60241">
              <w:rPr>
                <w:rFonts w:ascii="Arial" w:hAnsi="Arial" w:cs="Arial"/>
                <w:sz w:val="24"/>
                <w:szCs w:val="24"/>
              </w:rPr>
              <w:t>C</w:t>
            </w:r>
            <w:r w:rsidR="00136751" w:rsidRPr="00E60241">
              <w:rPr>
                <w:rFonts w:ascii="Arial" w:hAnsi="Arial" w:cs="Arial"/>
                <w:sz w:val="24"/>
                <w:szCs w:val="24"/>
                <w:vertAlign w:val="subscript"/>
              </w:rPr>
              <w:t>OM</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Operation and maintenance cost (USD/Year)</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320" w:dyaOrig="360">
                <v:shape id="_x0000_i1030" type="#_x0000_t75" style="width:15.9pt;height:18pt" o:ole="">
                  <v:imagedata r:id="rId19" o:title=""/>
                </v:shape>
                <o:OLEObject Type="Embed" ProgID="Equation.DSMT4" ShapeID="_x0000_i1030" DrawAspect="Content" ObjectID="_1759516720" r:id="rId20"/>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Annual cost savings (USD/Year)</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320" w:dyaOrig="360">
                <v:shape id="_x0000_i1031" type="#_x0000_t75" style="width:16.6pt;height:18pt" o:ole="">
                  <v:imagedata r:id="rId21" o:title=""/>
                </v:shape>
                <o:OLEObject Type="Embed" ProgID="Equation.DSMT4" ShapeID="_x0000_i1031" DrawAspect="Content" ObjectID="_1759516721" r:id="rId22"/>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Specific heat capacity of circulating water (J/kg K)</w:t>
            </w:r>
          </w:p>
        </w:tc>
      </w:tr>
      <w:tr w:rsidR="00EF29C6" w:rsidRPr="00E60241" w:rsidTr="00EF29C6">
        <w:tc>
          <w:tcPr>
            <w:tcW w:w="0" w:type="auto"/>
          </w:tcPr>
          <w:p w:rsidR="002D5EE6" w:rsidRPr="00E60241" w:rsidRDefault="0003195A" w:rsidP="00B06290">
            <w:pPr>
              <w:spacing w:after="200" w:line="360" w:lineRule="auto"/>
              <w:jc w:val="both"/>
              <w:rPr>
                <w:rFonts w:ascii="Arial" w:eastAsiaTheme="minorHAnsi" w:hAnsi="Arial" w:cs="Arial"/>
                <w:position w:val="-12"/>
                <w:sz w:val="24"/>
                <w:szCs w:val="24"/>
                <w:lang w:bidi="ar-SA"/>
              </w:rPr>
            </w:pPr>
            <w:r w:rsidRPr="00E60241">
              <w:rPr>
                <w:rFonts w:ascii="Arial" w:hAnsi="Arial" w:cs="Arial"/>
                <w:bCs/>
                <w:sz w:val="24"/>
                <w:szCs w:val="24"/>
              </w:rPr>
              <w:t>CC</w:t>
            </w:r>
            <w:r w:rsidR="00136751" w:rsidRPr="00E60241">
              <w:rPr>
                <w:rFonts w:ascii="Arial" w:hAnsi="Arial" w:cs="Arial"/>
                <w:bCs/>
                <w:sz w:val="24"/>
                <w:szCs w:val="24"/>
                <w:vertAlign w:val="subscript"/>
              </w:rPr>
              <w:t>t</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bCs/>
                <w:sz w:val="24"/>
                <w:szCs w:val="24"/>
              </w:rPr>
              <w:t>capital cost (USD) over the period “t”</w:t>
            </w:r>
          </w:p>
        </w:tc>
      </w:tr>
      <w:tr w:rsidR="00EF29C6" w:rsidRPr="00E60241" w:rsidTr="00EF29C6">
        <w:tc>
          <w:tcPr>
            <w:tcW w:w="0" w:type="auto"/>
          </w:tcPr>
          <w:p w:rsidR="002D5EE6" w:rsidRPr="00E60241" w:rsidRDefault="0003195A" w:rsidP="00B06290">
            <w:pPr>
              <w:spacing w:after="200" w:line="360" w:lineRule="auto"/>
              <w:jc w:val="both"/>
              <w:rPr>
                <w:rFonts w:ascii="Arial" w:eastAsiaTheme="minorHAnsi" w:hAnsi="Arial" w:cs="Arial"/>
                <w:sz w:val="24"/>
                <w:szCs w:val="24"/>
                <w:lang w:bidi="ar-SA"/>
              </w:rPr>
            </w:pPr>
            <w:r w:rsidRPr="00E60241">
              <w:rPr>
                <w:rFonts w:ascii="Arial" w:hAnsi="Arial" w:cs="Arial"/>
                <w:sz w:val="24"/>
                <w:szCs w:val="24"/>
              </w:rPr>
              <w:t>CP</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Number of cell pairs in the ED stack</w:t>
            </w:r>
          </w:p>
        </w:tc>
      </w:tr>
      <w:tr w:rsidR="00EF29C6" w:rsidRPr="00E60241" w:rsidTr="00EF29C6">
        <w:tc>
          <w:tcPr>
            <w:tcW w:w="0" w:type="auto"/>
          </w:tcPr>
          <w:p w:rsidR="002D5EE6" w:rsidRPr="00E60241" w:rsidRDefault="0003195A" w:rsidP="00B06290">
            <w:pPr>
              <w:spacing w:after="200" w:line="360" w:lineRule="auto"/>
              <w:jc w:val="both"/>
              <w:rPr>
                <w:rFonts w:ascii="Arial" w:eastAsiaTheme="minorHAnsi" w:hAnsi="Arial" w:cs="Arial"/>
                <w:sz w:val="24"/>
                <w:szCs w:val="24"/>
                <w:lang w:bidi="ar-SA"/>
              </w:rPr>
            </w:pPr>
            <w:r w:rsidRPr="00E60241">
              <w:rPr>
                <w:rFonts w:ascii="Arial" w:hAnsi="Arial" w:cs="Arial"/>
                <w:sz w:val="24"/>
                <w:szCs w:val="24"/>
              </w:rPr>
              <w:t>C</w:t>
            </w:r>
            <w:r w:rsidR="00136751" w:rsidRPr="00E60241">
              <w:rPr>
                <w:rFonts w:ascii="Arial" w:hAnsi="Arial" w:cs="Arial"/>
                <w:sz w:val="24"/>
                <w:szCs w:val="24"/>
                <w:vertAlign w:val="subscript"/>
              </w:rPr>
              <w:t>TCF</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Membrane permeability temperature correction factor</w:t>
            </w:r>
          </w:p>
        </w:tc>
      </w:tr>
      <w:tr w:rsidR="00EF29C6" w:rsidRPr="00E60241" w:rsidTr="00EF29C6">
        <w:tc>
          <w:tcPr>
            <w:tcW w:w="0" w:type="auto"/>
          </w:tcPr>
          <w:p w:rsidR="002D5EE6" w:rsidRPr="00E60241" w:rsidRDefault="0003195A" w:rsidP="00B06290">
            <w:pPr>
              <w:spacing w:after="200" w:line="360" w:lineRule="auto"/>
              <w:jc w:val="both"/>
              <w:rPr>
                <w:rFonts w:ascii="Arial" w:eastAsiaTheme="minorHAnsi" w:hAnsi="Arial" w:cs="Arial"/>
                <w:sz w:val="24"/>
                <w:szCs w:val="24"/>
                <w:lang w:bidi="ar-SA"/>
              </w:rPr>
            </w:pPr>
            <w:r w:rsidRPr="00E60241">
              <w:rPr>
                <w:rFonts w:ascii="Arial" w:hAnsi="Arial" w:cs="Arial"/>
                <w:sz w:val="24"/>
                <w:szCs w:val="24"/>
              </w:rPr>
              <w:lastRenderedPageBreak/>
              <w:t>d</w:t>
            </w:r>
          </w:p>
        </w:tc>
        <w:tc>
          <w:tcPr>
            <w:tcW w:w="0" w:type="auto"/>
          </w:tcPr>
          <w:p w:rsidR="002D5EE6" w:rsidRPr="00E60241" w:rsidRDefault="00136751">
            <w:pPr>
              <w:spacing w:after="200" w:line="360" w:lineRule="auto"/>
              <w:ind w:left="720" w:hanging="360"/>
              <w:jc w:val="both"/>
              <w:rPr>
                <w:rFonts w:ascii="Arial" w:eastAsiaTheme="minorHAnsi" w:hAnsi="Arial" w:cs="Arial"/>
                <w:bCs/>
                <w:sz w:val="24"/>
                <w:szCs w:val="24"/>
                <w:lang w:bidi="ar-SA"/>
              </w:rPr>
            </w:pPr>
            <w:r w:rsidRPr="00E60241">
              <w:rPr>
                <w:rFonts w:ascii="Arial" w:hAnsi="Arial" w:cs="Arial"/>
                <w:sz w:val="24"/>
                <w:szCs w:val="24"/>
              </w:rPr>
              <w:t>Discount rate (%)</w:t>
            </w:r>
          </w:p>
        </w:tc>
      </w:tr>
      <w:tr w:rsidR="00EF29C6" w:rsidRPr="00E60241" w:rsidTr="00EF29C6">
        <w:tc>
          <w:tcPr>
            <w:tcW w:w="0" w:type="auto"/>
          </w:tcPr>
          <w:p w:rsidR="002D5EE6" w:rsidRPr="00E60241" w:rsidRDefault="0003195A" w:rsidP="00B06290">
            <w:pPr>
              <w:spacing w:after="200" w:line="360" w:lineRule="auto"/>
              <w:jc w:val="both"/>
              <w:rPr>
                <w:rFonts w:ascii="Arial" w:eastAsiaTheme="minorHAnsi" w:hAnsi="Arial" w:cs="Arial"/>
                <w:sz w:val="24"/>
                <w:szCs w:val="24"/>
                <w:lang w:bidi="ar-SA"/>
              </w:rPr>
            </w:pPr>
            <w:r w:rsidRPr="00E60241">
              <w:rPr>
                <w:rFonts w:ascii="Arial" w:hAnsi="Arial" w:cs="Arial"/>
                <w:bCs/>
                <w:sz w:val="24"/>
                <w:szCs w:val="24"/>
              </w:rPr>
              <w:t>dr</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bCs/>
                <w:sz w:val="24"/>
                <w:szCs w:val="24"/>
              </w:rPr>
              <w:t>Degradation rate (%)</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740" w:dyaOrig="360">
                <v:shape id="_x0000_i1032" type="#_x0000_t75" style="width:36.7pt;height:18pt" o:ole="">
                  <v:imagedata r:id="rId23" o:title=""/>
                </v:shape>
                <o:OLEObject Type="Embed" ProgID="Equation.DSMT4" ShapeID="_x0000_i1032" DrawAspect="Content" ObjectID="_1759516722" r:id="rId24"/>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color w:val="000000"/>
                <w:sz w:val="24"/>
                <w:szCs w:val="24"/>
              </w:rPr>
              <w:t>Daily energy consumption of aerator (Wh/d)</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2"/>
                <w:sz w:val="24"/>
                <w:szCs w:val="24"/>
                <w:lang w:bidi="ar-SA"/>
              </w:rPr>
            </w:pPr>
            <w:r w:rsidRPr="00E60241">
              <w:rPr>
                <w:rFonts w:ascii="Arial" w:eastAsiaTheme="minorHAnsi" w:hAnsi="Arial" w:cs="Arial"/>
                <w:position w:val="-12"/>
                <w:sz w:val="24"/>
                <w:szCs w:val="24"/>
                <w:lang w:val="es-ES" w:bidi="ar-SA"/>
              </w:rPr>
              <w:object w:dxaOrig="320" w:dyaOrig="360">
                <v:shape id="_x0000_i1033" type="#_x0000_t75" style="width:15.9pt;height:18pt" o:ole="">
                  <v:imagedata r:id="rId25" o:title=""/>
                </v:shape>
                <o:OLEObject Type="Embed" ProgID="Equation.DSMT4" ShapeID="_x0000_i1033" DrawAspect="Content" ObjectID="_1759516723" r:id="rId26"/>
              </w:object>
            </w:r>
          </w:p>
        </w:tc>
        <w:tc>
          <w:tcPr>
            <w:tcW w:w="0" w:type="auto"/>
          </w:tcPr>
          <w:p w:rsidR="002D5EE6" w:rsidRPr="00E60241" w:rsidRDefault="00136751">
            <w:pPr>
              <w:spacing w:after="200" w:line="360" w:lineRule="auto"/>
              <w:ind w:left="720" w:hanging="360"/>
              <w:jc w:val="both"/>
              <w:rPr>
                <w:rFonts w:ascii="Arial" w:eastAsiaTheme="minorHAnsi" w:hAnsi="Arial" w:cs="Arial"/>
                <w:color w:val="000000"/>
                <w:sz w:val="24"/>
                <w:szCs w:val="24"/>
                <w:lang w:bidi="ar-SA"/>
              </w:rPr>
            </w:pPr>
            <w:r w:rsidRPr="00E60241">
              <w:rPr>
                <w:rFonts w:ascii="Arial" w:hAnsi="Arial" w:cs="Arial"/>
                <w:bCs/>
                <w:sz w:val="24"/>
                <w:szCs w:val="24"/>
              </w:rPr>
              <w:t>Energy cost in the country/location (USD/kWh)</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2"/>
                <w:sz w:val="24"/>
                <w:szCs w:val="24"/>
                <w:lang w:bidi="ar-SA"/>
              </w:rPr>
            </w:pPr>
            <w:r w:rsidRPr="00E60241">
              <w:rPr>
                <w:rFonts w:ascii="Arial" w:eastAsiaTheme="minorHAnsi" w:hAnsi="Arial" w:cs="Arial"/>
                <w:position w:val="-12"/>
                <w:sz w:val="24"/>
                <w:szCs w:val="24"/>
                <w:lang w:val="es-ES" w:bidi="ar-SA"/>
              </w:rPr>
              <w:object w:dxaOrig="380" w:dyaOrig="360">
                <v:shape id="_x0000_i1034" type="#_x0000_t75" style="width:18.7pt;height:18pt" o:ole="">
                  <v:imagedata r:id="rId27" o:title=""/>
                </v:shape>
                <o:OLEObject Type="Embed" ProgID="Equation.DSMT4" ShapeID="_x0000_i1034" DrawAspect="Content" ObjectID="_1759516724" r:id="rId28"/>
              </w:object>
            </w:r>
          </w:p>
        </w:tc>
        <w:tc>
          <w:tcPr>
            <w:tcW w:w="0" w:type="auto"/>
          </w:tcPr>
          <w:p w:rsidR="002D5EE6" w:rsidRPr="00E60241" w:rsidRDefault="00136751">
            <w:pPr>
              <w:spacing w:after="200" w:line="360" w:lineRule="auto"/>
              <w:ind w:left="720" w:hanging="360"/>
              <w:jc w:val="both"/>
              <w:rPr>
                <w:rFonts w:ascii="Arial" w:eastAsiaTheme="minorHAnsi" w:hAnsi="Arial" w:cs="Arial"/>
                <w:bCs/>
                <w:sz w:val="24"/>
                <w:szCs w:val="24"/>
                <w:lang w:bidi="ar-SA"/>
              </w:rPr>
            </w:pPr>
            <w:r w:rsidRPr="00E60241">
              <w:rPr>
                <w:rFonts w:ascii="Arial" w:hAnsi="Arial" w:cs="Arial"/>
                <w:bCs/>
                <w:sz w:val="24"/>
                <w:szCs w:val="24"/>
              </w:rPr>
              <w:t>Energy generated in a year (KWh/Year)</w:t>
            </w:r>
          </w:p>
        </w:tc>
      </w:tr>
      <w:tr w:rsidR="00EF29C6" w:rsidRPr="00E60241" w:rsidTr="00EF29C6">
        <w:tc>
          <w:tcPr>
            <w:tcW w:w="0" w:type="auto"/>
          </w:tcPr>
          <w:p w:rsidR="002D5EE6" w:rsidRPr="00E60241" w:rsidRDefault="0003195A" w:rsidP="00B06290">
            <w:pPr>
              <w:spacing w:after="200" w:line="360" w:lineRule="auto"/>
              <w:jc w:val="both"/>
              <w:rPr>
                <w:rFonts w:ascii="Arial" w:eastAsiaTheme="minorHAnsi" w:hAnsi="Arial" w:cs="Arial"/>
                <w:sz w:val="24"/>
                <w:szCs w:val="24"/>
                <w:lang w:bidi="ar-SA"/>
              </w:rPr>
            </w:pPr>
            <w:r w:rsidRPr="00E60241">
              <w:rPr>
                <w:rFonts w:ascii="Arial" w:hAnsi="Arial" w:cs="Arial"/>
                <w:sz w:val="24"/>
                <w:szCs w:val="24"/>
              </w:rPr>
              <w:t>E</w:t>
            </w:r>
            <w:r w:rsidR="00136751" w:rsidRPr="00E60241">
              <w:rPr>
                <w:rFonts w:ascii="Arial" w:hAnsi="Arial" w:cs="Arial"/>
                <w:sz w:val="24"/>
                <w:szCs w:val="24"/>
                <w:vertAlign w:val="subscript"/>
              </w:rPr>
              <w:t>el,c</w:t>
            </w:r>
          </w:p>
        </w:tc>
        <w:tc>
          <w:tcPr>
            <w:tcW w:w="0" w:type="auto"/>
          </w:tcPr>
          <w:p w:rsidR="002D5EE6" w:rsidRPr="00E60241" w:rsidRDefault="00136751">
            <w:pPr>
              <w:spacing w:after="200" w:line="360" w:lineRule="auto"/>
              <w:ind w:left="720" w:hanging="360"/>
              <w:jc w:val="both"/>
              <w:rPr>
                <w:rFonts w:ascii="Arial" w:eastAsiaTheme="minorHAnsi" w:hAnsi="Arial" w:cs="Arial"/>
                <w:bCs/>
                <w:sz w:val="24"/>
                <w:szCs w:val="24"/>
                <w:lang w:bidi="ar-SA"/>
              </w:rPr>
            </w:pPr>
            <w:r w:rsidRPr="00E60241">
              <w:rPr>
                <w:rFonts w:ascii="Arial" w:hAnsi="Arial" w:cs="Arial"/>
                <w:sz w:val="24"/>
                <w:szCs w:val="24"/>
              </w:rPr>
              <w:t>Electricity demand covered by the PV/T module (kWh/ Year)</w:t>
            </w:r>
          </w:p>
        </w:tc>
      </w:tr>
      <w:tr w:rsidR="00EF29C6" w:rsidRPr="00E60241" w:rsidTr="00EF29C6">
        <w:tc>
          <w:tcPr>
            <w:tcW w:w="0" w:type="auto"/>
          </w:tcPr>
          <w:p w:rsidR="002D5EE6" w:rsidRPr="00E60241" w:rsidRDefault="0003195A" w:rsidP="00B06290">
            <w:pPr>
              <w:spacing w:after="200" w:line="360" w:lineRule="auto"/>
              <w:jc w:val="both"/>
              <w:rPr>
                <w:rFonts w:ascii="Arial" w:eastAsiaTheme="minorHAnsi" w:hAnsi="Arial" w:cs="Arial"/>
                <w:sz w:val="24"/>
                <w:szCs w:val="24"/>
                <w:lang w:bidi="ar-SA"/>
              </w:rPr>
            </w:pPr>
            <w:r w:rsidRPr="00E60241">
              <w:rPr>
                <w:rFonts w:ascii="Arial" w:hAnsi="Arial" w:cs="Arial"/>
                <w:bCs/>
                <w:sz w:val="24"/>
                <w:szCs w:val="24"/>
              </w:rPr>
              <w:t>E</w:t>
            </w:r>
            <w:r w:rsidR="00136751" w:rsidRPr="00E60241">
              <w:rPr>
                <w:rFonts w:ascii="Arial" w:hAnsi="Arial" w:cs="Arial"/>
                <w:bCs/>
                <w:sz w:val="24"/>
                <w:szCs w:val="24"/>
                <w:vertAlign w:val="subscript"/>
              </w:rPr>
              <w:t>ex</w:t>
            </w:r>
          </w:p>
        </w:tc>
        <w:tc>
          <w:tcPr>
            <w:tcW w:w="0" w:type="auto"/>
          </w:tcPr>
          <w:p w:rsidR="002D5EE6" w:rsidRPr="00E60241" w:rsidRDefault="00136751">
            <w:pPr>
              <w:spacing w:after="200" w:line="360" w:lineRule="auto"/>
              <w:ind w:left="720" w:hanging="360"/>
              <w:jc w:val="both"/>
              <w:rPr>
                <w:rFonts w:ascii="Arial" w:eastAsiaTheme="minorHAnsi" w:hAnsi="Arial" w:cs="Arial"/>
                <w:bCs/>
                <w:sz w:val="24"/>
                <w:szCs w:val="24"/>
                <w:lang w:bidi="ar-SA"/>
              </w:rPr>
            </w:pPr>
            <w:r w:rsidRPr="00E60241">
              <w:rPr>
                <w:rFonts w:ascii="Arial" w:hAnsi="Arial" w:cs="Arial"/>
                <w:bCs/>
                <w:sz w:val="24"/>
                <w:szCs w:val="24"/>
              </w:rPr>
              <w:t>Electricity exported to the grid (kWh/</w:t>
            </w:r>
            <w:r w:rsidRPr="00E60241">
              <w:rPr>
                <w:rFonts w:ascii="Arial" w:hAnsi="Arial" w:cs="Arial"/>
                <w:sz w:val="24"/>
                <w:szCs w:val="24"/>
              </w:rPr>
              <w:t>Year</w:t>
            </w:r>
            <w:r w:rsidRPr="00E60241">
              <w:rPr>
                <w:rFonts w:ascii="Arial" w:hAnsi="Arial" w:cs="Arial"/>
                <w:bCs/>
                <w:sz w:val="24"/>
                <w:szCs w:val="24"/>
              </w:rPr>
              <w:t>)</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639" w:dyaOrig="380">
                <v:shape id="_x0000_i1035" type="#_x0000_t75" style="width:31.85pt;height:18.7pt" o:ole="">
                  <v:imagedata r:id="rId29" o:title=""/>
                </v:shape>
                <o:OLEObject Type="Embed" ProgID="Equation.DSMT4" ShapeID="_x0000_i1035" DrawAspect="Content" ObjectID="_1759516725" r:id="rId30"/>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Daily energy required to pump water (kWh/d)</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460" w:dyaOrig="360">
                <v:shape id="_x0000_i1036" type="#_x0000_t75" style="width:22.85pt;height:18pt" o:ole="">
                  <v:imagedata r:id="rId31" o:title=""/>
                </v:shape>
                <o:OLEObject Type="Embed" ProgID="Equation.DSMT4" ShapeID="_x0000_i1036" DrawAspect="Content" ObjectID="_1759516726" r:id="rId32"/>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Energy requirement of the RO system (kWh/d)</w:t>
            </w:r>
          </w:p>
        </w:tc>
      </w:tr>
      <w:tr w:rsidR="00EF29C6" w:rsidRPr="00E60241" w:rsidTr="00EF29C6">
        <w:tc>
          <w:tcPr>
            <w:tcW w:w="0" w:type="auto"/>
          </w:tcPr>
          <w:p w:rsidR="002D5EE6" w:rsidRPr="00E60241" w:rsidRDefault="0003195A" w:rsidP="00B06290">
            <w:pPr>
              <w:spacing w:after="200" w:line="360" w:lineRule="auto"/>
              <w:jc w:val="both"/>
              <w:rPr>
                <w:rFonts w:ascii="Arial" w:eastAsiaTheme="minorHAnsi" w:hAnsi="Arial" w:cs="Arial"/>
                <w:position w:val="-12"/>
                <w:sz w:val="24"/>
                <w:szCs w:val="24"/>
                <w:lang w:bidi="ar-SA"/>
              </w:rPr>
            </w:pPr>
            <w:r w:rsidRPr="00E60241">
              <w:rPr>
                <w:rFonts w:ascii="Arial" w:hAnsi="Arial" w:cs="Arial"/>
                <w:bCs/>
                <w:sz w:val="24"/>
                <w:szCs w:val="24"/>
              </w:rPr>
              <w:t>EY</w:t>
            </w:r>
            <w:r w:rsidR="00136751" w:rsidRPr="00E60241">
              <w:rPr>
                <w:rFonts w:ascii="Arial" w:hAnsi="Arial" w:cs="Arial"/>
                <w:bCs/>
                <w:sz w:val="24"/>
                <w:szCs w:val="24"/>
                <w:vertAlign w:val="subscript"/>
              </w:rPr>
              <w:t>t</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bCs/>
                <w:sz w:val="24"/>
                <w:szCs w:val="24"/>
              </w:rPr>
              <w:t>Energy yield (kWh) over the period “t”</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4"/>
                <w:sz w:val="24"/>
                <w:szCs w:val="24"/>
                <w:lang w:val="es-ES" w:bidi="ar-SA"/>
              </w:rPr>
              <w:object w:dxaOrig="260" w:dyaOrig="260">
                <v:shape id="_x0000_i1037" type="#_x0000_t75" style="width:13.15pt;height:13.15pt" o:ole="">
                  <v:imagedata r:id="rId33" o:title=""/>
                </v:shape>
                <o:OLEObject Type="Embed" ProgID="Equation.DSMT4" ShapeID="_x0000_i1037" DrawAspect="Content" ObjectID="_1759516727" r:id="rId34"/>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Faraday’s constant (96500 C/mol)</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0"/>
                <w:sz w:val="24"/>
                <w:szCs w:val="24"/>
                <w:lang w:val="es-ES" w:bidi="ar-SA"/>
              </w:rPr>
              <w:object w:dxaOrig="220" w:dyaOrig="260">
                <v:shape id="_x0000_i1038" type="#_x0000_t75" style="width:10.4pt;height:13.15pt" o:ole="">
                  <v:imagedata r:id="rId35" o:title=""/>
                </v:shape>
                <o:OLEObject Type="Embed" ProgID="Equation.DSMT4" ShapeID="_x0000_i1038" DrawAspect="Content" ObjectID="_1759516728" r:id="rId36"/>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Acceleration due to gravity (9.81 m/s</w:t>
            </w:r>
            <w:r w:rsidRPr="00E60241">
              <w:rPr>
                <w:rFonts w:ascii="Arial" w:hAnsi="Arial" w:cs="Arial"/>
                <w:sz w:val="24"/>
                <w:szCs w:val="24"/>
                <w:vertAlign w:val="superscript"/>
              </w:rPr>
              <w:t>2</w:t>
            </w:r>
            <w:r w:rsidRPr="00E60241">
              <w:rPr>
                <w:rFonts w:ascii="Arial" w:hAnsi="Arial" w:cs="Arial"/>
                <w:sz w:val="24"/>
                <w:szCs w:val="24"/>
              </w:rPr>
              <w:t>)</w:t>
            </w:r>
          </w:p>
        </w:tc>
      </w:tr>
      <w:tr w:rsidR="00EF29C6" w:rsidRPr="00E60241" w:rsidTr="00EF29C6">
        <w:tc>
          <w:tcPr>
            <w:tcW w:w="0" w:type="auto"/>
          </w:tcPr>
          <w:p w:rsidR="002D5EE6" w:rsidRPr="00E60241" w:rsidRDefault="0003195A" w:rsidP="00B06290">
            <w:pPr>
              <w:spacing w:after="200" w:line="360" w:lineRule="auto"/>
              <w:jc w:val="both"/>
              <w:rPr>
                <w:rFonts w:ascii="Arial" w:eastAsiaTheme="minorHAnsi" w:hAnsi="Arial" w:cs="Arial"/>
                <w:position w:val="-10"/>
                <w:sz w:val="24"/>
                <w:szCs w:val="24"/>
                <w:lang w:bidi="ar-SA"/>
              </w:rPr>
            </w:pPr>
            <w:r w:rsidRPr="00E60241">
              <w:rPr>
                <w:rFonts w:ascii="Arial" w:hAnsi="Arial" w:cs="Arial"/>
                <w:position w:val="-10"/>
                <w:sz w:val="24"/>
                <w:szCs w:val="24"/>
              </w:rPr>
              <w:t>h</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Height of the upper reservoir from the river (m)</w:t>
            </w:r>
          </w:p>
        </w:tc>
      </w:tr>
      <w:tr w:rsidR="00EF29C6" w:rsidRPr="00E60241" w:rsidTr="00EF29C6">
        <w:tc>
          <w:tcPr>
            <w:tcW w:w="0" w:type="auto"/>
          </w:tcPr>
          <w:p w:rsidR="002D5EE6" w:rsidRPr="00E60241" w:rsidRDefault="0003195A" w:rsidP="00B06290">
            <w:pPr>
              <w:spacing w:after="200" w:line="360" w:lineRule="auto"/>
              <w:jc w:val="both"/>
              <w:rPr>
                <w:rFonts w:ascii="Arial" w:eastAsiaTheme="minorHAnsi" w:hAnsi="Arial" w:cs="Arial"/>
                <w:position w:val="-10"/>
                <w:sz w:val="24"/>
                <w:szCs w:val="24"/>
                <w:lang w:bidi="ar-SA"/>
              </w:rPr>
            </w:pPr>
            <w:r w:rsidRPr="00E60241">
              <w:rPr>
                <w:rFonts w:ascii="Arial" w:hAnsi="Arial" w:cs="Arial"/>
                <w:sz w:val="24"/>
                <w:szCs w:val="24"/>
              </w:rPr>
              <w:t>H</w:t>
            </w:r>
            <w:r w:rsidR="00136751" w:rsidRPr="00E60241">
              <w:rPr>
                <w:rFonts w:ascii="Arial" w:hAnsi="Arial" w:cs="Arial"/>
                <w:sz w:val="24"/>
                <w:szCs w:val="24"/>
                <w:vertAlign w:val="subscript"/>
              </w:rPr>
              <w:t>daylight</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Daylight hours in a day (h/d)</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6"/>
                <w:sz w:val="24"/>
                <w:szCs w:val="24"/>
                <w:lang w:val="es-ES" w:bidi="ar-SA"/>
              </w:rPr>
              <w:object w:dxaOrig="139" w:dyaOrig="279">
                <v:shape id="_x0000_i1039" type="#_x0000_t75" style="width:6.9pt;height:13.85pt" o:ole="">
                  <v:imagedata r:id="rId37" o:title=""/>
                </v:shape>
                <o:OLEObject Type="Embed" ProgID="Equation.DSMT4" ShapeID="_x0000_i1039" DrawAspect="Content" ObjectID="_1759516729" r:id="rId38"/>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Current density (A/m</w:t>
            </w:r>
            <w:r w:rsidRPr="00E60241">
              <w:rPr>
                <w:rFonts w:ascii="Arial" w:hAnsi="Arial" w:cs="Arial"/>
                <w:sz w:val="24"/>
                <w:szCs w:val="24"/>
                <w:vertAlign w:val="superscript"/>
              </w:rPr>
              <w:t>2</w:t>
            </w:r>
            <w:r w:rsidRPr="00E60241">
              <w:rPr>
                <w:rFonts w:ascii="Arial" w:hAnsi="Arial" w:cs="Arial"/>
                <w:sz w:val="24"/>
                <w:szCs w:val="24"/>
              </w:rPr>
              <w:t xml:space="preserve"> of ED membrane area)</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6"/>
                <w:sz w:val="24"/>
                <w:szCs w:val="24"/>
                <w:lang w:bidi="ar-SA"/>
              </w:rPr>
            </w:pPr>
            <w:r w:rsidRPr="00E60241">
              <w:rPr>
                <w:rFonts w:ascii="Arial" w:eastAsiaTheme="minorHAnsi" w:hAnsi="Arial" w:cs="Arial"/>
                <w:position w:val="-14"/>
                <w:sz w:val="24"/>
                <w:szCs w:val="24"/>
                <w:lang w:val="es-ES" w:bidi="ar-SA"/>
              </w:rPr>
              <w:object w:dxaOrig="240" w:dyaOrig="380">
                <v:shape id="_x0000_i1040" type="#_x0000_t75" style="width:11.75pt;height:18.7pt" o:ole="">
                  <v:imagedata r:id="rId39" o:title=""/>
                </v:shape>
                <o:OLEObject Type="Embed" ProgID="Equation.DSMT4" ShapeID="_x0000_i1040" DrawAspect="Content" ObjectID="_1759516730" r:id="rId40"/>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Inflation rate considered for annual fuel savings (%)</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200" w:dyaOrig="360">
                <v:shape id="_x0000_i1041" type="#_x0000_t75" style="width:9.7pt;height:18pt" o:ole="">
                  <v:imagedata r:id="rId41" o:title=""/>
                </v:shape>
                <o:OLEObject Type="Embed" ProgID="Equation.DSMT4" ShapeID="_x0000_i1041" DrawAspect="Content" ObjectID="_1759516731" r:id="rId42"/>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bCs/>
                <w:sz w:val="24"/>
                <w:szCs w:val="24"/>
              </w:rPr>
              <w:t>Benchmark rate of return (%)</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4"/>
                <w:sz w:val="24"/>
                <w:szCs w:val="24"/>
                <w:lang w:val="es-ES" w:bidi="ar-SA"/>
              </w:rPr>
              <w:object w:dxaOrig="200" w:dyaOrig="260">
                <v:shape id="_x0000_i1042" type="#_x0000_t75" style="width:9.7pt;height:13.15pt" o:ole="">
                  <v:imagedata r:id="rId43" o:title=""/>
                </v:shape>
                <o:OLEObject Type="Embed" ProgID="Equation.DSMT4" ShapeID="_x0000_i1042" DrawAspect="Content" ObjectID="_1759516732" r:id="rId44"/>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Current (A)</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4"/>
                <w:sz w:val="24"/>
                <w:szCs w:val="24"/>
                <w:lang w:bidi="ar-SA"/>
              </w:rPr>
            </w:pPr>
            <w:r w:rsidRPr="00E60241">
              <w:rPr>
                <w:rFonts w:ascii="Arial" w:eastAsiaTheme="minorHAnsi" w:hAnsi="Arial" w:cs="Arial"/>
                <w:position w:val="-14"/>
                <w:sz w:val="24"/>
                <w:szCs w:val="24"/>
                <w:lang w:val="es-ES" w:bidi="ar-SA"/>
              </w:rPr>
              <w:object w:dxaOrig="499" w:dyaOrig="380">
                <v:shape id="_x0000_i1043" type="#_x0000_t75" style="width:24.9pt;height:18.7pt" o:ole="">
                  <v:imagedata r:id="rId45" o:title=""/>
                </v:shape>
                <o:OLEObject Type="Embed" ProgID="Equation.DSMT4" ShapeID="_x0000_i1043" DrawAspect="Content" ObjectID="_1759516733" r:id="rId46"/>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Solar radiation intensity over the PV module (W/m</w:t>
            </w:r>
            <w:r w:rsidRPr="00E60241">
              <w:rPr>
                <w:rFonts w:ascii="Arial" w:hAnsi="Arial" w:cs="Arial"/>
                <w:sz w:val="24"/>
                <w:szCs w:val="24"/>
                <w:vertAlign w:val="superscript"/>
              </w:rPr>
              <w:t>2</w:t>
            </w:r>
            <w:r w:rsidRPr="00E60241">
              <w:rPr>
                <w:rFonts w:ascii="Arial" w:hAnsi="Arial" w:cs="Arial"/>
                <w:sz w:val="24"/>
                <w:szCs w:val="24"/>
              </w:rPr>
              <w:t>)</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680" w:dyaOrig="380">
                <v:shape id="_x0000_i1044" type="#_x0000_t75" style="width:33.9pt;height:18.7pt" o:ole="">
                  <v:imagedata r:id="rId47" o:title=""/>
                </v:shape>
                <o:OLEObject Type="Embed" ProgID="Equation.DSMT4" ShapeID="_x0000_i1044" DrawAspect="Content" ObjectID="_1759516734" r:id="rId48"/>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Solar radiation intensity over the PV/T module (W/m</w:t>
            </w:r>
            <w:r w:rsidRPr="00E60241">
              <w:rPr>
                <w:rFonts w:ascii="Arial" w:hAnsi="Arial" w:cs="Arial"/>
                <w:sz w:val="24"/>
                <w:szCs w:val="24"/>
                <w:vertAlign w:val="superscript"/>
              </w:rPr>
              <w:t>2</w:t>
            </w:r>
            <w:r w:rsidRPr="00E60241">
              <w:rPr>
                <w:rFonts w:ascii="Arial" w:hAnsi="Arial" w:cs="Arial"/>
                <w:sz w:val="24"/>
                <w:szCs w:val="24"/>
              </w:rPr>
              <w:t>)</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6"/>
                <w:sz w:val="24"/>
                <w:szCs w:val="24"/>
                <w:lang w:val="es-ES" w:bidi="ar-SA"/>
              </w:rPr>
              <w:object w:dxaOrig="620" w:dyaOrig="400">
                <v:shape id="_x0000_i1045" type="#_x0000_t75" style="width:31.15pt;height:20.1pt" o:ole="">
                  <v:imagedata r:id="rId49" o:title=""/>
                </v:shape>
                <o:OLEObject Type="Embed" ProgID="Equation.DSMT4" ShapeID="_x0000_i1045" DrawAspect="Content" ObjectID="_1759516735" r:id="rId50"/>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Monochromatic light intensity at water surface (x = 0 m) (W/m</w:t>
            </w:r>
            <w:r w:rsidRPr="00E60241">
              <w:rPr>
                <w:rFonts w:ascii="Arial" w:hAnsi="Arial" w:cs="Arial"/>
                <w:sz w:val="24"/>
                <w:szCs w:val="24"/>
                <w:vertAlign w:val="superscript"/>
              </w:rPr>
              <w:t>2</w:t>
            </w:r>
            <w:r w:rsidRPr="00E60241">
              <w:rPr>
                <w:rFonts w:ascii="Arial" w:hAnsi="Arial" w:cs="Arial"/>
                <w:sz w:val="24"/>
                <w:szCs w:val="24"/>
              </w:rPr>
              <w:t>nm)</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6"/>
                <w:sz w:val="24"/>
                <w:szCs w:val="24"/>
                <w:lang w:val="es-ES" w:bidi="ar-SA"/>
              </w:rPr>
              <w:object w:dxaOrig="639" w:dyaOrig="400">
                <v:shape id="_x0000_i1046" type="#_x0000_t75" style="width:31.15pt;height:20.1pt" o:ole="">
                  <v:imagedata r:id="rId51" o:title=""/>
                </v:shape>
                <o:OLEObject Type="Embed" ProgID="Equation.DSMT4" ShapeID="_x0000_i1046" DrawAspect="Content" ObjectID="_1759516736" r:id="rId52"/>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 xml:space="preserve">Monochromatic light intensity at a water depth of “x” m </w:t>
            </w:r>
            <w:r w:rsidRPr="00E60241">
              <w:rPr>
                <w:rFonts w:ascii="Arial" w:hAnsi="Arial" w:cs="Arial"/>
                <w:sz w:val="24"/>
                <w:szCs w:val="24"/>
              </w:rPr>
              <w:lastRenderedPageBreak/>
              <w:t>(W/m</w:t>
            </w:r>
            <w:r w:rsidRPr="00E60241">
              <w:rPr>
                <w:rFonts w:ascii="Arial" w:hAnsi="Arial" w:cs="Arial"/>
                <w:sz w:val="24"/>
                <w:szCs w:val="24"/>
                <w:vertAlign w:val="superscript"/>
              </w:rPr>
              <w:t>2</w:t>
            </w:r>
            <w:r w:rsidRPr="00E60241">
              <w:rPr>
                <w:rFonts w:ascii="Arial" w:hAnsi="Arial" w:cs="Arial"/>
                <w:sz w:val="24"/>
                <w:szCs w:val="24"/>
              </w:rPr>
              <w:t>nm)</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380" w:dyaOrig="360">
                <v:shape id="_x0000_i1047" type="#_x0000_t75" style="width:18.7pt;height:18pt" o:ole="">
                  <v:imagedata r:id="rId53" o:title=""/>
                </v:shape>
                <o:OLEObject Type="Embed" ProgID="Equation.DSMT4" ShapeID="_x0000_i1047" DrawAspect="Content" ObjectID="_1759516737" r:id="rId54"/>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Permeability of the membrane to water (1.3 x 10</w:t>
            </w:r>
            <w:r w:rsidRPr="00E60241">
              <w:rPr>
                <w:rFonts w:ascii="Arial" w:hAnsi="Arial" w:cs="Arial"/>
                <w:sz w:val="24"/>
                <w:szCs w:val="24"/>
                <w:vertAlign w:val="superscript"/>
              </w:rPr>
              <w:t>-6</w:t>
            </w:r>
            <w:r w:rsidRPr="00E60241">
              <w:rPr>
                <w:rFonts w:ascii="Arial" w:hAnsi="Arial" w:cs="Arial"/>
                <w:sz w:val="24"/>
                <w:szCs w:val="24"/>
              </w:rPr>
              <w:t xml:space="preserve"> m/bar-h</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2"/>
                <w:sz w:val="24"/>
                <w:szCs w:val="24"/>
                <w:lang w:bidi="ar-SA"/>
              </w:rPr>
            </w:pPr>
            <w:r w:rsidRPr="00E60241">
              <w:rPr>
                <w:rFonts w:ascii="Arial" w:eastAsiaTheme="minorHAnsi" w:hAnsi="Arial" w:cs="Arial"/>
                <w:position w:val="-12"/>
                <w:sz w:val="24"/>
                <w:szCs w:val="24"/>
                <w:lang w:val="es-ES" w:bidi="ar-SA"/>
              </w:rPr>
              <w:object w:dxaOrig="660" w:dyaOrig="360">
                <v:shape id="_x0000_i1048" type="#_x0000_t75" style="width:33.25pt;height:18pt" o:ole="">
                  <v:imagedata r:id="rId55" o:title=""/>
                </v:shape>
                <o:OLEObject Type="Embed" ProgID="Equation.DSMT4" ShapeID="_x0000_i1048" DrawAspect="Content" ObjectID="_1759516738" r:id="rId56"/>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Thermal conductivity of water (W/mK)</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6"/>
                <w:sz w:val="24"/>
                <w:szCs w:val="24"/>
                <w:lang w:val="es-ES" w:bidi="ar-SA"/>
              </w:rPr>
              <w:object w:dxaOrig="499" w:dyaOrig="400">
                <v:shape id="_x0000_i1049" type="#_x0000_t75" style="width:24.9pt;height:20.1pt" o:ole="">
                  <v:imagedata r:id="rId57" o:title=""/>
                </v:shape>
                <o:OLEObject Type="Embed" ProgID="Equation.DSMT4" ShapeID="_x0000_i1049" DrawAspect="Content" ObjectID="_1759516739" r:id="rId58"/>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Absorption length (m)</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2"/>
                <w:sz w:val="24"/>
                <w:szCs w:val="24"/>
                <w:lang w:bidi="ar-SA"/>
              </w:rPr>
            </w:pPr>
            <w:r w:rsidRPr="00E60241">
              <w:rPr>
                <w:rFonts w:ascii="Arial" w:eastAsiaTheme="minorHAnsi" w:hAnsi="Arial" w:cs="Arial"/>
                <w:position w:val="-12"/>
                <w:sz w:val="24"/>
                <w:szCs w:val="24"/>
                <w:lang w:val="es-ES" w:bidi="ar-SA"/>
              </w:rPr>
              <w:object w:dxaOrig="420" w:dyaOrig="360">
                <v:shape id="_x0000_i1050" type="#_x0000_t75" style="width:20.75pt;height:18pt" o:ole="">
                  <v:imagedata r:id="rId59" o:title=""/>
                </v:shape>
                <o:OLEObject Type="Embed" ProgID="Equation.DSMT4" ShapeID="_x0000_i1050" DrawAspect="Content" ObjectID="_1759516740" r:id="rId60"/>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Length of the PV module (m)</w:t>
            </w:r>
          </w:p>
        </w:tc>
      </w:tr>
      <w:tr w:rsidR="00EF29C6" w:rsidRPr="00E60241" w:rsidTr="00EF29C6">
        <w:tc>
          <w:tcPr>
            <w:tcW w:w="0" w:type="auto"/>
          </w:tcPr>
          <w:p w:rsidR="002D5EE6" w:rsidRPr="00E60241" w:rsidRDefault="0003195A" w:rsidP="00B06290">
            <w:pPr>
              <w:spacing w:after="200" w:line="360" w:lineRule="auto"/>
              <w:jc w:val="both"/>
              <w:rPr>
                <w:rFonts w:ascii="Arial" w:eastAsiaTheme="minorHAnsi" w:hAnsi="Arial" w:cs="Arial"/>
                <w:sz w:val="24"/>
                <w:szCs w:val="24"/>
                <w:lang w:bidi="ar-SA"/>
              </w:rPr>
            </w:pPr>
            <w:r w:rsidRPr="00E60241">
              <w:rPr>
                <w:rFonts w:ascii="Arial" w:hAnsi="Arial" w:cs="Arial"/>
                <w:bCs/>
                <w:sz w:val="24"/>
                <w:szCs w:val="24"/>
              </w:rPr>
              <w:t>MC</w:t>
            </w:r>
            <w:r w:rsidR="00136751" w:rsidRPr="00E60241">
              <w:rPr>
                <w:rFonts w:ascii="Arial" w:hAnsi="Arial" w:cs="Arial"/>
                <w:bCs/>
                <w:sz w:val="24"/>
                <w:szCs w:val="24"/>
                <w:vertAlign w:val="subscript"/>
              </w:rPr>
              <w:t>t</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bCs/>
                <w:sz w:val="24"/>
                <w:szCs w:val="24"/>
              </w:rPr>
              <w:t>Maintenance cost (USD) over the period “t”</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420" w:dyaOrig="499">
                <v:shape id="_x0000_i1051" type="#_x0000_t75" style="width:21.45pt;height:24.9pt" o:ole="">
                  <v:imagedata r:id="rId61" o:title=""/>
                </v:shape>
                <o:OLEObject Type="Embed" ProgID="Equation.DSMT4" ShapeID="_x0000_i1051" DrawAspect="Content" ObjectID="_1759516741" r:id="rId62"/>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Mass flow rate of circulating water (kg/m</w:t>
            </w:r>
            <w:r w:rsidRPr="00E60241">
              <w:rPr>
                <w:rFonts w:ascii="Arial" w:hAnsi="Arial" w:cs="Arial"/>
                <w:sz w:val="24"/>
                <w:szCs w:val="24"/>
                <w:vertAlign w:val="superscript"/>
              </w:rPr>
              <w:t>2</w:t>
            </w:r>
            <w:r w:rsidRPr="00E60241">
              <w:rPr>
                <w:rFonts w:ascii="Arial" w:hAnsi="Arial" w:cs="Arial"/>
                <w:sz w:val="24"/>
                <w:szCs w:val="24"/>
              </w:rPr>
              <w:t>s)</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6"/>
                <w:sz w:val="24"/>
                <w:szCs w:val="24"/>
                <w:lang w:val="es-ES" w:bidi="ar-SA"/>
              </w:rPr>
              <w:object w:dxaOrig="220" w:dyaOrig="220">
                <v:shape id="_x0000_i1052" type="#_x0000_t75" style="width:11.1pt;height:11.1pt" o:ole="">
                  <v:imagedata r:id="rId63" o:title=""/>
                </v:shape>
                <o:OLEObject Type="Embed" ProgID="Equation.DSMT4" ShapeID="_x0000_i1052" DrawAspect="Content" ObjectID="_1759516742" r:id="rId64"/>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Number of PV modules</w:t>
            </w:r>
          </w:p>
        </w:tc>
      </w:tr>
      <w:tr w:rsidR="00EF29C6" w:rsidRPr="00E60241" w:rsidTr="00EF29C6">
        <w:tc>
          <w:tcPr>
            <w:tcW w:w="0" w:type="auto"/>
          </w:tcPr>
          <w:p w:rsidR="002D5EE6" w:rsidRPr="00E60241" w:rsidRDefault="0003195A" w:rsidP="00B06290">
            <w:pPr>
              <w:spacing w:after="200" w:line="360" w:lineRule="auto"/>
              <w:jc w:val="both"/>
              <w:rPr>
                <w:rFonts w:ascii="Arial" w:eastAsiaTheme="minorHAnsi" w:hAnsi="Arial" w:cs="Arial"/>
                <w:sz w:val="24"/>
                <w:szCs w:val="24"/>
                <w:lang w:bidi="ar-SA"/>
              </w:rPr>
            </w:pPr>
            <w:r w:rsidRPr="00E60241">
              <w:rPr>
                <w:rFonts w:ascii="Arial" w:hAnsi="Arial" w:cs="Arial"/>
                <w:sz w:val="24"/>
                <w:szCs w:val="24"/>
              </w:rPr>
              <w:t>N</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Number of cell pairs in the ED stack</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760" w:dyaOrig="360">
                <v:shape id="_x0000_i1053" type="#_x0000_t75" style="width:38.1pt;height:18pt" o:ole="">
                  <v:imagedata r:id="rId65" o:title=""/>
                </v:shape>
                <o:OLEObject Type="Embed" ProgID="Equation.DSMT4" ShapeID="_x0000_i1053" DrawAspect="Content" ObjectID="_1759516743" r:id="rId66"/>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color w:val="000000"/>
                <w:sz w:val="24"/>
                <w:szCs w:val="24"/>
              </w:rPr>
              <w:t>Number of aerators</w:t>
            </w:r>
          </w:p>
        </w:tc>
      </w:tr>
      <w:tr w:rsidR="00EF29C6" w:rsidRPr="00E60241" w:rsidTr="00EF29C6">
        <w:tc>
          <w:tcPr>
            <w:tcW w:w="0" w:type="auto"/>
          </w:tcPr>
          <w:p w:rsidR="002D5EE6" w:rsidRPr="00E60241" w:rsidRDefault="0003195A" w:rsidP="00B06290">
            <w:pPr>
              <w:spacing w:after="200" w:line="360" w:lineRule="auto"/>
              <w:jc w:val="both"/>
              <w:rPr>
                <w:rFonts w:ascii="Arial" w:eastAsiaTheme="minorHAnsi" w:hAnsi="Arial" w:cs="Arial"/>
                <w:position w:val="-12"/>
                <w:sz w:val="24"/>
                <w:szCs w:val="24"/>
                <w:lang w:bidi="ar-SA"/>
              </w:rPr>
            </w:pPr>
            <w:r w:rsidRPr="00E60241">
              <w:rPr>
                <w:rFonts w:ascii="Arial" w:hAnsi="Arial" w:cs="Arial"/>
                <w:bCs/>
                <w:sz w:val="24"/>
                <w:szCs w:val="24"/>
              </w:rPr>
              <w:t>OC</w:t>
            </w:r>
            <w:r w:rsidR="00136751" w:rsidRPr="00E60241">
              <w:rPr>
                <w:rFonts w:ascii="Arial" w:hAnsi="Arial" w:cs="Arial"/>
                <w:bCs/>
                <w:sz w:val="24"/>
                <w:szCs w:val="24"/>
                <w:vertAlign w:val="subscript"/>
              </w:rPr>
              <w:t>t</w:t>
            </w:r>
          </w:p>
        </w:tc>
        <w:tc>
          <w:tcPr>
            <w:tcW w:w="0" w:type="auto"/>
          </w:tcPr>
          <w:p w:rsidR="002D5EE6" w:rsidRPr="00E60241" w:rsidRDefault="00136751">
            <w:pPr>
              <w:spacing w:after="200" w:line="360" w:lineRule="auto"/>
              <w:ind w:left="720" w:hanging="360"/>
              <w:jc w:val="both"/>
              <w:rPr>
                <w:rFonts w:ascii="Arial" w:eastAsiaTheme="minorHAnsi" w:hAnsi="Arial" w:cs="Arial"/>
                <w:color w:val="000000"/>
                <w:sz w:val="24"/>
                <w:szCs w:val="24"/>
                <w:lang w:bidi="ar-SA"/>
              </w:rPr>
            </w:pPr>
            <w:r w:rsidRPr="00E60241">
              <w:rPr>
                <w:rFonts w:ascii="Arial" w:hAnsi="Arial" w:cs="Arial"/>
                <w:bCs/>
                <w:sz w:val="24"/>
                <w:szCs w:val="24"/>
              </w:rPr>
              <w:t>Operation cost (USD) over the period “t”</w:t>
            </w:r>
          </w:p>
        </w:tc>
      </w:tr>
      <w:tr w:rsidR="00EF29C6" w:rsidRPr="00E60241" w:rsidTr="00EF29C6">
        <w:tc>
          <w:tcPr>
            <w:tcW w:w="0" w:type="auto"/>
          </w:tcPr>
          <w:p w:rsidR="002D5EE6" w:rsidRPr="00E60241" w:rsidRDefault="0003195A" w:rsidP="00B06290">
            <w:pPr>
              <w:spacing w:after="200" w:line="360" w:lineRule="auto"/>
              <w:jc w:val="both"/>
              <w:rPr>
                <w:rFonts w:ascii="Arial" w:eastAsiaTheme="minorHAnsi" w:hAnsi="Arial" w:cs="Arial"/>
                <w:bCs/>
                <w:sz w:val="24"/>
                <w:szCs w:val="24"/>
                <w:lang w:bidi="ar-SA"/>
              </w:rPr>
            </w:pPr>
            <w:r w:rsidRPr="00E60241">
              <w:rPr>
                <w:rFonts w:ascii="Arial" w:hAnsi="Arial" w:cs="Arial"/>
                <w:bCs/>
                <w:sz w:val="24"/>
                <w:szCs w:val="24"/>
              </w:rPr>
              <w:t>OF</w:t>
            </w:r>
            <w:r w:rsidR="00136751" w:rsidRPr="00E60241">
              <w:rPr>
                <w:rFonts w:ascii="Arial" w:hAnsi="Arial" w:cs="Arial"/>
                <w:bCs/>
                <w:sz w:val="24"/>
                <w:szCs w:val="24"/>
                <w:vertAlign w:val="subscript"/>
              </w:rPr>
              <w:t>t</w:t>
            </w:r>
          </w:p>
        </w:tc>
        <w:tc>
          <w:tcPr>
            <w:tcW w:w="0" w:type="auto"/>
          </w:tcPr>
          <w:p w:rsidR="002D5EE6" w:rsidRPr="00E60241" w:rsidRDefault="00136751">
            <w:pPr>
              <w:spacing w:after="200" w:line="360" w:lineRule="auto"/>
              <w:ind w:left="720" w:hanging="360"/>
              <w:jc w:val="both"/>
              <w:rPr>
                <w:rFonts w:ascii="Arial" w:eastAsiaTheme="minorHAnsi" w:hAnsi="Arial" w:cs="Arial"/>
                <w:bCs/>
                <w:sz w:val="24"/>
                <w:szCs w:val="24"/>
                <w:lang w:bidi="ar-SA"/>
              </w:rPr>
            </w:pPr>
            <w:r w:rsidRPr="00E60241">
              <w:rPr>
                <w:rFonts w:ascii="Arial" w:hAnsi="Arial" w:cs="Arial"/>
                <w:bCs/>
                <w:sz w:val="24"/>
                <w:szCs w:val="24"/>
              </w:rPr>
              <w:t>Other fee cost (USD) over the period “t”</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700" w:dyaOrig="360">
                <v:shape id="_x0000_i1054" type="#_x0000_t75" style="width:35.3pt;height:18pt" o:ole="">
                  <v:imagedata r:id="rId67" o:title=""/>
                </v:shape>
                <o:OLEObject Type="Embed" ProgID="Equation.DSMT4" ShapeID="_x0000_i1054" DrawAspect="Content" ObjectID="_1759516744" r:id="rId68"/>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Power rating of an aerator (W)</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2"/>
                <w:sz w:val="24"/>
                <w:szCs w:val="24"/>
                <w:lang w:bidi="ar-SA"/>
              </w:rPr>
            </w:pPr>
            <w:r w:rsidRPr="00E60241">
              <w:rPr>
                <w:rFonts w:ascii="Arial" w:eastAsiaTheme="minorHAnsi" w:hAnsi="Arial" w:cs="Arial"/>
                <w:position w:val="-12"/>
                <w:sz w:val="24"/>
                <w:szCs w:val="24"/>
                <w:lang w:val="es-ES" w:bidi="ar-SA"/>
              </w:rPr>
              <w:object w:dxaOrig="300" w:dyaOrig="360">
                <v:shape id="_x0000_i1055" type="#_x0000_t75" style="width:15.25pt;height:18pt" o:ole="">
                  <v:imagedata r:id="rId69" o:title=""/>
                </v:shape>
                <o:OLEObject Type="Embed" ProgID="Equation.DSMT4" ShapeID="_x0000_i1055" DrawAspect="Content" ObjectID="_1759516745" r:id="rId70"/>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PV capacity over the reservoir (W)</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300" w:dyaOrig="380">
                <v:shape id="_x0000_i1056" type="#_x0000_t75" style="width:15.25pt;height:18.7pt" o:ole="">
                  <v:imagedata r:id="rId71" o:title=""/>
                </v:shape>
                <o:OLEObject Type="Embed" ProgID="Equation.DSMT4" ShapeID="_x0000_i1056" DrawAspect="Content" ObjectID="_1759516746" r:id="rId72"/>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RO membrane feed pressure in bar</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4"/>
                <w:sz w:val="24"/>
                <w:szCs w:val="24"/>
                <w:lang w:bidi="ar-SA"/>
              </w:rPr>
            </w:pPr>
            <w:r w:rsidRPr="00E60241">
              <w:rPr>
                <w:rFonts w:ascii="Arial" w:eastAsiaTheme="minorHAnsi" w:hAnsi="Arial" w:cs="Arial"/>
                <w:position w:val="-12"/>
                <w:sz w:val="24"/>
                <w:szCs w:val="24"/>
                <w:lang w:val="es-ES" w:bidi="ar-SA"/>
              </w:rPr>
              <w:object w:dxaOrig="320" w:dyaOrig="360">
                <v:shape id="_x0000_i1057" type="#_x0000_t75" style="width:15.9pt;height:18pt" o:ole="">
                  <v:imagedata r:id="rId73" o:title=""/>
                </v:shape>
                <o:OLEObject Type="Embed" ProgID="Equation.DSMT4" ShapeID="_x0000_i1057" DrawAspect="Content" ObjectID="_1759516747" r:id="rId74"/>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Electric power generation capacity of stored potential energy in upper reservoir (W)</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4"/>
                <w:sz w:val="24"/>
                <w:szCs w:val="24"/>
                <w:lang w:bidi="ar-SA"/>
              </w:rPr>
            </w:pPr>
            <w:r w:rsidRPr="00E60241">
              <w:rPr>
                <w:rFonts w:ascii="Arial" w:eastAsiaTheme="minorHAnsi" w:hAnsi="Arial" w:cs="Arial"/>
                <w:position w:val="-12"/>
                <w:sz w:val="24"/>
                <w:szCs w:val="24"/>
                <w:lang w:val="es-ES" w:bidi="ar-SA"/>
              </w:rPr>
              <w:object w:dxaOrig="300" w:dyaOrig="360">
                <v:shape id="_x0000_i1058" type="#_x0000_t75" style="width:15.25pt;height:18pt" o:ole="">
                  <v:imagedata r:id="rId75" o:title=""/>
                </v:shape>
                <o:OLEObject Type="Embed" ProgID="Equation.DSMT4" ShapeID="_x0000_i1058" DrawAspect="Content" ObjectID="_1759516748" r:id="rId76"/>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Electrical energy needed by the pump to supply water to the higher reservoir from the lower reservoir (W)</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0"/>
                <w:sz w:val="24"/>
                <w:szCs w:val="24"/>
                <w:lang w:bidi="ar-SA"/>
              </w:rPr>
            </w:pPr>
            <w:r w:rsidRPr="00E60241">
              <w:rPr>
                <w:rFonts w:ascii="Arial" w:eastAsiaTheme="minorHAnsi" w:hAnsi="Arial" w:cs="Arial"/>
                <w:position w:val="-12"/>
                <w:sz w:val="24"/>
                <w:szCs w:val="24"/>
                <w:lang w:val="es-ES" w:bidi="ar-SA"/>
              </w:rPr>
              <w:object w:dxaOrig="400" w:dyaOrig="360">
                <v:shape id="_x0000_i1059" type="#_x0000_t75" style="width:20.1pt;height:18pt" o:ole="">
                  <v:imagedata r:id="rId77" o:title=""/>
                </v:shape>
                <o:OLEObject Type="Embed" ProgID="Equation.DSMT4" ShapeID="_x0000_i1059" DrawAspect="Content" ObjectID="_1759516749" r:id="rId78"/>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PV array size or capacity (kW)</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2"/>
                <w:sz w:val="24"/>
                <w:szCs w:val="24"/>
                <w:lang w:bidi="ar-SA"/>
              </w:rPr>
            </w:pPr>
            <w:r w:rsidRPr="00E60241">
              <w:rPr>
                <w:rFonts w:ascii="Arial" w:eastAsiaTheme="minorHAnsi" w:hAnsi="Arial" w:cs="Arial"/>
                <w:position w:val="-4"/>
                <w:sz w:val="24"/>
                <w:szCs w:val="24"/>
                <w:lang w:val="es-ES" w:bidi="ar-SA"/>
              </w:rPr>
              <w:object w:dxaOrig="320" w:dyaOrig="260">
                <v:shape id="_x0000_i1060" type="#_x0000_t75" style="width:15.9pt;height:13.15pt" o:ole="">
                  <v:imagedata r:id="rId79" o:title=""/>
                </v:shape>
                <o:OLEObject Type="Embed" ProgID="Equation.DSMT4" ShapeID="_x0000_i1060" DrawAspect="Content" ObjectID="_1759516750" r:id="rId80"/>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Prandtl number of water</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2"/>
                <w:sz w:val="24"/>
                <w:szCs w:val="24"/>
                <w:lang w:bidi="ar-SA"/>
              </w:rPr>
            </w:pPr>
            <w:r w:rsidRPr="00E60241">
              <w:rPr>
                <w:rFonts w:ascii="Arial" w:eastAsiaTheme="minorHAnsi" w:hAnsi="Arial" w:cs="Arial"/>
                <w:position w:val="-12"/>
                <w:sz w:val="24"/>
                <w:szCs w:val="24"/>
                <w:lang w:val="es-ES" w:bidi="ar-SA"/>
              </w:rPr>
              <w:object w:dxaOrig="480" w:dyaOrig="360">
                <v:shape id="_x0000_i1061" type="#_x0000_t75" style="width:24.25pt;height:18pt" o:ole="">
                  <v:imagedata r:id="rId81" o:title=""/>
                </v:shape>
                <o:OLEObject Type="Embed" ProgID="Equation.DSMT4" ShapeID="_x0000_i1061" DrawAspect="Content" ObjectID="_1759516751" r:id="rId82"/>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Excess power that can be sold to grid (kW)</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340" w:dyaOrig="360">
                <v:shape id="_x0000_i1062" type="#_x0000_t75" style="width:17.3pt;height:18pt" o:ole="">
                  <v:imagedata r:id="rId83" o:title=""/>
                </v:shape>
                <o:OLEObject Type="Embed" ProgID="Equation.DSMT4" ShapeID="_x0000_i1062" DrawAspect="Content" ObjectID="_1759516752" r:id="rId84"/>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Thermal output of the PV/T module (W)</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440" w:dyaOrig="360">
                <v:shape id="_x0000_i1063" type="#_x0000_t75" style="width:22.15pt;height:18pt" o:ole="">
                  <v:imagedata r:id="rId85" o:title=""/>
                </v:shape>
                <o:OLEObject Type="Embed" ProgID="Equation.DSMT4" ShapeID="_x0000_i1063" DrawAspect="Content" ObjectID="_1759516753" r:id="rId86"/>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color w:val="000000"/>
                <w:sz w:val="24"/>
                <w:szCs w:val="24"/>
              </w:rPr>
              <w:t>Quantity of air flow rate required to oxidize the Fe</w:t>
            </w:r>
            <w:r w:rsidRPr="00E60241">
              <w:rPr>
                <w:rFonts w:ascii="Arial" w:hAnsi="Arial" w:cs="Arial"/>
                <w:color w:val="000000"/>
                <w:sz w:val="24"/>
                <w:szCs w:val="24"/>
                <w:vertAlign w:val="superscript"/>
              </w:rPr>
              <w:t>2+</w:t>
            </w:r>
            <w:r w:rsidRPr="00E60241">
              <w:rPr>
                <w:rFonts w:ascii="Arial" w:hAnsi="Arial" w:cs="Arial"/>
                <w:color w:val="000000"/>
                <w:sz w:val="24"/>
                <w:szCs w:val="24"/>
              </w:rPr>
              <w:t xml:space="preserve"> ions in acidic mine water (L/min)</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900" w:dyaOrig="380">
                <v:shape id="_x0000_i1064" type="#_x0000_t75" style="width:45pt;height:18.7pt" o:ole="">
                  <v:imagedata r:id="rId87" o:title=""/>
                </v:shape>
                <o:OLEObject Type="Embed" ProgID="Equation.DSMT4" ShapeID="_x0000_i1064" DrawAspect="Content" ObjectID="_1759516754" r:id="rId88"/>
              </w:object>
            </w:r>
          </w:p>
        </w:tc>
        <w:tc>
          <w:tcPr>
            <w:tcW w:w="0" w:type="auto"/>
          </w:tcPr>
          <w:p w:rsidR="002D5EE6" w:rsidRPr="00E60241" w:rsidRDefault="00136751">
            <w:pPr>
              <w:spacing w:after="200" w:line="360" w:lineRule="auto"/>
              <w:ind w:left="720" w:hanging="360"/>
              <w:jc w:val="both"/>
              <w:rPr>
                <w:rFonts w:ascii="Arial" w:eastAsiaTheme="minorHAnsi" w:hAnsi="Arial" w:cs="Arial"/>
                <w:color w:val="000000"/>
                <w:sz w:val="24"/>
                <w:szCs w:val="24"/>
                <w:lang w:bidi="ar-SA"/>
              </w:rPr>
            </w:pPr>
            <w:r w:rsidRPr="00E60241">
              <w:rPr>
                <w:rFonts w:ascii="Arial" w:hAnsi="Arial" w:cs="Arial"/>
                <w:color w:val="000000"/>
                <w:sz w:val="24"/>
                <w:szCs w:val="24"/>
              </w:rPr>
              <w:t>Actual quantity of air flow rate required to oxidize the Fe</w:t>
            </w:r>
            <w:r w:rsidRPr="00E60241">
              <w:rPr>
                <w:rFonts w:ascii="Arial" w:hAnsi="Arial" w:cs="Arial"/>
                <w:color w:val="000000"/>
                <w:sz w:val="24"/>
                <w:szCs w:val="24"/>
                <w:vertAlign w:val="superscript"/>
              </w:rPr>
              <w:t>2+</w:t>
            </w:r>
            <w:r w:rsidRPr="00E60241">
              <w:rPr>
                <w:rFonts w:ascii="Arial" w:hAnsi="Arial" w:cs="Arial"/>
                <w:color w:val="000000"/>
                <w:sz w:val="24"/>
                <w:szCs w:val="24"/>
              </w:rPr>
              <w:t xml:space="preserve"> ions in acidic mine water (L/min)</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520" w:dyaOrig="360">
                <v:shape id="_x0000_i1065" type="#_x0000_t75" style="width:26.3pt;height:18pt" o:ole="">
                  <v:imagedata r:id="rId89" o:title=""/>
                </v:shape>
                <o:OLEObject Type="Embed" ProgID="Equation.DSMT4" ShapeID="_x0000_i1065" DrawAspect="Content" ObjectID="_1759516755" r:id="rId90"/>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color w:val="000000"/>
                <w:sz w:val="24"/>
                <w:szCs w:val="24"/>
              </w:rPr>
              <w:t>Acidic water flow rate (m</w:t>
            </w:r>
            <w:r w:rsidRPr="00E60241">
              <w:rPr>
                <w:rFonts w:ascii="Arial" w:hAnsi="Arial" w:cs="Arial"/>
                <w:color w:val="000000"/>
                <w:sz w:val="24"/>
                <w:szCs w:val="24"/>
                <w:vertAlign w:val="superscript"/>
              </w:rPr>
              <w:t>3</w:t>
            </w:r>
            <w:r w:rsidRPr="00E60241">
              <w:rPr>
                <w:rFonts w:ascii="Arial" w:hAnsi="Arial" w:cs="Arial"/>
                <w:color w:val="000000"/>
                <w:sz w:val="24"/>
                <w:szCs w:val="24"/>
              </w:rPr>
              <w:t>/d)</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340" w:dyaOrig="360">
                <v:shape id="_x0000_i1066" type="#_x0000_t75" style="width:17.3pt;height:18pt" o:ole="">
                  <v:imagedata r:id="rId91" o:title=""/>
                </v:shape>
                <o:OLEObject Type="Embed" ProgID="Equation.DSMT4" ShapeID="_x0000_i1066" DrawAspect="Content" ObjectID="_1759516756" r:id="rId92"/>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Reject brine flow rate per hour (m</w:t>
            </w:r>
            <w:r w:rsidRPr="00E60241">
              <w:rPr>
                <w:rFonts w:ascii="Arial" w:hAnsi="Arial" w:cs="Arial"/>
                <w:sz w:val="24"/>
                <w:szCs w:val="24"/>
                <w:vertAlign w:val="superscript"/>
              </w:rPr>
              <w:t>3</w:t>
            </w:r>
            <w:r w:rsidRPr="00E60241">
              <w:rPr>
                <w:rFonts w:ascii="Arial" w:hAnsi="Arial" w:cs="Arial"/>
                <w:sz w:val="24"/>
                <w:szCs w:val="24"/>
              </w:rPr>
              <w:t>/h)</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400" w:dyaOrig="380">
                <v:shape id="_x0000_i1067" type="#_x0000_t75" style="width:20.1pt;height:18.7pt" o:ole="">
                  <v:imagedata r:id="rId93" o:title=""/>
                </v:shape>
                <o:OLEObject Type="Embed" ProgID="Equation.DSMT4" ShapeID="_x0000_i1067" DrawAspect="Content" ObjectID="_1759516757" r:id="rId94"/>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Volumetric flow rate of product water per cell pair in the ED unit (m</w:t>
            </w:r>
            <w:r w:rsidRPr="00E60241">
              <w:rPr>
                <w:rFonts w:ascii="Arial" w:hAnsi="Arial" w:cs="Arial"/>
                <w:sz w:val="24"/>
                <w:szCs w:val="24"/>
                <w:vertAlign w:val="superscript"/>
              </w:rPr>
              <w:t>3</w:t>
            </w:r>
            <w:r w:rsidRPr="00E60241">
              <w:rPr>
                <w:rFonts w:ascii="Arial" w:hAnsi="Arial" w:cs="Arial"/>
                <w:sz w:val="24"/>
                <w:szCs w:val="24"/>
              </w:rPr>
              <w:t>/h)</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460" w:dyaOrig="360">
                <v:shape id="_x0000_i1068" type="#_x0000_t75" style="width:22.85pt;height:18pt" o:ole="">
                  <v:imagedata r:id="rId95" o:title=""/>
                </v:shape>
                <o:OLEObject Type="Embed" ProgID="Equation.DSMT4" ShapeID="_x0000_i1068" DrawAspect="Content" ObjectID="_1759516758" r:id="rId96"/>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bCs/>
                <w:sz w:val="24"/>
                <w:szCs w:val="24"/>
              </w:rPr>
              <w:t>Desalinated water flow rate from each stack of the electro-dialysis unit (m</w:t>
            </w:r>
            <w:r w:rsidRPr="00E60241">
              <w:rPr>
                <w:rFonts w:ascii="Arial" w:hAnsi="Arial" w:cs="Arial"/>
                <w:bCs/>
                <w:sz w:val="24"/>
                <w:szCs w:val="24"/>
                <w:vertAlign w:val="superscript"/>
              </w:rPr>
              <w:t>3</w:t>
            </w:r>
            <w:r w:rsidRPr="00E60241">
              <w:rPr>
                <w:rFonts w:ascii="Arial" w:hAnsi="Arial" w:cs="Arial"/>
                <w:bCs/>
                <w:sz w:val="24"/>
                <w:szCs w:val="24"/>
              </w:rPr>
              <w:t>/s)</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360" w:dyaOrig="380">
                <v:shape id="_x0000_i1069" type="#_x0000_t75" style="width:18pt;height:18.7pt" o:ole="">
                  <v:imagedata r:id="rId97" o:title=""/>
                </v:shape>
                <o:OLEObject Type="Embed" ProgID="Equation.DSMT4" ShapeID="_x0000_i1069" DrawAspect="Content" ObjectID="_1759516759" r:id="rId98"/>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Feed water flow rate in m</w:t>
            </w:r>
            <w:r w:rsidRPr="00E60241">
              <w:rPr>
                <w:rFonts w:ascii="Arial" w:hAnsi="Arial" w:cs="Arial"/>
                <w:sz w:val="24"/>
                <w:szCs w:val="24"/>
                <w:vertAlign w:val="superscript"/>
              </w:rPr>
              <w:t>3</w:t>
            </w:r>
            <w:r w:rsidRPr="00E60241">
              <w:rPr>
                <w:rFonts w:ascii="Arial" w:hAnsi="Arial" w:cs="Arial"/>
                <w:sz w:val="24"/>
                <w:szCs w:val="24"/>
              </w:rPr>
              <w:t>/h</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560" w:dyaOrig="380">
                <v:shape id="_x0000_i1070" type="#_x0000_t75" style="width:27.7pt;height:18.7pt" o:ole="">
                  <v:imagedata r:id="rId99" o:title=""/>
                </v:shape>
                <o:OLEObject Type="Embed" ProgID="Equation.DSMT4" ShapeID="_x0000_i1070" DrawAspect="Content" ObjectID="_1759516760" r:id="rId100"/>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color w:val="000000"/>
                <w:sz w:val="24"/>
                <w:szCs w:val="24"/>
              </w:rPr>
              <w:t>Fe</w:t>
            </w:r>
            <w:r w:rsidRPr="00E60241">
              <w:rPr>
                <w:rFonts w:ascii="Arial" w:hAnsi="Arial" w:cs="Arial"/>
                <w:color w:val="000000"/>
                <w:sz w:val="24"/>
                <w:szCs w:val="24"/>
                <w:vertAlign w:val="superscript"/>
              </w:rPr>
              <w:t>2+</w:t>
            </w:r>
            <w:r w:rsidRPr="00E60241">
              <w:rPr>
                <w:rFonts w:ascii="Arial" w:hAnsi="Arial" w:cs="Arial"/>
                <w:color w:val="000000"/>
                <w:sz w:val="24"/>
                <w:szCs w:val="24"/>
              </w:rPr>
              <w:t xml:space="preserve"> ion loading rate into the treatment/oxidation pond (kg/min)</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4"/>
                <w:sz w:val="24"/>
                <w:szCs w:val="24"/>
                <w:lang w:bidi="ar-SA"/>
              </w:rPr>
            </w:pPr>
            <w:r w:rsidRPr="00E60241">
              <w:rPr>
                <w:rFonts w:ascii="Arial" w:eastAsiaTheme="minorHAnsi" w:hAnsi="Arial" w:cs="Arial"/>
                <w:position w:val="-12"/>
                <w:sz w:val="24"/>
                <w:szCs w:val="24"/>
                <w:lang w:val="es-ES" w:bidi="ar-SA"/>
              </w:rPr>
              <w:object w:dxaOrig="940" w:dyaOrig="380">
                <v:shape id="_x0000_i1071" type="#_x0000_t75" style="width:46.4pt;height:18.7pt" o:ole="">
                  <v:imagedata r:id="rId101" o:title=""/>
                </v:shape>
                <o:OLEObject Type="Embed" ProgID="Equation.DSMT4" ShapeID="_x0000_i1071" DrawAspect="Content" ObjectID="_1759516761" r:id="rId102"/>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Volume of water available in lower reservoir for storage as of time “t”, “t-1” (m</w:t>
            </w:r>
            <w:r w:rsidRPr="00E60241">
              <w:rPr>
                <w:rFonts w:ascii="Arial" w:hAnsi="Arial" w:cs="Arial"/>
                <w:sz w:val="24"/>
                <w:szCs w:val="24"/>
                <w:vertAlign w:val="superscript"/>
              </w:rPr>
              <w:t>3</w:t>
            </w:r>
            <w:r w:rsidRPr="00E60241">
              <w:rPr>
                <w:rFonts w:ascii="Arial" w:hAnsi="Arial" w:cs="Arial"/>
                <w:sz w:val="24"/>
                <w:szCs w:val="24"/>
              </w:rPr>
              <w:t>)</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360" w:dyaOrig="360">
                <v:shape id="_x0000_i1072" type="#_x0000_t75" style="width:18pt;height:18pt" o:ole="">
                  <v:imagedata r:id="rId103" o:title=""/>
                </v:shape>
                <o:OLEObject Type="Embed" ProgID="Equation.DSMT4" ShapeID="_x0000_i1072" DrawAspect="Content" ObjectID="_1759516762" r:id="rId104"/>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Desalinated water flow rate of solar RO unit per hour (m</w:t>
            </w:r>
            <w:r w:rsidRPr="00E60241">
              <w:rPr>
                <w:rFonts w:ascii="Arial" w:hAnsi="Arial" w:cs="Arial"/>
                <w:sz w:val="24"/>
                <w:szCs w:val="24"/>
                <w:vertAlign w:val="superscript"/>
              </w:rPr>
              <w:t>3</w:t>
            </w:r>
            <w:r w:rsidRPr="00E60241">
              <w:rPr>
                <w:rFonts w:ascii="Arial" w:hAnsi="Arial" w:cs="Arial"/>
                <w:sz w:val="24"/>
                <w:szCs w:val="24"/>
              </w:rPr>
              <w:t>/h)</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2"/>
                <w:sz w:val="24"/>
                <w:szCs w:val="24"/>
                <w:lang w:bidi="ar-SA"/>
              </w:rPr>
            </w:pPr>
            <w:r w:rsidRPr="00E60241">
              <w:rPr>
                <w:rFonts w:ascii="Arial" w:eastAsiaTheme="minorHAnsi" w:hAnsi="Arial" w:cs="Arial"/>
                <w:position w:val="-14"/>
                <w:sz w:val="24"/>
                <w:szCs w:val="24"/>
                <w:lang w:val="es-ES" w:bidi="ar-SA"/>
              </w:rPr>
              <w:object w:dxaOrig="380" w:dyaOrig="520">
                <v:shape id="_x0000_i1073" type="#_x0000_t75" style="width:18.7pt;height:26.3pt" o:ole="">
                  <v:imagedata r:id="rId105" o:title=""/>
                </v:shape>
                <o:OLEObject Type="Embed" ProgID="Equation.DSMT4" ShapeID="_x0000_i1073" DrawAspect="Content" ObjectID="_1759516763" r:id="rId106"/>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Volume flow rate of water pumped back to upper basin from lower basin (m</w:t>
            </w:r>
            <w:r w:rsidRPr="00E60241">
              <w:rPr>
                <w:rFonts w:ascii="Arial" w:hAnsi="Arial" w:cs="Arial"/>
                <w:sz w:val="24"/>
                <w:szCs w:val="24"/>
                <w:vertAlign w:val="superscript"/>
              </w:rPr>
              <w:t>3</w:t>
            </w:r>
            <w:r w:rsidRPr="00E60241">
              <w:rPr>
                <w:rFonts w:ascii="Arial" w:hAnsi="Arial" w:cs="Arial"/>
                <w:sz w:val="24"/>
                <w:szCs w:val="24"/>
              </w:rPr>
              <w:t>/s)</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2"/>
                <w:sz w:val="24"/>
                <w:szCs w:val="24"/>
                <w:lang w:bidi="ar-SA"/>
              </w:rPr>
            </w:pPr>
            <w:r w:rsidRPr="00E60241">
              <w:rPr>
                <w:rFonts w:ascii="Arial" w:eastAsiaTheme="minorHAnsi" w:hAnsi="Arial" w:cs="Arial"/>
                <w:position w:val="-14"/>
                <w:sz w:val="24"/>
                <w:szCs w:val="24"/>
                <w:lang w:val="es-ES" w:bidi="ar-SA"/>
              </w:rPr>
              <w:object w:dxaOrig="499" w:dyaOrig="520">
                <v:shape id="_x0000_i1074" type="#_x0000_t75" style="width:25.6pt;height:26.3pt" o:ole="">
                  <v:imagedata r:id="rId107" o:title=""/>
                </v:shape>
                <o:OLEObject Type="Embed" ProgID="Equation.DSMT4" ShapeID="_x0000_i1074" DrawAspect="Content" ObjectID="_1759516764" r:id="rId108"/>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Volume flow rate of river water into lower reservoir (m</w:t>
            </w:r>
            <w:r w:rsidRPr="00E60241">
              <w:rPr>
                <w:rFonts w:ascii="Arial" w:hAnsi="Arial" w:cs="Arial"/>
                <w:sz w:val="24"/>
                <w:szCs w:val="24"/>
                <w:vertAlign w:val="superscript"/>
              </w:rPr>
              <w:t>3</w:t>
            </w:r>
            <w:r w:rsidRPr="00E60241">
              <w:rPr>
                <w:rFonts w:ascii="Arial" w:hAnsi="Arial" w:cs="Arial"/>
                <w:sz w:val="24"/>
                <w:szCs w:val="24"/>
              </w:rPr>
              <w:t>/s)</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4"/>
                <w:sz w:val="24"/>
                <w:szCs w:val="24"/>
                <w:lang w:bidi="ar-SA"/>
              </w:rPr>
            </w:pPr>
            <w:r w:rsidRPr="00E60241">
              <w:rPr>
                <w:rFonts w:ascii="Arial" w:eastAsiaTheme="minorHAnsi" w:hAnsi="Arial" w:cs="Arial"/>
                <w:position w:val="-14"/>
                <w:sz w:val="24"/>
                <w:szCs w:val="24"/>
                <w:lang w:val="es-ES" w:bidi="ar-SA"/>
              </w:rPr>
              <w:object w:dxaOrig="540" w:dyaOrig="520">
                <v:shape id="_x0000_i1075" type="#_x0000_t75" style="width:27.7pt;height:26.3pt" o:ole="">
                  <v:imagedata r:id="rId109" o:title=""/>
                </v:shape>
                <o:OLEObject Type="Embed" ProgID="Equation.DSMT4" ShapeID="_x0000_i1075" DrawAspect="Content" ObjectID="_1759516765" r:id="rId110"/>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Volume flow rate of water released from lower reservoir to river downstream when the lower reservoir is full (m</w:t>
            </w:r>
            <w:r w:rsidRPr="00E60241">
              <w:rPr>
                <w:rFonts w:ascii="Arial" w:hAnsi="Arial" w:cs="Arial"/>
                <w:sz w:val="24"/>
                <w:szCs w:val="24"/>
                <w:vertAlign w:val="superscript"/>
              </w:rPr>
              <w:t>3</w:t>
            </w:r>
            <w:r w:rsidRPr="00E60241">
              <w:rPr>
                <w:rFonts w:ascii="Arial" w:hAnsi="Arial" w:cs="Arial"/>
                <w:sz w:val="24"/>
                <w:szCs w:val="24"/>
              </w:rPr>
              <w:t>/s)</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4"/>
                <w:sz w:val="24"/>
                <w:szCs w:val="24"/>
                <w:lang w:bidi="ar-SA"/>
              </w:rPr>
            </w:pPr>
            <w:r w:rsidRPr="00E60241">
              <w:rPr>
                <w:rFonts w:ascii="Arial" w:eastAsiaTheme="minorHAnsi" w:hAnsi="Arial" w:cs="Arial"/>
                <w:position w:val="-12"/>
                <w:sz w:val="24"/>
                <w:szCs w:val="24"/>
                <w:lang w:val="es-ES" w:bidi="ar-SA"/>
              </w:rPr>
              <w:object w:dxaOrig="320" w:dyaOrig="499">
                <v:shape id="_x0000_i1076" type="#_x0000_t75" style="width:15.9pt;height:24.9pt" o:ole="">
                  <v:imagedata r:id="rId111" o:title=""/>
                </v:shape>
                <o:OLEObject Type="Embed" ProgID="Equation.DSMT4" ShapeID="_x0000_i1076" DrawAspect="Content" ObjectID="_1759516766" r:id="rId112"/>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Volume flow rate of water through the turbine during power generation mode (m</w:t>
            </w:r>
            <w:r w:rsidRPr="00E60241">
              <w:rPr>
                <w:rFonts w:ascii="Arial" w:hAnsi="Arial" w:cs="Arial"/>
                <w:sz w:val="24"/>
                <w:szCs w:val="24"/>
                <w:vertAlign w:val="superscript"/>
              </w:rPr>
              <w:t>3</w:t>
            </w:r>
            <w:r w:rsidRPr="00E60241">
              <w:rPr>
                <w:rFonts w:ascii="Arial" w:hAnsi="Arial" w:cs="Arial"/>
                <w:sz w:val="24"/>
                <w:szCs w:val="24"/>
              </w:rPr>
              <w:t>/s)</w:t>
            </w:r>
          </w:p>
        </w:tc>
      </w:tr>
      <w:tr w:rsidR="00EF29C6" w:rsidRPr="00E60241" w:rsidTr="00EF29C6">
        <w:tc>
          <w:tcPr>
            <w:tcW w:w="0" w:type="auto"/>
          </w:tcPr>
          <w:p w:rsidR="002D5EE6" w:rsidRPr="00E60241" w:rsidRDefault="0003195A" w:rsidP="00B06290">
            <w:pPr>
              <w:spacing w:after="200" w:line="360" w:lineRule="auto"/>
              <w:jc w:val="both"/>
              <w:rPr>
                <w:rFonts w:ascii="Arial" w:eastAsiaTheme="minorHAnsi" w:hAnsi="Arial" w:cs="Arial"/>
                <w:sz w:val="24"/>
                <w:szCs w:val="24"/>
                <w:lang w:bidi="ar-SA"/>
              </w:rPr>
            </w:pPr>
            <w:r w:rsidRPr="00E60241">
              <w:rPr>
                <w:rFonts w:ascii="Arial" w:hAnsi="Arial" w:cs="Arial"/>
                <w:bCs/>
                <w:sz w:val="24"/>
                <w:szCs w:val="24"/>
              </w:rPr>
              <w:t>Q</w:t>
            </w:r>
            <w:r w:rsidR="00136751" w:rsidRPr="00E60241">
              <w:rPr>
                <w:rFonts w:ascii="Arial" w:hAnsi="Arial" w:cs="Arial"/>
                <w:bCs/>
                <w:sz w:val="24"/>
                <w:szCs w:val="24"/>
                <w:vertAlign w:val="subscript"/>
              </w:rPr>
              <w:t>th</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Thermal demand covered by the PV/T module (kWh/Year)</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2"/>
                <w:sz w:val="24"/>
                <w:szCs w:val="24"/>
                <w:lang w:bidi="ar-SA"/>
              </w:rPr>
            </w:pPr>
            <w:r w:rsidRPr="00E60241">
              <w:rPr>
                <w:rFonts w:ascii="Arial" w:eastAsiaTheme="minorHAnsi" w:hAnsi="Arial" w:cs="Arial"/>
                <w:position w:val="-12"/>
                <w:sz w:val="24"/>
                <w:szCs w:val="24"/>
                <w:lang w:val="es-ES" w:bidi="ar-SA"/>
              </w:rPr>
              <w:object w:dxaOrig="940" w:dyaOrig="380">
                <v:shape id="_x0000_i1077" type="#_x0000_t75" style="width:46.4pt;height:18.7pt" o:ole="">
                  <v:imagedata r:id="rId113" o:title=""/>
                </v:shape>
                <o:OLEObject Type="Embed" ProgID="Equation.DSMT4" ShapeID="_x0000_i1077" DrawAspect="Content" ObjectID="_1759516767" r:id="rId114"/>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Volume of water sent to the upper reservoir for storage as of time “t”, “t-1” (m</w:t>
            </w:r>
            <w:r w:rsidRPr="00E60241">
              <w:rPr>
                <w:rFonts w:ascii="Arial" w:hAnsi="Arial" w:cs="Arial"/>
                <w:sz w:val="24"/>
                <w:szCs w:val="24"/>
                <w:vertAlign w:val="superscript"/>
              </w:rPr>
              <w:t>3</w:t>
            </w:r>
            <w:r w:rsidRPr="00E60241">
              <w:rPr>
                <w:rFonts w:ascii="Arial" w:hAnsi="Arial" w:cs="Arial"/>
                <w:sz w:val="24"/>
                <w:szCs w:val="24"/>
              </w:rPr>
              <w:t>)</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2"/>
                <w:sz w:val="24"/>
                <w:szCs w:val="24"/>
                <w:lang w:bidi="ar-SA"/>
              </w:rPr>
            </w:pPr>
            <w:r w:rsidRPr="00E60241">
              <w:rPr>
                <w:rFonts w:ascii="Arial" w:eastAsiaTheme="minorHAnsi" w:hAnsi="Arial" w:cs="Arial"/>
                <w:position w:val="-12"/>
                <w:sz w:val="24"/>
                <w:szCs w:val="24"/>
                <w:lang w:val="es-ES" w:bidi="ar-SA"/>
              </w:rPr>
              <w:object w:dxaOrig="360" w:dyaOrig="499">
                <v:shape id="_x0000_i1078" type="#_x0000_t75" style="width:18pt;height:24.9pt" o:ole="">
                  <v:imagedata r:id="rId115" o:title=""/>
                </v:shape>
                <o:OLEObject Type="Embed" ProgID="Equation.DSMT4" ShapeID="_x0000_i1078" DrawAspect="Content" ObjectID="_1759516768" r:id="rId116"/>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Volumetric flow rate of water to the upper reservoir (m</w:t>
            </w:r>
            <w:r w:rsidRPr="00E60241">
              <w:rPr>
                <w:rFonts w:ascii="Arial" w:hAnsi="Arial" w:cs="Arial"/>
                <w:sz w:val="24"/>
                <w:szCs w:val="24"/>
                <w:vertAlign w:val="superscript"/>
              </w:rPr>
              <w:t>3</w:t>
            </w:r>
            <w:r w:rsidRPr="00E60241">
              <w:rPr>
                <w:rFonts w:ascii="Arial" w:hAnsi="Arial" w:cs="Arial"/>
                <w:sz w:val="24"/>
                <w:szCs w:val="24"/>
              </w:rPr>
              <w:t>/s)</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580" w:dyaOrig="360">
                <v:shape id="_x0000_i1079" type="#_x0000_t75" style="width:29.1pt;height:18pt" o:ole="">
                  <v:imagedata r:id="rId117" o:title=""/>
                </v:shape>
                <o:OLEObject Type="Embed" ProgID="Equation.DSMT4" ShapeID="_x0000_i1079" DrawAspect="Content" ObjectID="_1759516769" r:id="rId118"/>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Area resistance of anion exchange membrane (Ohm. m</w:t>
            </w:r>
            <w:r w:rsidRPr="00E60241">
              <w:rPr>
                <w:rFonts w:ascii="Arial" w:hAnsi="Arial" w:cs="Arial"/>
                <w:sz w:val="24"/>
                <w:szCs w:val="24"/>
                <w:vertAlign w:val="superscript"/>
              </w:rPr>
              <w:t>2</w:t>
            </w:r>
            <w:r w:rsidRPr="00E60241">
              <w:rPr>
                <w:rFonts w:ascii="Arial" w:hAnsi="Arial" w:cs="Arial"/>
                <w:sz w:val="24"/>
                <w:szCs w:val="24"/>
              </w:rPr>
              <w:t>)</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580" w:dyaOrig="360">
                <v:shape id="_x0000_i1080" type="#_x0000_t75" style="width:29.1pt;height:18pt" o:ole="">
                  <v:imagedata r:id="rId119" o:title=""/>
                </v:shape>
                <o:OLEObject Type="Embed" ProgID="Equation.DSMT4" ShapeID="_x0000_i1080" DrawAspect="Content" ObjectID="_1759516770" r:id="rId120"/>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Area resistance of cation exchange membrane (Ohm. m</w:t>
            </w:r>
            <w:r w:rsidRPr="00E60241">
              <w:rPr>
                <w:rFonts w:ascii="Arial" w:hAnsi="Arial" w:cs="Arial"/>
                <w:sz w:val="24"/>
                <w:szCs w:val="24"/>
                <w:vertAlign w:val="superscript"/>
              </w:rPr>
              <w:t>2</w:t>
            </w:r>
            <w:r w:rsidRPr="00E60241">
              <w:rPr>
                <w:rFonts w:ascii="Arial" w:hAnsi="Arial" w:cs="Arial"/>
                <w:sz w:val="24"/>
                <w:szCs w:val="24"/>
              </w:rPr>
              <w:t>)</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560" w:dyaOrig="360">
                <v:shape id="_x0000_i1081" type="#_x0000_t75" style="width:27.7pt;height:18pt" o:ole="">
                  <v:imagedata r:id="rId121" o:title=""/>
                </v:shape>
                <o:OLEObject Type="Embed" ProgID="Equation.DSMT4" ShapeID="_x0000_i1081" DrawAspect="Content" ObjectID="_1759516771" r:id="rId122"/>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Area resistance of concentrate stream (Ohm. m</w:t>
            </w:r>
            <w:r w:rsidRPr="00E60241">
              <w:rPr>
                <w:rFonts w:ascii="Arial" w:hAnsi="Arial" w:cs="Arial"/>
                <w:sz w:val="24"/>
                <w:szCs w:val="24"/>
                <w:vertAlign w:val="superscript"/>
              </w:rPr>
              <w:t>2</w:t>
            </w:r>
            <w:r w:rsidRPr="00E60241">
              <w:rPr>
                <w:rFonts w:ascii="Arial" w:hAnsi="Arial" w:cs="Arial"/>
                <w:sz w:val="24"/>
                <w:szCs w:val="24"/>
              </w:rPr>
              <w:t>)</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420" w:dyaOrig="360">
                <v:shape id="_x0000_i1082" type="#_x0000_t75" style="width:20.75pt;height:18pt" o:ole="">
                  <v:imagedata r:id="rId123" o:title=""/>
                </v:shape>
                <o:OLEObject Type="Embed" ProgID="Equation.DSMT4" ShapeID="_x0000_i1082" DrawAspect="Content" ObjectID="_1759516772" r:id="rId124"/>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Area resistance of dilute stream (Ohm. m</w:t>
            </w:r>
            <w:r w:rsidRPr="00E60241">
              <w:rPr>
                <w:rFonts w:ascii="Arial" w:hAnsi="Arial" w:cs="Arial"/>
                <w:sz w:val="24"/>
                <w:szCs w:val="24"/>
                <w:vertAlign w:val="superscript"/>
              </w:rPr>
              <w:t>2</w:t>
            </w:r>
            <w:r w:rsidRPr="00E60241">
              <w:rPr>
                <w:rFonts w:ascii="Arial" w:hAnsi="Arial" w:cs="Arial"/>
                <w:sz w:val="24"/>
                <w:szCs w:val="24"/>
              </w:rPr>
              <w:t>)</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6"/>
                <w:sz w:val="24"/>
                <w:szCs w:val="24"/>
                <w:lang w:val="es-ES" w:bidi="ar-SA"/>
              </w:rPr>
              <w:object w:dxaOrig="240" w:dyaOrig="279">
                <v:shape id="_x0000_i1083" type="#_x0000_t75" style="width:11.75pt;height:13.85pt" o:ole="">
                  <v:imagedata r:id="rId125" o:title=""/>
                </v:shape>
                <o:OLEObject Type="Embed" ProgID="Equation.DSMT4" ShapeID="_x0000_i1083" DrawAspect="Content" ObjectID="_1759516773" r:id="rId126"/>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color w:val="000000"/>
                <w:sz w:val="24"/>
                <w:szCs w:val="24"/>
              </w:rPr>
              <w:t>Solubility of air in water for a given pressure and temperature (mL/L)</w:t>
            </w:r>
          </w:p>
        </w:tc>
      </w:tr>
      <w:tr w:rsidR="00EF29C6" w:rsidRPr="00E60241" w:rsidTr="00EF29C6">
        <w:tc>
          <w:tcPr>
            <w:tcW w:w="0" w:type="auto"/>
          </w:tcPr>
          <w:p w:rsidR="002D5EE6" w:rsidRPr="00E60241" w:rsidRDefault="0003195A" w:rsidP="00B06290">
            <w:pPr>
              <w:spacing w:after="200" w:line="360" w:lineRule="auto"/>
              <w:jc w:val="both"/>
              <w:rPr>
                <w:rFonts w:ascii="Arial" w:eastAsiaTheme="minorHAnsi" w:hAnsi="Arial" w:cs="Arial"/>
                <w:position w:val="-6"/>
                <w:sz w:val="24"/>
                <w:szCs w:val="24"/>
                <w:lang w:bidi="ar-SA"/>
              </w:rPr>
            </w:pPr>
            <w:r w:rsidRPr="00E60241">
              <w:rPr>
                <w:rFonts w:ascii="Arial" w:hAnsi="Arial" w:cs="Arial"/>
                <w:bCs/>
                <w:sz w:val="24"/>
                <w:szCs w:val="24"/>
              </w:rPr>
              <w:t>S</w:t>
            </w:r>
            <w:r w:rsidR="00136751" w:rsidRPr="00E60241">
              <w:rPr>
                <w:rFonts w:ascii="Arial" w:hAnsi="Arial" w:cs="Arial"/>
                <w:bCs/>
                <w:sz w:val="24"/>
                <w:szCs w:val="24"/>
                <w:vertAlign w:val="subscript"/>
              </w:rPr>
              <w:t>el</w:t>
            </w:r>
          </w:p>
        </w:tc>
        <w:tc>
          <w:tcPr>
            <w:tcW w:w="0" w:type="auto"/>
          </w:tcPr>
          <w:p w:rsidR="002D5EE6" w:rsidRPr="00E60241" w:rsidRDefault="00136751">
            <w:pPr>
              <w:spacing w:after="200" w:line="360" w:lineRule="auto"/>
              <w:ind w:left="720" w:hanging="360"/>
              <w:jc w:val="both"/>
              <w:rPr>
                <w:rFonts w:ascii="Arial" w:eastAsiaTheme="minorHAnsi" w:hAnsi="Arial" w:cs="Arial"/>
                <w:bCs/>
                <w:sz w:val="24"/>
                <w:szCs w:val="24"/>
                <w:lang w:bidi="ar-SA"/>
              </w:rPr>
            </w:pPr>
            <w:r w:rsidRPr="00E60241">
              <w:rPr>
                <w:rFonts w:ascii="Arial" w:hAnsi="Arial" w:cs="Arial"/>
                <w:bCs/>
                <w:sz w:val="24"/>
                <w:szCs w:val="24"/>
              </w:rPr>
              <w:t>Selling price of electricity to the grid (USD/kWh)</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760" w:dyaOrig="360">
                <v:shape id="_x0000_i1084" type="#_x0000_t75" style="width:38.1pt;height:18pt" o:ole="">
                  <v:imagedata r:id="rId127" o:title=""/>
                </v:shape>
                <o:OLEObject Type="Embed" ProgID="Equation.DSMT4" ShapeID="_x0000_i1084" DrawAspect="Content" ObjectID="_1759516774" r:id="rId128"/>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Specific energy consumption of the ED unit (kWh/m</w:t>
            </w:r>
            <w:r w:rsidRPr="00E60241">
              <w:rPr>
                <w:rFonts w:ascii="Arial" w:hAnsi="Arial" w:cs="Arial"/>
                <w:sz w:val="24"/>
                <w:szCs w:val="24"/>
                <w:vertAlign w:val="superscript"/>
              </w:rPr>
              <w:t>3</w:t>
            </w:r>
            <w:r w:rsidRPr="00E60241">
              <w:rPr>
                <w:rFonts w:ascii="Arial" w:hAnsi="Arial" w:cs="Arial"/>
                <w:sz w:val="24"/>
                <w:szCs w:val="24"/>
              </w:rPr>
              <w:t>)</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2"/>
                <w:sz w:val="24"/>
                <w:szCs w:val="24"/>
                <w:lang w:bidi="ar-SA"/>
              </w:rPr>
            </w:pPr>
            <w:r w:rsidRPr="00E60241">
              <w:rPr>
                <w:rFonts w:ascii="Arial" w:eastAsiaTheme="minorHAnsi" w:hAnsi="Arial" w:cs="Arial"/>
                <w:position w:val="-12"/>
                <w:sz w:val="24"/>
                <w:szCs w:val="24"/>
                <w:lang w:val="es-ES" w:bidi="ar-SA"/>
              </w:rPr>
              <w:object w:dxaOrig="279" w:dyaOrig="360">
                <v:shape id="_x0000_i1085" type="#_x0000_t75" style="width:13.85pt;height:18pt" o:ole="">
                  <v:imagedata r:id="rId129" o:title=""/>
                </v:shape>
                <o:OLEObject Type="Embed" ProgID="Equation.DSMT4" ShapeID="_x0000_i1085" DrawAspect="Content" ObjectID="_1759516775" r:id="rId130"/>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Ambient temperature (K)</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380" w:dyaOrig="360">
                <v:shape id="_x0000_i1086" type="#_x0000_t75" style="width:18.7pt;height:18pt" o:ole="">
                  <v:imagedata r:id="rId131" o:title=""/>
                </v:shape>
                <o:OLEObject Type="Embed" ProgID="Equation.DSMT4" ShapeID="_x0000_i1086" DrawAspect="Content" ObjectID="_1759516776" r:id="rId132"/>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Air temperature (K)</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540" w:dyaOrig="380">
                <v:shape id="_x0000_i1087" type="#_x0000_t75" style="width:27pt;height:18.7pt" o:ole="">
                  <v:imagedata r:id="rId133" o:title=""/>
                </v:shape>
                <o:OLEObject Type="Embed" ProgID="Equation.DSMT4" ShapeID="_x0000_i1087" DrawAspect="Content" ObjectID="_1759516777" r:id="rId134"/>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 xml:space="preserve">Artificial fluid temperature weighing with respect to “U” component values (K) </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320" w:dyaOrig="360">
                <v:shape id="_x0000_i1088" type="#_x0000_t75" style="width:15.9pt;height:18pt" o:ole="">
                  <v:imagedata r:id="rId135" o:title=""/>
                </v:shape>
                <o:OLEObject Type="Embed" ProgID="Equation.DSMT4" ShapeID="_x0000_i1088" DrawAspect="Content" ObjectID="_1759516778" r:id="rId136"/>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Inlet temperature of circulating water (K)</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420" w:dyaOrig="360">
                <v:shape id="_x0000_i1089" type="#_x0000_t75" style="width:20.75pt;height:18pt" o:ole="">
                  <v:imagedata r:id="rId137" o:title=""/>
                </v:shape>
                <o:OLEObject Type="Embed" ProgID="Equation.DSMT4" ShapeID="_x0000_i1089" DrawAspect="Content" ObjectID="_1759516779" r:id="rId138"/>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Outlet temperature of circulating water (K)</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2"/>
                <w:sz w:val="24"/>
                <w:szCs w:val="24"/>
                <w:lang w:bidi="ar-SA"/>
              </w:rPr>
            </w:pPr>
            <w:r w:rsidRPr="00E60241">
              <w:rPr>
                <w:rFonts w:ascii="Arial" w:eastAsiaTheme="minorHAnsi" w:hAnsi="Arial" w:cs="Arial"/>
                <w:position w:val="-14"/>
                <w:sz w:val="24"/>
                <w:szCs w:val="24"/>
                <w:lang w:val="es-ES" w:bidi="ar-SA"/>
              </w:rPr>
              <w:object w:dxaOrig="680" w:dyaOrig="380">
                <v:shape id="_x0000_i1090" type="#_x0000_t75" style="width:33.9pt;height:18.7pt" o:ole="">
                  <v:imagedata r:id="rId139" o:title=""/>
                </v:shape>
                <o:OLEObject Type="Embed" ProgID="Equation.DSMT4" ShapeID="_x0000_i1090" DrawAspect="Content" ObjectID="_1759516780" r:id="rId140"/>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PV cell temperature (K)</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400" w:dyaOrig="380">
                <v:shape id="_x0000_i1091" type="#_x0000_t75" style="width:20.1pt;height:18.7pt" o:ole="">
                  <v:imagedata r:id="rId141" o:title=""/>
                </v:shape>
                <o:OLEObject Type="Embed" ProgID="Equation.DSMT4" ShapeID="_x0000_i1091" DrawAspect="Content" ObjectID="_1759516781" r:id="rId142"/>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Standard cell testing temperature (298 K)</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440" w:dyaOrig="380">
                <v:shape id="_x0000_i1092" type="#_x0000_t75" style="width:22.15pt;height:18.7pt" o:ole="">
                  <v:imagedata r:id="rId143" o:title=""/>
                </v:shape>
                <o:OLEObject Type="Embed" ProgID="Equation.DSMT4" ShapeID="_x0000_i1092" DrawAspect="Content" ObjectID="_1759516782" r:id="rId144"/>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Sky temperature (K)</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600" w:dyaOrig="360">
                <v:shape id="_x0000_i1093" type="#_x0000_t75" style="width:29.75pt;height:18pt" o:ole="">
                  <v:imagedata r:id="rId145" o:title=""/>
                </v:shape>
                <o:OLEObject Type="Embed" ProgID="Equation.DSMT4" ShapeID="_x0000_i1093" DrawAspect="Content" ObjectID="_1759516783" r:id="rId146"/>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Reservoir water temperature (K)</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6"/>
                <w:sz w:val="24"/>
                <w:szCs w:val="24"/>
                <w:lang w:val="es-ES" w:bidi="ar-SA"/>
              </w:rPr>
              <w:object w:dxaOrig="260" w:dyaOrig="279">
                <v:shape id="_x0000_i1094" type="#_x0000_t75" style="width:13.15pt;height:13.85pt" o:ole="">
                  <v:imagedata r:id="rId147" o:title=""/>
                </v:shape>
                <o:OLEObject Type="Embed" ProgID="Equation.DSMT4" ShapeID="_x0000_i1094" DrawAspect="Content" ObjectID="_1759516784" r:id="rId148"/>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Overall heat loss coefficient (W/m</w:t>
            </w:r>
            <w:r w:rsidRPr="00E60241">
              <w:rPr>
                <w:rFonts w:ascii="Arial" w:hAnsi="Arial" w:cs="Arial"/>
                <w:sz w:val="24"/>
                <w:szCs w:val="24"/>
                <w:vertAlign w:val="superscript"/>
              </w:rPr>
              <w:t>2</w:t>
            </w:r>
            <w:r w:rsidRPr="00E60241">
              <w:rPr>
                <w:rFonts w:ascii="Arial" w:hAnsi="Arial" w:cs="Arial"/>
                <w:sz w:val="24"/>
                <w:szCs w:val="24"/>
              </w:rPr>
              <w:t>K)</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580" w:dyaOrig="360">
                <v:shape id="_x0000_i1095" type="#_x0000_t75" style="width:29.1pt;height:18pt" o:ole="">
                  <v:imagedata r:id="rId149" o:title=""/>
                </v:shape>
                <o:OLEObject Type="Embed" ProgID="Equation.DSMT4" ShapeID="_x0000_i1095" DrawAspect="Content" ObjectID="_1759516785" r:id="rId150"/>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Back overall heat loss coefficient (W/m</w:t>
            </w:r>
            <w:r w:rsidRPr="00E60241">
              <w:rPr>
                <w:rFonts w:ascii="Arial" w:hAnsi="Arial" w:cs="Arial"/>
                <w:sz w:val="24"/>
                <w:szCs w:val="24"/>
                <w:vertAlign w:val="superscript"/>
              </w:rPr>
              <w:t>2</w:t>
            </w:r>
            <w:r w:rsidRPr="00E60241">
              <w:rPr>
                <w:rFonts w:ascii="Arial" w:hAnsi="Arial" w:cs="Arial"/>
                <w:sz w:val="24"/>
                <w:szCs w:val="24"/>
              </w:rPr>
              <w:t>K)</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600" w:dyaOrig="380">
                <v:shape id="_x0000_i1096" type="#_x0000_t75" style="width:29.75pt;height:18.7pt" o:ole="">
                  <v:imagedata r:id="rId151" o:title=""/>
                </v:shape>
                <o:OLEObject Type="Embed" ProgID="Equation.DSMT4" ShapeID="_x0000_i1096" DrawAspect="Content" ObjectID="_1759516786" r:id="rId152"/>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Front overall heat loss coefficient (W/m</w:t>
            </w:r>
            <w:r w:rsidRPr="00E60241">
              <w:rPr>
                <w:rFonts w:ascii="Arial" w:hAnsi="Arial" w:cs="Arial"/>
                <w:sz w:val="24"/>
                <w:szCs w:val="24"/>
                <w:vertAlign w:val="superscript"/>
              </w:rPr>
              <w:t>2</w:t>
            </w:r>
            <w:r w:rsidRPr="00E60241">
              <w:rPr>
                <w:rFonts w:ascii="Arial" w:hAnsi="Arial" w:cs="Arial"/>
                <w:sz w:val="24"/>
                <w:szCs w:val="24"/>
              </w:rPr>
              <w:t>K)</w:t>
            </w:r>
          </w:p>
        </w:tc>
      </w:tr>
      <w:tr w:rsidR="00EF29C6" w:rsidRPr="00E60241" w:rsidTr="00EF29C6">
        <w:tc>
          <w:tcPr>
            <w:tcW w:w="0" w:type="auto"/>
          </w:tcPr>
          <w:p w:rsidR="002D5EE6" w:rsidRPr="00E60241" w:rsidRDefault="00EF29C6">
            <w:pPr>
              <w:spacing w:line="360" w:lineRule="auto"/>
              <w:rPr>
                <w:rFonts w:ascii="Arial" w:eastAsiaTheme="minorHAnsi" w:hAnsi="Arial" w:cs="Arial"/>
                <w:color w:val="000000"/>
                <w:sz w:val="24"/>
                <w:szCs w:val="24"/>
                <w:lang w:bidi="ar-SA"/>
              </w:rPr>
            </w:pPr>
            <w:r w:rsidRPr="00E60241">
              <w:rPr>
                <w:rFonts w:ascii="Arial" w:eastAsiaTheme="minorHAnsi" w:hAnsi="Arial" w:cs="Arial"/>
                <w:color w:val="000000"/>
                <w:position w:val="-12"/>
                <w:sz w:val="24"/>
                <w:szCs w:val="24"/>
                <w:lang w:val="es-ES" w:bidi="ar-SA"/>
              </w:rPr>
              <w:object w:dxaOrig="340" w:dyaOrig="360">
                <v:shape id="_x0000_i1097" type="#_x0000_t75" style="width:17.3pt;height:18pt" o:ole="">
                  <v:imagedata r:id="rId153" o:title=""/>
                </v:shape>
                <o:OLEObject Type="Embed" ProgID="Equation.DSMT4" ShapeID="_x0000_i1097" DrawAspect="Content" ObjectID="_1759516787" r:id="rId154"/>
              </w:object>
            </w:r>
          </w:p>
        </w:tc>
        <w:tc>
          <w:tcPr>
            <w:tcW w:w="0" w:type="auto"/>
          </w:tcPr>
          <w:p w:rsidR="002D5EE6" w:rsidRPr="00E60241" w:rsidRDefault="00136751">
            <w:pPr>
              <w:spacing w:after="200" w:line="360" w:lineRule="auto"/>
              <w:ind w:left="720" w:hanging="360"/>
              <w:jc w:val="both"/>
              <w:rPr>
                <w:rFonts w:ascii="Arial" w:eastAsiaTheme="minorHAnsi" w:hAnsi="Arial" w:cs="Arial"/>
                <w:color w:val="000000"/>
                <w:sz w:val="24"/>
                <w:szCs w:val="24"/>
                <w:lang w:bidi="ar-SA"/>
              </w:rPr>
            </w:pPr>
            <w:r w:rsidRPr="00E60241">
              <w:rPr>
                <w:rFonts w:ascii="Arial" w:hAnsi="Arial" w:cs="Arial"/>
                <w:color w:val="000000"/>
                <w:sz w:val="24"/>
                <w:szCs w:val="24"/>
              </w:rPr>
              <w:t>Volume of water to be pumped in a day (m</w:t>
            </w:r>
            <w:r w:rsidRPr="00E60241">
              <w:rPr>
                <w:rFonts w:ascii="Arial" w:hAnsi="Arial" w:cs="Arial"/>
                <w:color w:val="000000"/>
                <w:sz w:val="24"/>
                <w:szCs w:val="24"/>
                <w:vertAlign w:val="superscript"/>
              </w:rPr>
              <w:t>3</w:t>
            </w:r>
            <w:r w:rsidRPr="00E60241">
              <w:rPr>
                <w:rFonts w:ascii="Arial" w:hAnsi="Arial" w:cs="Arial"/>
                <w:color w:val="000000"/>
                <w:sz w:val="24"/>
                <w:szCs w:val="24"/>
              </w:rPr>
              <w:t>/d)</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4"/>
                <w:sz w:val="24"/>
                <w:szCs w:val="24"/>
                <w:lang w:val="es-ES" w:bidi="ar-SA"/>
              </w:rPr>
              <w:object w:dxaOrig="260" w:dyaOrig="260">
                <v:shape id="_x0000_i1098" type="#_x0000_t75" style="width:13.15pt;height:13.15pt" o:ole="">
                  <v:imagedata r:id="rId155" o:title=""/>
                </v:shape>
                <o:OLEObject Type="Embed" ProgID="Equation.DSMT4" ShapeID="_x0000_i1098" DrawAspect="Content" ObjectID="_1759516788" r:id="rId156"/>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Voltage (V)</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400" w:dyaOrig="360">
                <v:shape id="_x0000_i1099" type="#_x0000_t75" style="width:20.1pt;height:18pt" o:ole="">
                  <v:imagedata r:id="rId157" o:title=""/>
                </v:shape>
                <o:OLEObject Type="Embed" ProgID="Equation.DSMT4" ShapeID="_x0000_i1099" DrawAspect="Content" ObjectID="_1759516789" r:id="rId158"/>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Wind speed (m/s)</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360" w:dyaOrig="380">
                <v:shape id="_x0000_i1100" type="#_x0000_t75" style="width:18pt;height:18.7pt" o:ole="">
                  <v:imagedata r:id="rId159" o:title=""/>
                </v:shape>
                <o:OLEObject Type="Embed" ProgID="Equation.DSMT4" ShapeID="_x0000_i1100" DrawAspect="Content" ObjectID="_1759516790" r:id="rId160"/>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Voltage per cell pair (V)</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480" w:dyaOrig="360">
                <v:shape id="_x0000_i1101" type="#_x0000_t75" style="width:24.25pt;height:18pt" o:ole="">
                  <v:imagedata r:id="rId161" o:title=""/>
                </v:shape>
                <o:OLEObject Type="Embed" ProgID="Equation.DSMT4" ShapeID="_x0000_i1101" DrawAspect="Content" ObjectID="_1759516791" r:id="rId162"/>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Electrode potential (V)</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320" w:dyaOrig="360">
                <v:shape id="_x0000_i1102" type="#_x0000_t75" style="width:15.9pt;height:18pt" o:ole="">
                  <v:imagedata r:id="rId163" o:title=""/>
                </v:shape>
                <o:OLEObject Type="Embed" ProgID="Equation.DSMT4" ShapeID="_x0000_i1102" DrawAspect="Content" ObjectID="_1759516792" r:id="rId164"/>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Desalinated water flow rate of solar RO unit per day (m</w:t>
            </w:r>
            <w:r w:rsidRPr="00E60241">
              <w:rPr>
                <w:rFonts w:ascii="Arial" w:hAnsi="Arial" w:cs="Arial"/>
                <w:sz w:val="24"/>
                <w:szCs w:val="24"/>
                <w:vertAlign w:val="superscript"/>
              </w:rPr>
              <w:t>3</w:t>
            </w:r>
            <w:r w:rsidRPr="00E60241">
              <w:rPr>
                <w:rFonts w:ascii="Arial" w:hAnsi="Arial" w:cs="Arial"/>
                <w:sz w:val="24"/>
                <w:szCs w:val="24"/>
              </w:rPr>
              <w:t>/d)</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820" w:dyaOrig="380">
                <v:shape id="_x0000_i1103" type="#_x0000_t75" style="width:40.85pt;height:18.7pt" o:ole="">
                  <v:imagedata r:id="rId165" o:title=""/>
                </v:shape>
                <o:OLEObject Type="Embed" ProgID="Equation.DSMT4" ShapeID="_x0000_i1103" DrawAspect="Content" ObjectID="_1759516793" r:id="rId166"/>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Concentration potential (V)</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4"/>
                <w:sz w:val="24"/>
                <w:szCs w:val="24"/>
                <w:lang w:bidi="ar-SA"/>
              </w:rPr>
            </w:pPr>
            <w:r w:rsidRPr="00E60241">
              <w:rPr>
                <w:rFonts w:ascii="Arial" w:eastAsiaTheme="minorHAnsi" w:hAnsi="Arial" w:cs="Arial"/>
                <w:position w:val="-12"/>
                <w:sz w:val="24"/>
                <w:szCs w:val="24"/>
                <w:lang w:val="es-ES" w:bidi="ar-SA"/>
              </w:rPr>
              <w:object w:dxaOrig="300" w:dyaOrig="360">
                <v:shape id="_x0000_i1104" type="#_x0000_t75" style="width:15.25pt;height:18pt" o:ole="">
                  <v:imagedata r:id="rId167" o:title=""/>
                </v:shape>
                <o:OLEObject Type="Embed" ProgID="Equation.DSMT4" ShapeID="_x0000_i1104" DrawAspect="Content" ObjectID="_1759516794" r:id="rId168"/>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bCs/>
                <w:sz w:val="24"/>
                <w:szCs w:val="24"/>
              </w:rPr>
              <w:t>Volume of the storage tank (L)</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520" w:dyaOrig="360">
                <v:shape id="_x0000_i1105" type="#_x0000_t75" style="width:26.3pt;height:18pt" o:ole="">
                  <v:imagedata r:id="rId169" o:title=""/>
                </v:shape>
                <o:OLEObject Type="Embed" ProgID="Equation.DSMT4" ShapeID="_x0000_i1105" DrawAspect="Content" ObjectID="_1759516795" r:id="rId170"/>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Total voltage potential required by the ED unit (V)</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2"/>
                <w:sz w:val="24"/>
                <w:szCs w:val="24"/>
                <w:lang w:bidi="ar-SA"/>
              </w:rPr>
            </w:pPr>
            <w:r w:rsidRPr="00E60241">
              <w:rPr>
                <w:rFonts w:ascii="Arial" w:eastAsiaTheme="minorHAnsi" w:hAnsi="Arial" w:cs="Arial"/>
                <w:position w:val="-12"/>
                <w:sz w:val="24"/>
                <w:szCs w:val="24"/>
                <w:lang w:val="es-ES" w:bidi="ar-SA"/>
              </w:rPr>
              <w:object w:dxaOrig="600" w:dyaOrig="360">
                <v:shape id="_x0000_i1106" type="#_x0000_t75" style="width:29.75pt;height:18pt" o:ole="">
                  <v:imagedata r:id="rId171" o:title=""/>
                </v:shape>
                <o:OLEObject Type="Embed" ProgID="Equation.DSMT4" ShapeID="_x0000_i1106" DrawAspect="Content" ObjectID="_1759516796" r:id="rId172"/>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Velocity of water (m/s)</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6"/>
                <w:sz w:val="24"/>
                <w:szCs w:val="24"/>
                <w:lang w:val="es-ES" w:bidi="ar-SA"/>
              </w:rPr>
              <w:object w:dxaOrig="220" w:dyaOrig="220">
                <v:shape id="_x0000_i1107" type="#_x0000_t75" style="width:11.1pt;height:11.1pt" o:ole="">
                  <v:imagedata r:id="rId173" o:title=""/>
                </v:shape>
                <o:OLEObject Type="Embed" ProgID="Equation.DSMT4" ShapeID="_x0000_i1107" DrawAspect="Content" ObjectID="_1759516797" r:id="rId174"/>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Optical path length of the light impinging on the water surface (m)</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580" w:dyaOrig="380">
                <v:shape id="_x0000_i1108" type="#_x0000_t75" style="width:29.1pt;height:18.7pt" o:ole="">
                  <v:imagedata r:id="rId175" o:title=""/>
                </v:shape>
                <o:OLEObject Type="Embed" ProgID="Equation.DSMT4" ShapeID="_x0000_i1108" DrawAspect="Content" ObjectID="_1759516798" r:id="rId176"/>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color w:val="000000"/>
                <w:sz w:val="24"/>
                <w:szCs w:val="24"/>
              </w:rPr>
              <w:t>Fe</w:t>
            </w:r>
            <w:r w:rsidRPr="00E60241">
              <w:rPr>
                <w:rFonts w:ascii="Arial" w:hAnsi="Arial" w:cs="Arial"/>
                <w:color w:val="000000"/>
                <w:sz w:val="24"/>
                <w:szCs w:val="24"/>
                <w:vertAlign w:val="superscript"/>
              </w:rPr>
              <w:t>2+</w:t>
            </w:r>
            <w:r w:rsidRPr="00E60241">
              <w:rPr>
                <w:rFonts w:ascii="Arial" w:hAnsi="Arial" w:cs="Arial"/>
                <w:color w:val="000000"/>
                <w:sz w:val="24"/>
                <w:szCs w:val="24"/>
              </w:rPr>
              <w:t xml:space="preserve"> ion concentration (mg/L)</w:t>
            </w:r>
          </w:p>
        </w:tc>
      </w:tr>
      <w:tr w:rsidR="00EF29C6" w:rsidRPr="00E60241" w:rsidTr="00EF29C6">
        <w:tc>
          <w:tcPr>
            <w:tcW w:w="0" w:type="auto"/>
            <w:gridSpan w:val="2"/>
          </w:tcPr>
          <w:p w:rsidR="002D5EE6" w:rsidRPr="00E60241" w:rsidRDefault="0003195A">
            <w:pPr>
              <w:spacing w:line="360" w:lineRule="auto"/>
              <w:rPr>
                <w:rFonts w:ascii="Arial" w:eastAsiaTheme="minorHAnsi" w:hAnsi="Arial" w:cs="Arial"/>
                <w:sz w:val="24"/>
                <w:szCs w:val="24"/>
                <w:lang w:bidi="ar-SA"/>
              </w:rPr>
            </w:pPr>
            <w:r w:rsidRPr="00E60241">
              <w:rPr>
                <w:rFonts w:ascii="Arial" w:hAnsi="Arial" w:cs="Arial"/>
                <w:b/>
                <w:bCs/>
                <w:sz w:val="24"/>
                <w:szCs w:val="24"/>
              </w:rPr>
              <w:t>Abbreviations</w:t>
            </w:r>
          </w:p>
        </w:tc>
      </w:tr>
      <w:tr w:rsidR="00EF29C6" w:rsidRPr="00E60241" w:rsidTr="00EF29C6">
        <w:tc>
          <w:tcPr>
            <w:tcW w:w="0" w:type="auto"/>
          </w:tcPr>
          <w:p w:rsidR="002D5EE6" w:rsidRPr="00E60241" w:rsidRDefault="0003195A">
            <w:pPr>
              <w:spacing w:line="360" w:lineRule="auto"/>
              <w:rPr>
                <w:rFonts w:ascii="Arial" w:eastAsiaTheme="minorHAnsi" w:hAnsi="Arial" w:cs="Arial"/>
                <w:sz w:val="24"/>
                <w:szCs w:val="24"/>
                <w:lang w:bidi="ar-SA"/>
              </w:rPr>
            </w:pPr>
            <w:r w:rsidRPr="00E60241">
              <w:rPr>
                <w:rFonts w:ascii="Arial" w:hAnsi="Arial" w:cs="Arial"/>
                <w:sz w:val="24"/>
                <w:szCs w:val="24"/>
              </w:rPr>
              <w:t>AEC</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Annual energy consumption of wastewater treatment plant (x 10</w:t>
            </w:r>
            <w:r w:rsidRPr="00E60241">
              <w:rPr>
                <w:rFonts w:ascii="Arial" w:hAnsi="Arial" w:cs="Arial"/>
                <w:sz w:val="24"/>
                <w:szCs w:val="24"/>
                <w:vertAlign w:val="superscript"/>
              </w:rPr>
              <w:t>4</w:t>
            </w:r>
            <w:r w:rsidRPr="00E60241">
              <w:rPr>
                <w:rFonts w:ascii="Arial" w:hAnsi="Arial" w:cs="Arial"/>
                <w:sz w:val="24"/>
                <w:szCs w:val="24"/>
              </w:rPr>
              <w:t xml:space="preserve"> kWh/Year)</w:t>
            </w:r>
          </w:p>
        </w:tc>
      </w:tr>
      <w:tr w:rsidR="00EF29C6" w:rsidRPr="00E60241" w:rsidTr="00EF29C6">
        <w:tc>
          <w:tcPr>
            <w:tcW w:w="0" w:type="auto"/>
          </w:tcPr>
          <w:p w:rsidR="002D5EE6" w:rsidRPr="00E60241" w:rsidRDefault="0003195A">
            <w:pPr>
              <w:spacing w:line="360" w:lineRule="auto"/>
              <w:rPr>
                <w:rFonts w:ascii="Arial" w:eastAsiaTheme="minorHAnsi" w:hAnsi="Arial" w:cs="Arial"/>
                <w:sz w:val="24"/>
                <w:szCs w:val="24"/>
                <w:lang w:bidi="ar-SA"/>
              </w:rPr>
            </w:pPr>
            <w:r w:rsidRPr="00E60241">
              <w:rPr>
                <w:rFonts w:ascii="Arial" w:hAnsi="Arial" w:cs="Arial"/>
                <w:sz w:val="24"/>
                <w:szCs w:val="24"/>
              </w:rPr>
              <w:t>AEO</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Annual energy output of the floating PV system (kWh/Year)</w:t>
            </w:r>
          </w:p>
        </w:tc>
      </w:tr>
      <w:tr w:rsidR="00EF29C6" w:rsidRPr="00E60241" w:rsidTr="00EF29C6">
        <w:tc>
          <w:tcPr>
            <w:tcW w:w="0" w:type="auto"/>
          </w:tcPr>
          <w:p w:rsidR="002D5EE6" w:rsidRPr="00E60241" w:rsidRDefault="0003195A">
            <w:pPr>
              <w:spacing w:line="360" w:lineRule="auto"/>
              <w:rPr>
                <w:rFonts w:ascii="Arial" w:eastAsiaTheme="minorHAnsi" w:hAnsi="Arial" w:cs="Arial"/>
                <w:sz w:val="24"/>
                <w:szCs w:val="24"/>
                <w:lang w:bidi="ar-SA"/>
              </w:rPr>
            </w:pPr>
            <w:r w:rsidRPr="00E60241">
              <w:rPr>
                <w:rFonts w:ascii="Arial" w:hAnsi="Arial" w:cs="Arial"/>
                <w:sz w:val="24"/>
                <w:szCs w:val="24"/>
              </w:rPr>
              <w:t>ATC</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Annual wastewater treatment capacity of the plant (m</w:t>
            </w:r>
            <w:r w:rsidRPr="00E60241">
              <w:rPr>
                <w:rFonts w:ascii="Arial" w:hAnsi="Arial" w:cs="Arial"/>
                <w:sz w:val="24"/>
                <w:szCs w:val="24"/>
                <w:vertAlign w:val="superscript"/>
              </w:rPr>
              <w:t>3</w:t>
            </w:r>
            <w:r w:rsidRPr="00E60241">
              <w:rPr>
                <w:rFonts w:ascii="Arial" w:hAnsi="Arial" w:cs="Arial"/>
                <w:sz w:val="24"/>
                <w:szCs w:val="24"/>
              </w:rPr>
              <w:t>/Year)</w:t>
            </w:r>
          </w:p>
        </w:tc>
      </w:tr>
      <w:tr w:rsidR="00EF29C6" w:rsidRPr="00E60241" w:rsidTr="00EF29C6">
        <w:tc>
          <w:tcPr>
            <w:tcW w:w="0" w:type="auto"/>
          </w:tcPr>
          <w:p w:rsidR="002D5EE6" w:rsidRPr="00E60241" w:rsidRDefault="0003195A">
            <w:pPr>
              <w:spacing w:line="360" w:lineRule="auto"/>
              <w:rPr>
                <w:rFonts w:ascii="Arial" w:eastAsiaTheme="minorHAnsi" w:hAnsi="Arial" w:cs="Arial"/>
                <w:sz w:val="24"/>
                <w:szCs w:val="24"/>
                <w:lang w:bidi="ar-SA"/>
              </w:rPr>
            </w:pPr>
            <w:r w:rsidRPr="00E60241">
              <w:rPr>
                <w:rFonts w:ascii="Arial" w:hAnsi="Arial" w:cs="Arial"/>
                <w:bCs/>
                <w:sz w:val="24"/>
                <w:szCs w:val="24"/>
              </w:rPr>
              <w:t>CC</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bCs/>
                <w:sz w:val="24"/>
                <w:szCs w:val="24"/>
              </w:rPr>
              <w:t>Capital cost (USD)</w:t>
            </w:r>
          </w:p>
        </w:tc>
      </w:tr>
      <w:tr w:rsidR="00EF29C6" w:rsidRPr="00E60241" w:rsidTr="00EF29C6">
        <w:tc>
          <w:tcPr>
            <w:tcW w:w="0" w:type="auto"/>
          </w:tcPr>
          <w:p w:rsidR="002D5EE6" w:rsidRPr="00E60241" w:rsidRDefault="0003195A">
            <w:pPr>
              <w:spacing w:line="360" w:lineRule="auto"/>
              <w:rPr>
                <w:rFonts w:ascii="Arial" w:eastAsiaTheme="minorHAnsi" w:hAnsi="Arial" w:cs="Arial"/>
                <w:bCs/>
                <w:sz w:val="24"/>
                <w:szCs w:val="24"/>
                <w:lang w:bidi="ar-SA"/>
              </w:rPr>
            </w:pPr>
            <w:r w:rsidRPr="00E60241">
              <w:rPr>
                <w:rFonts w:ascii="Arial" w:hAnsi="Arial" w:cs="Arial"/>
                <w:bCs/>
                <w:sz w:val="24"/>
                <w:szCs w:val="24"/>
              </w:rPr>
              <w:t>CI</w:t>
            </w:r>
          </w:p>
        </w:tc>
        <w:tc>
          <w:tcPr>
            <w:tcW w:w="0" w:type="auto"/>
          </w:tcPr>
          <w:p w:rsidR="002D5EE6" w:rsidRPr="00E60241" w:rsidRDefault="00136751">
            <w:pPr>
              <w:spacing w:after="200" w:line="360" w:lineRule="auto"/>
              <w:ind w:left="720" w:hanging="360"/>
              <w:jc w:val="both"/>
              <w:rPr>
                <w:rFonts w:ascii="Arial" w:eastAsiaTheme="minorHAnsi" w:hAnsi="Arial" w:cs="Arial"/>
                <w:bCs/>
                <w:sz w:val="24"/>
                <w:szCs w:val="24"/>
                <w:lang w:bidi="ar-SA"/>
              </w:rPr>
            </w:pPr>
            <w:r w:rsidRPr="00E60241">
              <w:rPr>
                <w:rFonts w:ascii="Arial" w:hAnsi="Arial" w:cs="Arial"/>
                <w:bCs/>
                <w:sz w:val="24"/>
                <w:szCs w:val="24"/>
              </w:rPr>
              <w:t>Cash inflow each year (USD/Year)</w:t>
            </w:r>
          </w:p>
        </w:tc>
      </w:tr>
      <w:tr w:rsidR="00EF29C6" w:rsidRPr="00E60241" w:rsidTr="00EF29C6">
        <w:tc>
          <w:tcPr>
            <w:tcW w:w="0" w:type="auto"/>
          </w:tcPr>
          <w:p w:rsidR="002D5EE6" w:rsidRPr="00E60241" w:rsidRDefault="0003195A">
            <w:pPr>
              <w:spacing w:line="360" w:lineRule="auto"/>
              <w:rPr>
                <w:rFonts w:ascii="Arial" w:eastAsiaTheme="minorHAnsi" w:hAnsi="Arial" w:cs="Arial"/>
                <w:bCs/>
                <w:sz w:val="24"/>
                <w:szCs w:val="24"/>
                <w:lang w:bidi="ar-SA"/>
              </w:rPr>
            </w:pPr>
            <w:r w:rsidRPr="00E60241">
              <w:rPr>
                <w:rFonts w:ascii="Arial" w:hAnsi="Arial" w:cs="Arial"/>
                <w:bCs/>
                <w:sz w:val="24"/>
                <w:szCs w:val="24"/>
              </w:rPr>
              <w:t>CO</w:t>
            </w:r>
          </w:p>
        </w:tc>
        <w:tc>
          <w:tcPr>
            <w:tcW w:w="0" w:type="auto"/>
          </w:tcPr>
          <w:p w:rsidR="002D5EE6" w:rsidRPr="00E60241" w:rsidRDefault="00136751">
            <w:pPr>
              <w:spacing w:after="200" w:line="360" w:lineRule="auto"/>
              <w:ind w:left="720" w:hanging="360"/>
              <w:jc w:val="both"/>
              <w:rPr>
                <w:rFonts w:ascii="Arial" w:eastAsiaTheme="minorHAnsi" w:hAnsi="Arial" w:cs="Arial"/>
                <w:bCs/>
                <w:sz w:val="24"/>
                <w:szCs w:val="24"/>
                <w:lang w:bidi="ar-SA"/>
              </w:rPr>
            </w:pPr>
            <w:r w:rsidRPr="00E60241">
              <w:rPr>
                <w:rFonts w:ascii="Arial" w:hAnsi="Arial" w:cs="Arial"/>
                <w:bCs/>
                <w:sz w:val="24"/>
                <w:szCs w:val="24"/>
              </w:rPr>
              <w:t>Cash outflow each year (USD/Year)</w:t>
            </w:r>
          </w:p>
        </w:tc>
      </w:tr>
      <w:tr w:rsidR="00EF29C6" w:rsidRPr="00E60241" w:rsidTr="00EF29C6">
        <w:tc>
          <w:tcPr>
            <w:tcW w:w="0" w:type="auto"/>
          </w:tcPr>
          <w:p w:rsidR="002D5EE6" w:rsidRPr="00E60241" w:rsidRDefault="0003195A">
            <w:pPr>
              <w:spacing w:line="360" w:lineRule="auto"/>
              <w:rPr>
                <w:rFonts w:ascii="Arial" w:eastAsiaTheme="minorHAnsi" w:hAnsi="Arial" w:cs="Arial"/>
                <w:bCs/>
                <w:sz w:val="24"/>
                <w:szCs w:val="24"/>
                <w:lang w:bidi="ar-SA"/>
              </w:rPr>
            </w:pPr>
            <w:r w:rsidRPr="00E60241">
              <w:rPr>
                <w:rFonts w:ascii="Arial" w:hAnsi="Arial" w:cs="Arial"/>
                <w:bCs/>
                <w:sz w:val="24"/>
                <w:szCs w:val="24"/>
              </w:rPr>
              <w:t>DC</w:t>
            </w:r>
          </w:p>
        </w:tc>
        <w:tc>
          <w:tcPr>
            <w:tcW w:w="0" w:type="auto"/>
          </w:tcPr>
          <w:p w:rsidR="002D5EE6" w:rsidRPr="00E60241" w:rsidRDefault="00136751">
            <w:pPr>
              <w:spacing w:after="200" w:line="360" w:lineRule="auto"/>
              <w:ind w:left="720" w:hanging="360"/>
              <w:jc w:val="both"/>
              <w:rPr>
                <w:rFonts w:ascii="Arial" w:eastAsiaTheme="minorHAnsi" w:hAnsi="Arial" w:cs="Arial"/>
                <w:bCs/>
                <w:sz w:val="24"/>
                <w:szCs w:val="24"/>
                <w:lang w:bidi="ar-SA"/>
              </w:rPr>
            </w:pPr>
            <w:r w:rsidRPr="00E60241">
              <w:rPr>
                <w:rFonts w:ascii="Arial" w:hAnsi="Arial" w:cs="Arial"/>
                <w:bCs/>
                <w:sz w:val="24"/>
                <w:szCs w:val="24"/>
              </w:rPr>
              <w:t>Depreciation cost each year (USD /Year)</w:t>
            </w:r>
          </w:p>
        </w:tc>
      </w:tr>
      <w:tr w:rsidR="00EF29C6" w:rsidRPr="00E60241" w:rsidTr="00EF29C6">
        <w:tc>
          <w:tcPr>
            <w:tcW w:w="0" w:type="auto"/>
          </w:tcPr>
          <w:p w:rsidR="002D5EE6" w:rsidRPr="00E60241" w:rsidRDefault="0003195A">
            <w:pPr>
              <w:spacing w:line="360" w:lineRule="auto"/>
              <w:rPr>
                <w:rFonts w:ascii="Arial" w:eastAsiaTheme="minorHAnsi" w:hAnsi="Arial" w:cs="Arial"/>
                <w:sz w:val="24"/>
                <w:szCs w:val="24"/>
                <w:lang w:bidi="ar-SA"/>
              </w:rPr>
            </w:pPr>
            <w:r w:rsidRPr="00E60241">
              <w:rPr>
                <w:rFonts w:ascii="Arial" w:hAnsi="Arial" w:cs="Arial"/>
                <w:sz w:val="24"/>
                <w:szCs w:val="24"/>
              </w:rPr>
              <w:t>DTC</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Daily wastewater treatment capacity of the plant (x 10</w:t>
            </w:r>
            <w:r w:rsidRPr="00E60241">
              <w:rPr>
                <w:rFonts w:ascii="Arial" w:hAnsi="Arial" w:cs="Arial"/>
                <w:sz w:val="24"/>
                <w:szCs w:val="24"/>
                <w:vertAlign w:val="superscript"/>
              </w:rPr>
              <w:t>4</w:t>
            </w:r>
            <w:r w:rsidRPr="00E60241">
              <w:rPr>
                <w:rFonts w:ascii="Arial" w:hAnsi="Arial" w:cs="Arial"/>
                <w:sz w:val="24"/>
                <w:szCs w:val="24"/>
              </w:rPr>
              <w:t xml:space="preserve"> m</w:t>
            </w:r>
            <w:r w:rsidRPr="00E60241">
              <w:rPr>
                <w:rFonts w:ascii="Arial" w:hAnsi="Arial" w:cs="Arial"/>
                <w:sz w:val="24"/>
                <w:szCs w:val="24"/>
                <w:vertAlign w:val="superscript"/>
              </w:rPr>
              <w:t>3</w:t>
            </w:r>
            <w:r w:rsidRPr="00E60241">
              <w:rPr>
                <w:rFonts w:ascii="Arial" w:hAnsi="Arial" w:cs="Arial"/>
                <w:sz w:val="24"/>
                <w:szCs w:val="24"/>
              </w:rPr>
              <w:t>/d)</w:t>
            </w:r>
          </w:p>
        </w:tc>
      </w:tr>
      <w:tr w:rsidR="00EF29C6" w:rsidRPr="00E60241" w:rsidTr="00EF29C6">
        <w:tc>
          <w:tcPr>
            <w:tcW w:w="0" w:type="auto"/>
          </w:tcPr>
          <w:p w:rsidR="002D5EE6" w:rsidRPr="00E60241" w:rsidRDefault="0003195A">
            <w:pPr>
              <w:spacing w:line="360" w:lineRule="auto"/>
              <w:rPr>
                <w:rFonts w:ascii="Arial" w:eastAsiaTheme="minorHAnsi" w:hAnsi="Arial" w:cs="Arial"/>
                <w:sz w:val="24"/>
                <w:szCs w:val="24"/>
                <w:lang w:bidi="ar-SA"/>
              </w:rPr>
            </w:pPr>
            <w:r w:rsidRPr="00E60241">
              <w:rPr>
                <w:rFonts w:ascii="Arial" w:hAnsi="Arial" w:cs="Arial"/>
                <w:bCs/>
                <w:sz w:val="24"/>
                <w:szCs w:val="24"/>
              </w:rPr>
              <w:t>LCOE</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bCs/>
                <w:sz w:val="24"/>
                <w:szCs w:val="24"/>
              </w:rPr>
              <w:t>Levelized cost of energy/electricity (USD/kWh)</w:t>
            </w:r>
          </w:p>
        </w:tc>
      </w:tr>
      <w:tr w:rsidR="00EF29C6" w:rsidRPr="00E60241" w:rsidTr="00EF29C6">
        <w:tc>
          <w:tcPr>
            <w:tcW w:w="0" w:type="auto"/>
          </w:tcPr>
          <w:p w:rsidR="002D5EE6" w:rsidRPr="00E60241" w:rsidRDefault="0003195A">
            <w:pPr>
              <w:spacing w:line="360" w:lineRule="auto"/>
              <w:rPr>
                <w:rFonts w:ascii="Arial" w:eastAsiaTheme="minorHAnsi" w:hAnsi="Arial" w:cs="Arial"/>
                <w:bCs/>
                <w:sz w:val="24"/>
                <w:szCs w:val="24"/>
                <w:lang w:bidi="ar-SA"/>
              </w:rPr>
            </w:pPr>
            <w:r w:rsidRPr="00E60241">
              <w:rPr>
                <w:rFonts w:ascii="Arial" w:hAnsi="Arial" w:cs="Arial"/>
                <w:bCs/>
                <w:sz w:val="24"/>
                <w:szCs w:val="24"/>
              </w:rPr>
              <w:lastRenderedPageBreak/>
              <w:t>LT</w:t>
            </w:r>
          </w:p>
        </w:tc>
        <w:tc>
          <w:tcPr>
            <w:tcW w:w="0" w:type="auto"/>
          </w:tcPr>
          <w:p w:rsidR="002D5EE6" w:rsidRPr="00E60241" w:rsidRDefault="00136751">
            <w:pPr>
              <w:spacing w:after="200" w:line="360" w:lineRule="auto"/>
              <w:ind w:left="720" w:hanging="360"/>
              <w:jc w:val="both"/>
              <w:rPr>
                <w:rFonts w:ascii="Arial" w:eastAsiaTheme="minorHAnsi" w:hAnsi="Arial" w:cs="Arial"/>
                <w:bCs/>
                <w:sz w:val="24"/>
                <w:szCs w:val="24"/>
                <w:lang w:bidi="ar-SA"/>
              </w:rPr>
            </w:pPr>
            <w:r w:rsidRPr="00E60241">
              <w:rPr>
                <w:rFonts w:ascii="Arial" w:hAnsi="Arial" w:cs="Arial"/>
                <w:bCs/>
                <w:sz w:val="24"/>
                <w:szCs w:val="24"/>
              </w:rPr>
              <w:t>Life span of the project (</w:t>
            </w:r>
            <w:r w:rsidRPr="00E60241">
              <w:rPr>
                <w:rFonts w:ascii="Arial" w:hAnsi="Arial" w:cs="Arial"/>
                <w:sz w:val="24"/>
                <w:szCs w:val="24"/>
              </w:rPr>
              <w:t>Year</w:t>
            </w:r>
            <w:r w:rsidRPr="00E60241">
              <w:rPr>
                <w:rFonts w:ascii="Arial" w:hAnsi="Arial" w:cs="Arial"/>
                <w:bCs/>
                <w:sz w:val="24"/>
                <w:szCs w:val="24"/>
              </w:rPr>
              <w:t>)</w:t>
            </w:r>
          </w:p>
        </w:tc>
      </w:tr>
      <w:tr w:rsidR="00EF29C6" w:rsidRPr="00E60241" w:rsidTr="00EF29C6">
        <w:tc>
          <w:tcPr>
            <w:tcW w:w="0" w:type="auto"/>
          </w:tcPr>
          <w:p w:rsidR="002D5EE6" w:rsidRPr="00E60241" w:rsidRDefault="0003195A">
            <w:pPr>
              <w:spacing w:line="360" w:lineRule="auto"/>
              <w:rPr>
                <w:rFonts w:ascii="Arial" w:eastAsiaTheme="minorHAnsi" w:hAnsi="Arial" w:cs="Arial"/>
                <w:sz w:val="24"/>
                <w:szCs w:val="24"/>
                <w:lang w:bidi="ar-SA"/>
              </w:rPr>
            </w:pPr>
            <w:r w:rsidRPr="00E60241">
              <w:rPr>
                <w:rFonts w:ascii="Arial" w:hAnsi="Arial" w:cs="Arial"/>
                <w:sz w:val="24"/>
                <w:szCs w:val="24"/>
              </w:rPr>
              <w:t>PAC</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PV capacity installation potential in wastewater treatment plants (MW)</w:t>
            </w:r>
          </w:p>
        </w:tc>
      </w:tr>
      <w:tr w:rsidR="00EF29C6" w:rsidRPr="00E60241" w:rsidTr="00EF29C6">
        <w:tc>
          <w:tcPr>
            <w:tcW w:w="0" w:type="auto"/>
          </w:tcPr>
          <w:p w:rsidR="002D5EE6" w:rsidRPr="00E60241" w:rsidRDefault="0003195A">
            <w:pPr>
              <w:spacing w:line="360" w:lineRule="auto"/>
              <w:rPr>
                <w:rFonts w:ascii="Arial" w:eastAsiaTheme="minorHAnsi" w:hAnsi="Arial" w:cs="Arial"/>
                <w:sz w:val="24"/>
                <w:szCs w:val="24"/>
                <w:lang w:bidi="ar-SA"/>
              </w:rPr>
            </w:pPr>
            <w:r w:rsidRPr="00E60241">
              <w:rPr>
                <w:rFonts w:ascii="Arial" w:hAnsi="Arial" w:cs="Arial"/>
                <w:sz w:val="24"/>
                <w:szCs w:val="24"/>
              </w:rPr>
              <w:t>PSH</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Daily average peak sunshine hours in a day (h/d)</w:t>
            </w:r>
          </w:p>
        </w:tc>
      </w:tr>
      <w:tr w:rsidR="00EF29C6" w:rsidRPr="00E60241" w:rsidTr="00EF29C6">
        <w:tc>
          <w:tcPr>
            <w:tcW w:w="0" w:type="auto"/>
          </w:tcPr>
          <w:p w:rsidR="002D5EE6" w:rsidRPr="00E60241" w:rsidRDefault="0003195A">
            <w:pPr>
              <w:spacing w:line="360" w:lineRule="auto"/>
              <w:rPr>
                <w:rFonts w:ascii="Arial" w:eastAsiaTheme="minorHAnsi" w:hAnsi="Arial" w:cs="Arial"/>
                <w:sz w:val="24"/>
                <w:szCs w:val="24"/>
                <w:lang w:bidi="ar-SA"/>
              </w:rPr>
            </w:pPr>
            <w:r w:rsidRPr="00E60241">
              <w:rPr>
                <w:rFonts w:ascii="Arial" w:hAnsi="Arial" w:cs="Arial"/>
                <w:sz w:val="24"/>
                <w:szCs w:val="24"/>
              </w:rPr>
              <w:t>PV</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Photovoltaic</w:t>
            </w:r>
          </w:p>
        </w:tc>
      </w:tr>
      <w:tr w:rsidR="00EF29C6" w:rsidRPr="00E60241" w:rsidTr="00EF29C6">
        <w:tc>
          <w:tcPr>
            <w:tcW w:w="0" w:type="auto"/>
          </w:tcPr>
          <w:p w:rsidR="002D5EE6" w:rsidRPr="00E60241" w:rsidRDefault="0003195A">
            <w:pPr>
              <w:spacing w:line="360" w:lineRule="auto"/>
              <w:rPr>
                <w:rFonts w:ascii="Arial" w:eastAsiaTheme="minorHAnsi" w:hAnsi="Arial" w:cs="Arial"/>
                <w:sz w:val="24"/>
                <w:szCs w:val="24"/>
                <w:lang w:bidi="ar-SA"/>
              </w:rPr>
            </w:pPr>
            <w:r w:rsidRPr="00E60241">
              <w:rPr>
                <w:rFonts w:ascii="Arial" w:hAnsi="Arial" w:cs="Arial"/>
                <w:sz w:val="24"/>
                <w:szCs w:val="24"/>
              </w:rPr>
              <w:t>PV/T</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 xml:space="preserve">Photovoltaic thermal </w:t>
            </w:r>
          </w:p>
        </w:tc>
      </w:tr>
      <w:tr w:rsidR="00EF29C6" w:rsidRPr="00E60241" w:rsidTr="00EF29C6">
        <w:tc>
          <w:tcPr>
            <w:tcW w:w="0" w:type="auto"/>
          </w:tcPr>
          <w:p w:rsidR="002D5EE6" w:rsidRPr="00E60241" w:rsidRDefault="0003195A">
            <w:pPr>
              <w:spacing w:line="360" w:lineRule="auto"/>
              <w:rPr>
                <w:rFonts w:ascii="Arial" w:eastAsiaTheme="minorHAnsi" w:hAnsi="Arial" w:cs="Arial"/>
                <w:sz w:val="24"/>
                <w:szCs w:val="24"/>
                <w:lang w:bidi="ar-SA"/>
              </w:rPr>
            </w:pPr>
            <w:r w:rsidRPr="00E60241">
              <w:rPr>
                <w:rFonts w:ascii="Arial" w:hAnsi="Arial" w:cs="Arial"/>
                <w:bCs/>
                <w:sz w:val="24"/>
                <w:szCs w:val="24"/>
              </w:rPr>
              <w:t>IR</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bCs/>
                <w:sz w:val="24"/>
                <w:szCs w:val="24"/>
              </w:rPr>
              <w:t>Interest rate (%)</w:t>
            </w:r>
          </w:p>
        </w:tc>
      </w:tr>
      <w:tr w:rsidR="00EF29C6" w:rsidRPr="00E60241" w:rsidTr="00EF29C6">
        <w:tc>
          <w:tcPr>
            <w:tcW w:w="0" w:type="auto"/>
          </w:tcPr>
          <w:p w:rsidR="002D5EE6" w:rsidRPr="00E60241" w:rsidRDefault="0003195A">
            <w:pPr>
              <w:spacing w:line="360" w:lineRule="auto"/>
              <w:rPr>
                <w:rFonts w:ascii="Arial" w:eastAsiaTheme="minorHAnsi" w:hAnsi="Arial" w:cs="Arial"/>
                <w:bCs/>
                <w:sz w:val="24"/>
                <w:szCs w:val="24"/>
                <w:lang w:bidi="ar-SA"/>
              </w:rPr>
            </w:pPr>
            <w:r w:rsidRPr="00E60241">
              <w:rPr>
                <w:rFonts w:ascii="Arial" w:hAnsi="Arial" w:cs="Arial"/>
                <w:bCs/>
                <w:sz w:val="24"/>
                <w:szCs w:val="24"/>
              </w:rPr>
              <w:t>IRR</w:t>
            </w:r>
          </w:p>
        </w:tc>
        <w:tc>
          <w:tcPr>
            <w:tcW w:w="0" w:type="auto"/>
          </w:tcPr>
          <w:p w:rsidR="002D5EE6" w:rsidRPr="00E60241" w:rsidRDefault="00136751">
            <w:pPr>
              <w:spacing w:after="200" w:line="360" w:lineRule="auto"/>
              <w:ind w:left="720" w:hanging="360"/>
              <w:jc w:val="both"/>
              <w:rPr>
                <w:rFonts w:ascii="Arial" w:eastAsiaTheme="minorHAnsi" w:hAnsi="Arial" w:cs="Arial"/>
                <w:bCs/>
                <w:sz w:val="24"/>
                <w:szCs w:val="24"/>
                <w:lang w:bidi="ar-SA"/>
              </w:rPr>
            </w:pPr>
            <w:r w:rsidRPr="00E60241">
              <w:rPr>
                <w:rFonts w:ascii="Arial" w:hAnsi="Arial" w:cs="Arial"/>
                <w:bCs/>
                <w:sz w:val="24"/>
                <w:szCs w:val="24"/>
              </w:rPr>
              <w:t>Internal rate of return (%)</w:t>
            </w:r>
          </w:p>
        </w:tc>
      </w:tr>
      <w:tr w:rsidR="00EF29C6" w:rsidRPr="00E60241" w:rsidTr="00EF29C6">
        <w:tc>
          <w:tcPr>
            <w:tcW w:w="0" w:type="auto"/>
          </w:tcPr>
          <w:p w:rsidR="002D5EE6" w:rsidRPr="00E60241" w:rsidRDefault="0003195A">
            <w:pPr>
              <w:spacing w:line="360" w:lineRule="auto"/>
              <w:rPr>
                <w:rFonts w:ascii="Arial" w:eastAsiaTheme="minorHAnsi" w:hAnsi="Arial" w:cs="Arial"/>
                <w:bCs/>
                <w:sz w:val="24"/>
                <w:szCs w:val="24"/>
                <w:lang w:bidi="ar-SA"/>
              </w:rPr>
            </w:pPr>
            <w:r w:rsidRPr="00E60241">
              <w:rPr>
                <w:rFonts w:ascii="Arial" w:hAnsi="Arial" w:cs="Arial"/>
                <w:bCs/>
                <w:sz w:val="24"/>
                <w:szCs w:val="24"/>
              </w:rPr>
              <w:t>MC</w:t>
            </w:r>
          </w:p>
        </w:tc>
        <w:tc>
          <w:tcPr>
            <w:tcW w:w="0" w:type="auto"/>
          </w:tcPr>
          <w:p w:rsidR="002D5EE6" w:rsidRPr="00E60241" w:rsidRDefault="00136751">
            <w:pPr>
              <w:spacing w:after="200" w:line="360" w:lineRule="auto"/>
              <w:ind w:left="720" w:hanging="360"/>
              <w:jc w:val="both"/>
              <w:rPr>
                <w:rFonts w:ascii="Arial" w:eastAsiaTheme="minorHAnsi" w:hAnsi="Arial" w:cs="Arial"/>
                <w:bCs/>
                <w:sz w:val="24"/>
                <w:szCs w:val="24"/>
                <w:lang w:bidi="ar-SA"/>
              </w:rPr>
            </w:pPr>
            <w:r w:rsidRPr="00E60241">
              <w:rPr>
                <w:rFonts w:ascii="Arial" w:hAnsi="Arial" w:cs="Arial"/>
                <w:bCs/>
                <w:sz w:val="24"/>
                <w:szCs w:val="24"/>
              </w:rPr>
              <w:t>Maintenance cost (USD/Year)</w:t>
            </w:r>
          </w:p>
        </w:tc>
      </w:tr>
      <w:tr w:rsidR="00EF29C6" w:rsidRPr="00E60241" w:rsidTr="00EF29C6">
        <w:tc>
          <w:tcPr>
            <w:tcW w:w="0" w:type="auto"/>
          </w:tcPr>
          <w:p w:rsidR="002D5EE6" w:rsidRPr="00E60241" w:rsidRDefault="0003195A">
            <w:pPr>
              <w:spacing w:line="360" w:lineRule="auto"/>
              <w:rPr>
                <w:rFonts w:ascii="Arial" w:eastAsiaTheme="minorHAnsi" w:hAnsi="Arial" w:cs="Arial"/>
                <w:bCs/>
                <w:sz w:val="24"/>
                <w:szCs w:val="24"/>
                <w:lang w:bidi="ar-SA"/>
              </w:rPr>
            </w:pPr>
            <w:r w:rsidRPr="00E60241">
              <w:rPr>
                <w:rFonts w:ascii="Arial" w:hAnsi="Arial" w:cs="Arial"/>
                <w:bCs/>
                <w:sz w:val="24"/>
                <w:szCs w:val="24"/>
              </w:rPr>
              <w:t>NPV</w:t>
            </w:r>
          </w:p>
        </w:tc>
        <w:tc>
          <w:tcPr>
            <w:tcW w:w="0" w:type="auto"/>
          </w:tcPr>
          <w:p w:rsidR="002D5EE6" w:rsidRPr="00E60241" w:rsidRDefault="00136751">
            <w:pPr>
              <w:spacing w:after="200" w:line="360" w:lineRule="auto"/>
              <w:ind w:left="720" w:hanging="360"/>
              <w:jc w:val="both"/>
              <w:rPr>
                <w:rFonts w:ascii="Arial" w:eastAsiaTheme="minorHAnsi" w:hAnsi="Arial" w:cs="Arial"/>
                <w:bCs/>
                <w:sz w:val="24"/>
                <w:szCs w:val="24"/>
                <w:lang w:bidi="ar-SA"/>
              </w:rPr>
            </w:pPr>
            <w:r w:rsidRPr="00E60241">
              <w:rPr>
                <w:rFonts w:ascii="Arial" w:hAnsi="Arial" w:cs="Arial"/>
                <w:bCs/>
                <w:sz w:val="24"/>
                <w:szCs w:val="24"/>
              </w:rPr>
              <w:t>Net present value (USD)</w:t>
            </w:r>
          </w:p>
        </w:tc>
      </w:tr>
      <w:tr w:rsidR="00EF29C6" w:rsidRPr="00E60241" w:rsidTr="00EF29C6">
        <w:tc>
          <w:tcPr>
            <w:tcW w:w="0" w:type="auto"/>
          </w:tcPr>
          <w:p w:rsidR="002D5EE6" w:rsidRPr="00E60241" w:rsidRDefault="0003195A">
            <w:pPr>
              <w:spacing w:line="360" w:lineRule="auto"/>
              <w:rPr>
                <w:rFonts w:ascii="Arial" w:eastAsiaTheme="minorHAnsi" w:hAnsi="Arial" w:cs="Arial"/>
                <w:bCs/>
                <w:sz w:val="24"/>
                <w:szCs w:val="24"/>
                <w:lang w:bidi="ar-SA"/>
              </w:rPr>
            </w:pPr>
            <w:r w:rsidRPr="00E60241">
              <w:rPr>
                <w:rFonts w:ascii="Arial" w:hAnsi="Arial" w:cs="Arial"/>
                <w:bCs/>
                <w:sz w:val="24"/>
                <w:szCs w:val="24"/>
              </w:rPr>
              <w:t>OC</w:t>
            </w:r>
          </w:p>
        </w:tc>
        <w:tc>
          <w:tcPr>
            <w:tcW w:w="0" w:type="auto"/>
          </w:tcPr>
          <w:p w:rsidR="002D5EE6" w:rsidRPr="00E60241" w:rsidRDefault="00136751">
            <w:pPr>
              <w:spacing w:after="200" w:line="360" w:lineRule="auto"/>
              <w:ind w:left="720" w:hanging="360"/>
              <w:jc w:val="both"/>
              <w:rPr>
                <w:rFonts w:ascii="Arial" w:eastAsiaTheme="minorHAnsi" w:hAnsi="Arial" w:cs="Arial"/>
                <w:bCs/>
                <w:sz w:val="24"/>
                <w:szCs w:val="24"/>
                <w:lang w:bidi="ar-SA"/>
              </w:rPr>
            </w:pPr>
            <w:r w:rsidRPr="00E60241">
              <w:rPr>
                <w:rFonts w:ascii="Arial" w:hAnsi="Arial" w:cs="Arial"/>
                <w:bCs/>
                <w:sz w:val="24"/>
                <w:szCs w:val="24"/>
              </w:rPr>
              <w:t>Operation cost in a year (USD)</w:t>
            </w:r>
          </w:p>
        </w:tc>
      </w:tr>
      <w:tr w:rsidR="00EF29C6" w:rsidRPr="00E60241" w:rsidTr="00EF29C6">
        <w:tc>
          <w:tcPr>
            <w:tcW w:w="0" w:type="auto"/>
          </w:tcPr>
          <w:p w:rsidR="002D5EE6" w:rsidRPr="00E60241" w:rsidRDefault="0003195A">
            <w:pPr>
              <w:spacing w:line="360" w:lineRule="auto"/>
              <w:rPr>
                <w:rFonts w:ascii="Arial" w:eastAsiaTheme="minorHAnsi" w:hAnsi="Arial" w:cs="Arial"/>
                <w:bCs/>
                <w:sz w:val="24"/>
                <w:szCs w:val="24"/>
                <w:lang w:bidi="ar-SA"/>
              </w:rPr>
            </w:pPr>
            <w:r w:rsidRPr="00E60241">
              <w:rPr>
                <w:rFonts w:ascii="Arial" w:hAnsi="Arial" w:cs="Arial"/>
                <w:bCs/>
                <w:sz w:val="24"/>
                <w:szCs w:val="24"/>
              </w:rPr>
              <w:t>OD</w:t>
            </w:r>
          </w:p>
        </w:tc>
        <w:tc>
          <w:tcPr>
            <w:tcW w:w="0" w:type="auto"/>
          </w:tcPr>
          <w:p w:rsidR="002D5EE6" w:rsidRPr="00E60241" w:rsidRDefault="00136751">
            <w:pPr>
              <w:spacing w:after="200" w:line="360" w:lineRule="auto"/>
              <w:ind w:left="720" w:hanging="360"/>
              <w:jc w:val="both"/>
              <w:rPr>
                <w:rFonts w:ascii="Arial" w:eastAsiaTheme="minorHAnsi" w:hAnsi="Arial" w:cs="Arial"/>
                <w:bCs/>
                <w:sz w:val="24"/>
                <w:szCs w:val="24"/>
                <w:lang w:bidi="ar-SA"/>
              </w:rPr>
            </w:pPr>
            <w:r w:rsidRPr="00E60241">
              <w:rPr>
                <w:rFonts w:ascii="Arial" w:hAnsi="Arial" w:cs="Arial"/>
                <w:bCs/>
                <w:sz w:val="24"/>
                <w:szCs w:val="24"/>
              </w:rPr>
              <w:t>Operation days in a year</w:t>
            </w:r>
          </w:p>
        </w:tc>
      </w:tr>
      <w:tr w:rsidR="00EF29C6" w:rsidRPr="00E60241" w:rsidTr="00EF29C6">
        <w:tc>
          <w:tcPr>
            <w:tcW w:w="0" w:type="auto"/>
          </w:tcPr>
          <w:p w:rsidR="002D5EE6" w:rsidRPr="00E60241" w:rsidRDefault="0003195A">
            <w:pPr>
              <w:spacing w:line="360" w:lineRule="auto"/>
              <w:rPr>
                <w:rFonts w:ascii="Arial" w:eastAsiaTheme="minorHAnsi" w:hAnsi="Arial" w:cs="Arial"/>
                <w:bCs/>
                <w:sz w:val="24"/>
                <w:szCs w:val="24"/>
                <w:lang w:bidi="ar-SA"/>
              </w:rPr>
            </w:pPr>
            <w:r w:rsidRPr="00E60241">
              <w:rPr>
                <w:rFonts w:ascii="Arial" w:hAnsi="Arial" w:cs="Arial"/>
                <w:bCs/>
                <w:sz w:val="24"/>
                <w:szCs w:val="24"/>
              </w:rPr>
              <w:t>SRP</w:t>
            </w:r>
          </w:p>
        </w:tc>
        <w:tc>
          <w:tcPr>
            <w:tcW w:w="0" w:type="auto"/>
          </w:tcPr>
          <w:p w:rsidR="002D5EE6" w:rsidRPr="00E60241" w:rsidRDefault="00136751">
            <w:pPr>
              <w:spacing w:after="200" w:line="360" w:lineRule="auto"/>
              <w:ind w:left="720" w:hanging="360"/>
              <w:jc w:val="both"/>
              <w:rPr>
                <w:rFonts w:ascii="Arial" w:eastAsiaTheme="minorHAnsi" w:hAnsi="Arial" w:cs="Arial"/>
                <w:bCs/>
                <w:sz w:val="24"/>
                <w:szCs w:val="24"/>
                <w:lang w:bidi="ar-SA"/>
              </w:rPr>
            </w:pPr>
            <w:r w:rsidRPr="00E60241">
              <w:rPr>
                <w:rFonts w:ascii="Arial" w:hAnsi="Arial" w:cs="Arial"/>
                <w:bCs/>
                <w:sz w:val="24"/>
                <w:szCs w:val="24"/>
              </w:rPr>
              <w:t>system repayment period (Year)</w:t>
            </w:r>
          </w:p>
        </w:tc>
      </w:tr>
      <w:tr w:rsidR="00EF29C6" w:rsidRPr="00E60241" w:rsidTr="00EF29C6">
        <w:tc>
          <w:tcPr>
            <w:tcW w:w="0" w:type="auto"/>
          </w:tcPr>
          <w:p w:rsidR="002D5EE6" w:rsidRPr="00E60241" w:rsidRDefault="0003195A">
            <w:pPr>
              <w:spacing w:line="360" w:lineRule="auto"/>
              <w:rPr>
                <w:rFonts w:ascii="Arial" w:eastAsiaTheme="minorHAnsi" w:hAnsi="Arial" w:cs="Arial"/>
                <w:bCs/>
                <w:sz w:val="24"/>
                <w:szCs w:val="24"/>
                <w:lang w:bidi="ar-SA"/>
              </w:rPr>
            </w:pPr>
            <w:r w:rsidRPr="00E60241">
              <w:rPr>
                <w:rFonts w:ascii="Arial" w:hAnsi="Arial" w:cs="Arial"/>
                <w:bCs/>
                <w:sz w:val="24"/>
                <w:szCs w:val="24"/>
              </w:rPr>
              <w:t>STP</w:t>
            </w:r>
          </w:p>
        </w:tc>
        <w:tc>
          <w:tcPr>
            <w:tcW w:w="0" w:type="auto"/>
          </w:tcPr>
          <w:p w:rsidR="002D5EE6" w:rsidRPr="00E60241" w:rsidRDefault="00136751">
            <w:pPr>
              <w:spacing w:after="200" w:line="360" w:lineRule="auto"/>
              <w:ind w:left="720" w:hanging="360"/>
              <w:jc w:val="both"/>
              <w:rPr>
                <w:rFonts w:ascii="Arial" w:eastAsiaTheme="minorHAnsi" w:hAnsi="Arial" w:cs="Arial"/>
                <w:bCs/>
                <w:sz w:val="24"/>
                <w:szCs w:val="24"/>
                <w:lang w:bidi="ar-SA"/>
              </w:rPr>
            </w:pPr>
            <w:r w:rsidRPr="00E60241">
              <w:rPr>
                <w:rFonts w:ascii="Arial" w:hAnsi="Arial" w:cs="Arial"/>
                <w:bCs/>
                <w:sz w:val="24"/>
                <w:szCs w:val="24"/>
              </w:rPr>
              <w:t>Storage tank cost (Euro)</w:t>
            </w:r>
          </w:p>
        </w:tc>
      </w:tr>
      <w:tr w:rsidR="00EF29C6" w:rsidRPr="00E60241" w:rsidTr="00EF29C6">
        <w:tc>
          <w:tcPr>
            <w:tcW w:w="0" w:type="auto"/>
          </w:tcPr>
          <w:p w:rsidR="002D5EE6" w:rsidRPr="00E60241" w:rsidRDefault="0003195A">
            <w:pPr>
              <w:spacing w:line="360" w:lineRule="auto"/>
              <w:rPr>
                <w:rFonts w:ascii="Arial" w:eastAsiaTheme="minorHAnsi" w:hAnsi="Arial" w:cs="Arial"/>
                <w:sz w:val="24"/>
                <w:szCs w:val="24"/>
                <w:lang w:bidi="ar-SA"/>
              </w:rPr>
            </w:pPr>
            <w:r w:rsidRPr="00E60241">
              <w:rPr>
                <w:rFonts w:ascii="Arial" w:hAnsi="Arial" w:cs="Arial"/>
                <w:sz w:val="24"/>
                <w:szCs w:val="24"/>
              </w:rPr>
              <w:t>TDH</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Total dynamic head (m)</w:t>
            </w:r>
          </w:p>
        </w:tc>
      </w:tr>
      <w:tr w:rsidR="00EF29C6" w:rsidRPr="00E60241" w:rsidTr="00EF29C6">
        <w:tc>
          <w:tcPr>
            <w:tcW w:w="0" w:type="auto"/>
            <w:gridSpan w:val="2"/>
          </w:tcPr>
          <w:p w:rsidR="002D5EE6" w:rsidRPr="00E60241" w:rsidRDefault="0003195A">
            <w:pPr>
              <w:spacing w:line="360" w:lineRule="auto"/>
              <w:rPr>
                <w:rFonts w:ascii="Arial" w:eastAsiaTheme="minorHAnsi" w:hAnsi="Arial" w:cs="Arial"/>
                <w:sz w:val="24"/>
                <w:szCs w:val="24"/>
                <w:lang w:bidi="ar-SA"/>
              </w:rPr>
            </w:pPr>
            <w:r w:rsidRPr="00E60241">
              <w:rPr>
                <w:rFonts w:ascii="Arial" w:hAnsi="Arial" w:cs="Arial"/>
                <w:b/>
                <w:bCs/>
                <w:sz w:val="24"/>
                <w:szCs w:val="24"/>
              </w:rPr>
              <w:t>Symbols</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6"/>
                <w:sz w:val="24"/>
                <w:szCs w:val="24"/>
                <w:lang w:val="es-ES" w:bidi="ar-SA"/>
              </w:rPr>
              <w:object w:dxaOrig="320" w:dyaOrig="220">
                <v:shape id="_x0000_i1109" type="#_x0000_t75" style="width:15.9pt;height:11.1pt" o:ole="">
                  <v:imagedata r:id="rId177" o:title=""/>
                </v:shape>
                <o:OLEObject Type="Embed" ProgID="Equation.DSMT4" ShapeID="_x0000_i1109" DrawAspect="Content" ObjectID="_1759516799" r:id="rId178"/>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Transmissivity-absorptivity product</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6"/>
                <w:sz w:val="24"/>
                <w:szCs w:val="24"/>
                <w:lang w:val="es-ES" w:bidi="ar-SA"/>
              </w:rPr>
              <w:object w:dxaOrig="240" w:dyaOrig="220">
                <v:shape id="_x0000_i1110" type="#_x0000_t75" style="width:11.75pt;height:11.1pt" o:ole="">
                  <v:imagedata r:id="rId179" o:title=""/>
                </v:shape>
                <o:OLEObject Type="Embed" ProgID="Equation.DSMT4" ShapeID="_x0000_i1110" DrawAspect="Content" ObjectID="_1759516800" r:id="rId180"/>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color w:val="000000"/>
                <w:sz w:val="24"/>
                <w:szCs w:val="24"/>
              </w:rPr>
              <w:t>factor of safety</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6"/>
                <w:sz w:val="24"/>
                <w:szCs w:val="24"/>
                <w:lang w:bidi="ar-SA"/>
              </w:rPr>
            </w:pPr>
            <w:r w:rsidRPr="00E60241">
              <w:rPr>
                <w:rFonts w:ascii="Arial" w:eastAsiaTheme="minorHAnsi" w:hAnsi="Arial" w:cs="Arial"/>
                <w:position w:val="-14"/>
                <w:sz w:val="24"/>
                <w:szCs w:val="24"/>
                <w:lang w:val="es-ES" w:bidi="ar-SA"/>
              </w:rPr>
              <w:object w:dxaOrig="320" w:dyaOrig="380">
                <v:shape id="_x0000_i1111" type="#_x0000_t75" style="width:15.9pt;height:18.7pt" o:ole="">
                  <v:imagedata r:id="rId181" o:title=""/>
                </v:shape>
                <o:OLEObject Type="Embed" ProgID="Equation.DSMT4" ShapeID="_x0000_i1111" DrawAspect="Content" ObjectID="_1759516801" r:id="rId182"/>
              </w:object>
            </w:r>
          </w:p>
        </w:tc>
        <w:tc>
          <w:tcPr>
            <w:tcW w:w="0" w:type="auto"/>
          </w:tcPr>
          <w:p w:rsidR="002D5EE6" w:rsidRPr="00E60241" w:rsidRDefault="00136751">
            <w:pPr>
              <w:spacing w:after="200" w:line="360" w:lineRule="auto"/>
              <w:ind w:left="720" w:hanging="360"/>
              <w:jc w:val="both"/>
              <w:rPr>
                <w:rFonts w:ascii="Arial" w:eastAsiaTheme="minorHAnsi" w:hAnsi="Arial" w:cs="Arial"/>
                <w:color w:val="000000"/>
                <w:sz w:val="24"/>
                <w:szCs w:val="24"/>
                <w:lang w:bidi="ar-SA"/>
              </w:rPr>
            </w:pPr>
            <w:r w:rsidRPr="00E60241">
              <w:rPr>
                <w:rFonts w:ascii="Arial" w:hAnsi="Arial" w:cs="Arial"/>
                <w:sz w:val="24"/>
                <w:szCs w:val="24"/>
              </w:rPr>
              <w:t>Thermal coefficient of PV power (%/°C)</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6"/>
                <w:sz w:val="24"/>
                <w:szCs w:val="24"/>
                <w:lang w:bidi="ar-SA"/>
              </w:rPr>
            </w:pPr>
            <w:r w:rsidRPr="00E60241">
              <w:rPr>
                <w:rFonts w:ascii="Arial" w:eastAsiaTheme="minorHAnsi" w:hAnsi="Arial" w:cs="Arial"/>
                <w:position w:val="-14"/>
                <w:sz w:val="24"/>
                <w:szCs w:val="24"/>
                <w:lang w:val="es-ES" w:bidi="ar-SA"/>
              </w:rPr>
              <w:object w:dxaOrig="279" w:dyaOrig="380">
                <v:shape id="_x0000_i1112" type="#_x0000_t75" style="width:13.85pt;height:18.7pt" o:ole="">
                  <v:imagedata r:id="rId183" o:title=""/>
                </v:shape>
                <o:OLEObject Type="Embed" ProgID="Equation.DSMT4" ShapeID="_x0000_i1112" DrawAspect="Content" ObjectID="_1759516802" r:id="rId184"/>
              </w:object>
            </w:r>
          </w:p>
        </w:tc>
        <w:tc>
          <w:tcPr>
            <w:tcW w:w="0" w:type="auto"/>
          </w:tcPr>
          <w:p w:rsidR="002D5EE6" w:rsidRPr="00E60241" w:rsidRDefault="00136751">
            <w:pPr>
              <w:spacing w:after="200" w:line="360" w:lineRule="auto"/>
              <w:ind w:left="720" w:hanging="360"/>
              <w:jc w:val="both"/>
              <w:rPr>
                <w:rFonts w:ascii="Arial" w:eastAsiaTheme="minorHAnsi" w:hAnsi="Arial" w:cs="Arial"/>
                <w:color w:val="000000"/>
                <w:sz w:val="24"/>
                <w:szCs w:val="24"/>
                <w:lang w:bidi="ar-SA"/>
              </w:rPr>
            </w:pPr>
            <w:r w:rsidRPr="00E60241">
              <w:rPr>
                <w:rFonts w:ascii="Arial" w:hAnsi="Arial" w:cs="Arial"/>
                <w:color w:val="000000"/>
                <w:sz w:val="24"/>
                <w:szCs w:val="24"/>
              </w:rPr>
              <w:t>Emissivity of front glass of PV module</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420" w:dyaOrig="360">
                <v:shape id="_x0000_i1113" type="#_x0000_t75" style="width:20.75pt;height:18pt" o:ole="">
                  <v:imagedata r:id="rId185" o:title=""/>
                </v:shape>
                <o:OLEObject Type="Embed" ProgID="Equation.DSMT4" ShapeID="_x0000_i1113" DrawAspect="Content" ObjectID="_1759516803" r:id="rId186"/>
              </w:object>
            </w:r>
          </w:p>
        </w:tc>
        <w:tc>
          <w:tcPr>
            <w:tcW w:w="0" w:type="auto"/>
          </w:tcPr>
          <w:p w:rsidR="002D5EE6" w:rsidRPr="00E60241" w:rsidRDefault="00136751">
            <w:pPr>
              <w:spacing w:after="200" w:line="360" w:lineRule="auto"/>
              <w:ind w:left="720" w:hanging="360"/>
              <w:jc w:val="both"/>
              <w:rPr>
                <w:rFonts w:ascii="Arial" w:eastAsiaTheme="minorHAnsi" w:hAnsi="Arial" w:cs="Arial"/>
                <w:color w:val="000000"/>
                <w:sz w:val="24"/>
                <w:szCs w:val="24"/>
                <w:lang w:bidi="ar-SA"/>
              </w:rPr>
            </w:pPr>
            <w:r w:rsidRPr="00E60241">
              <w:rPr>
                <w:rFonts w:ascii="Arial" w:hAnsi="Arial" w:cs="Arial"/>
                <w:color w:val="000000"/>
                <w:sz w:val="24"/>
                <w:szCs w:val="24"/>
              </w:rPr>
              <w:t>Density of air (kg/L)</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620" w:dyaOrig="360">
                <v:shape id="_x0000_i1114" type="#_x0000_t75" style="width:31.15pt;height:18.7pt" o:ole="">
                  <v:imagedata r:id="rId187" o:title=""/>
                </v:shape>
                <o:OLEObject Type="Embed" ProgID="Equation.DSMT4" ShapeID="_x0000_i1114" DrawAspect="Content" ObjectID="_1759516804" r:id="rId188"/>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Density of water (1000 kg/m</w:t>
            </w:r>
            <w:r w:rsidRPr="00E60241">
              <w:rPr>
                <w:rFonts w:ascii="Arial" w:hAnsi="Arial" w:cs="Arial"/>
                <w:sz w:val="24"/>
                <w:szCs w:val="24"/>
                <w:vertAlign w:val="superscript"/>
              </w:rPr>
              <w:t>3</w:t>
            </w:r>
            <w:r w:rsidRPr="00E60241">
              <w:rPr>
                <w:rFonts w:ascii="Arial" w:hAnsi="Arial" w:cs="Arial"/>
                <w:sz w:val="24"/>
                <w:szCs w:val="24"/>
              </w:rPr>
              <w:t>)</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2"/>
                <w:sz w:val="24"/>
                <w:szCs w:val="24"/>
                <w:lang w:bidi="ar-SA"/>
              </w:rPr>
            </w:pPr>
            <w:r w:rsidRPr="00E60241">
              <w:rPr>
                <w:rFonts w:ascii="Arial" w:eastAsiaTheme="minorHAnsi" w:hAnsi="Arial" w:cs="Arial"/>
                <w:position w:val="-12"/>
                <w:sz w:val="24"/>
                <w:szCs w:val="24"/>
                <w:lang w:val="es-ES" w:bidi="ar-SA"/>
              </w:rPr>
              <w:object w:dxaOrig="279" w:dyaOrig="360">
                <v:shape id="_x0000_i1115" type="#_x0000_t75" style="width:13.15pt;height:18pt" o:ole="">
                  <v:imagedata r:id="rId189" o:title=""/>
                </v:shape>
                <o:OLEObject Type="Embed" ProgID="Equation.DSMT4" ShapeID="_x0000_i1115" DrawAspect="Content" ObjectID="_1759516805" r:id="rId190"/>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Boiler efficiency (%)</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2"/>
                <w:sz w:val="24"/>
                <w:szCs w:val="24"/>
                <w:lang w:bidi="ar-SA"/>
              </w:rPr>
            </w:pPr>
            <w:r w:rsidRPr="00E60241">
              <w:rPr>
                <w:rFonts w:ascii="Arial" w:eastAsiaTheme="minorHAnsi" w:hAnsi="Arial" w:cs="Arial"/>
                <w:position w:val="-12"/>
                <w:sz w:val="24"/>
                <w:szCs w:val="24"/>
                <w:lang w:val="es-ES" w:bidi="ar-SA"/>
              </w:rPr>
              <w:object w:dxaOrig="680" w:dyaOrig="360">
                <v:shape id="_x0000_i1116" type="#_x0000_t75" style="width:33.9pt;height:18.7pt" o:ole="">
                  <v:imagedata r:id="rId191" o:title=""/>
                </v:shape>
                <o:OLEObject Type="Embed" ProgID="Equation.DSMT4" ShapeID="_x0000_i1116" DrawAspect="Content" ObjectID="_1759516806" r:id="rId192"/>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Current efficiency (85 to 90% depending on product salinity)</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2"/>
                <w:sz w:val="24"/>
                <w:szCs w:val="24"/>
                <w:lang w:bidi="ar-SA"/>
              </w:rPr>
            </w:pPr>
            <w:r w:rsidRPr="00E60241">
              <w:rPr>
                <w:rFonts w:ascii="Arial" w:eastAsiaTheme="minorHAnsi" w:hAnsi="Arial" w:cs="Arial"/>
                <w:position w:val="-14"/>
                <w:sz w:val="24"/>
                <w:szCs w:val="24"/>
                <w:lang w:val="es-ES" w:bidi="ar-SA"/>
              </w:rPr>
              <w:object w:dxaOrig="980" w:dyaOrig="380">
                <v:shape id="_x0000_i1117" type="#_x0000_t75" style="width:49.15pt;height:18.7pt" o:ole="">
                  <v:imagedata r:id="rId193" o:title=""/>
                </v:shape>
                <o:OLEObject Type="Embed" ProgID="Equation.DSMT4" ShapeID="_x0000_i1117" DrawAspect="Content" ObjectID="_1759516807" r:id="rId194"/>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Electrical conversion efficiency of conventional thermal power plant (%)</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2"/>
                <w:sz w:val="24"/>
                <w:szCs w:val="24"/>
                <w:lang w:bidi="ar-SA"/>
              </w:rPr>
            </w:pPr>
            <w:r w:rsidRPr="00E60241">
              <w:rPr>
                <w:rFonts w:ascii="Arial" w:eastAsiaTheme="minorHAnsi" w:hAnsi="Arial" w:cs="Arial"/>
                <w:position w:val="-12"/>
                <w:sz w:val="24"/>
                <w:szCs w:val="24"/>
                <w:lang w:val="es-ES" w:bidi="ar-SA"/>
              </w:rPr>
              <w:object w:dxaOrig="320" w:dyaOrig="360">
                <v:shape id="_x0000_i1118" type="#_x0000_t75" style="width:16.6pt;height:18pt" o:ole="">
                  <v:imagedata r:id="rId195" o:title=""/>
                </v:shape>
                <o:OLEObject Type="Embed" ProgID="Equation.DSMT4" ShapeID="_x0000_i1118" DrawAspect="Content" ObjectID="_1759516808" r:id="rId196"/>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Electrical efficiency of PV/T module (%)</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2"/>
                <w:sz w:val="24"/>
                <w:szCs w:val="24"/>
                <w:lang w:bidi="ar-SA"/>
              </w:rPr>
            </w:pPr>
            <w:r w:rsidRPr="00E60241">
              <w:rPr>
                <w:rFonts w:ascii="Arial" w:eastAsiaTheme="minorHAnsi" w:hAnsi="Arial" w:cs="Arial"/>
                <w:position w:val="-14"/>
                <w:sz w:val="24"/>
                <w:szCs w:val="24"/>
                <w:lang w:val="es-ES" w:bidi="ar-SA"/>
              </w:rPr>
              <w:object w:dxaOrig="360" w:dyaOrig="380">
                <v:shape id="_x0000_i1119" type="#_x0000_t75" style="width:18.7pt;height:18.7pt" o:ole="">
                  <v:imagedata r:id="rId197" o:title=""/>
                </v:shape>
                <o:OLEObject Type="Embed" ProgID="Equation.DSMT4" ShapeID="_x0000_i1119" DrawAspect="Content" ObjectID="_1759516809" r:id="rId198"/>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Efficiency of feed water transportation pump and motor (70%)</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4"/>
                <w:sz w:val="24"/>
                <w:szCs w:val="24"/>
                <w:lang w:bidi="ar-SA"/>
              </w:rPr>
            </w:pPr>
            <w:r w:rsidRPr="00E60241">
              <w:rPr>
                <w:rFonts w:ascii="Arial" w:eastAsiaTheme="minorHAnsi" w:hAnsi="Arial" w:cs="Arial"/>
                <w:position w:val="-12"/>
                <w:sz w:val="24"/>
                <w:szCs w:val="24"/>
                <w:lang w:val="es-ES" w:bidi="ar-SA"/>
              </w:rPr>
              <w:object w:dxaOrig="300" w:dyaOrig="360">
                <v:shape id="_x0000_i1120" type="#_x0000_t75" style="width:15.25pt;height:18pt" o:ole="">
                  <v:imagedata r:id="rId199" o:title=""/>
                </v:shape>
                <o:OLEObject Type="Embed" ProgID="Equation.DSMT4" ShapeID="_x0000_i1120" DrawAspect="Content" ObjectID="_1759516810" r:id="rId200"/>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Generator efficiency (%)</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340" w:dyaOrig="380">
                <v:shape id="_x0000_i1121" type="#_x0000_t75" style="width:17.3pt;height:18.7pt" o:ole="">
                  <v:imagedata r:id="rId201" o:title=""/>
                </v:shape>
                <o:OLEObject Type="Embed" ProgID="Equation.DSMT4" ShapeID="_x0000_i1121" DrawAspect="Content" ObjectID="_1759516811" r:id="rId202"/>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Global efficiency of PV/T module (%)</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2"/>
                <w:sz w:val="24"/>
                <w:szCs w:val="24"/>
                <w:lang w:bidi="ar-SA"/>
              </w:rPr>
            </w:pPr>
            <w:r w:rsidRPr="00E60241">
              <w:rPr>
                <w:rFonts w:ascii="Arial" w:eastAsiaTheme="minorHAnsi" w:hAnsi="Arial" w:cs="Arial"/>
                <w:position w:val="-14"/>
                <w:sz w:val="24"/>
                <w:szCs w:val="24"/>
                <w:lang w:val="es-ES" w:bidi="ar-SA"/>
              </w:rPr>
              <w:object w:dxaOrig="360" w:dyaOrig="380">
                <v:shape id="_x0000_i1122" type="#_x0000_t75" style="width:18.7pt;height:18.7pt" o:ole="">
                  <v:imagedata r:id="rId203" o:title=""/>
                </v:shape>
                <o:OLEObject Type="Embed" ProgID="Equation.DSMT4" ShapeID="_x0000_i1122" DrawAspect="Content" ObjectID="_1759516812" r:id="rId204"/>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Efficiency of high pressure pump and motor (70%)</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320" w:dyaOrig="360">
                <v:shape id="_x0000_i1123" type="#_x0000_t75" style="width:15.9pt;height:18pt" o:ole="">
                  <v:imagedata r:id="rId205" o:title=""/>
                </v:shape>
                <o:OLEObject Type="Embed" ProgID="Equation.DSMT4" ShapeID="_x0000_i1123" DrawAspect="Content" ObjectID="_1759516813" r:id="rId206"/>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Motor efficiency (97%)</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2"/>
                <w:sz w:val="24"/>
                <w:szCs w:val="24"/>
                <w:lang w:bidi="ar-SA"/>
              </w:rPr>
            </w:pPr>
            <w:r w:rsidRPr="00E60241">
              <w:rPr>
                <w:rFonts w:ascii="Arial" w:eastAsiaTheme="minorHAnsi" w:hAnsi="Arial" w:cs="Arial"/>
                <w:position w:val="-14"/>
                <w:sz w:val="24"/>
                <w:szCs w:val="24"/>
                <w:lang w:val="es-ES" w:bidi="ar-SA"/>
              </w:rPr>
              <w:object w:dxaOrig="300" w:dyaOrig="380">
                <v:shape id="_x0000_i1124" type="#_x0000_t75" style="width:15.25pt;height:18.7pt" o:ole="">
                  <v:imagedata r:id="rId207" o:title=""/>
                </v:shape>
                <o:OLEObject Type="Embed" ProgID="Equation.DSMT4" ShapeID="_x0000_i1124" DrawAspect="Content" ObjectID="_1759516814" r:id="rId208"/>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Pump efficiency (80 to 85%)</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820" w:dyaOrig="380">
                <v:shape id="_x0000_i1125" type="#_x0000_t75" style="width:40.85pt;height:18.7pt" o:ole="">
                  <v:imagedata r:id="rId209" o:title=""/>
                </v:shape>
                <o:OLEObject Type="Embed" ProgID="Equation.DSMT4" ShapeID="_x0000_i1125" DrawAspect="Content" ObjectID="_1759516815" r:id="rId210"/>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Efficiency of PV array (%)</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960" w:dyaOrig="380">
                <v:shape id="_x0000_i1126" type="#_x0000_t75" style="width:47.75pt;height:18.7pt" o:ole="">
                  <v:imagedata r:id="rId211" o:title=""/>
                </v:shape>
                <o:OLEObject Type="Embed" ProgID="Equation.DSMT4" ShapeID="_x0000_i1126" DrawAspect="Content" ObjectID="_1759516816" r:id="rId212"/>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Efficiency of PV module at standard testing condition (%)</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600" w:dyaOrig="380">
                <v:shape id="_x0000_i1127" type="#_x0000_t75" style="width:29.75pt;height:18.7pt" o:ole="">
                  <v:imagedata r:id="rId213" o:title=""/>
                </v:shape>
                <o:OLEObject Type="Embed" ProgID="Equation.DSMT4" ShapeID="_x0000_i1127" DrawAspect="Content" ObjectID="_1759516817" r:id="rId214"/>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Efficiency of PV cell with respect to cell temperature (%)</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4"/>
                <w:sz w:val="24"/>
                <w:szCs w:val="24"/>
                <w:lang w:val="es-ES" w:bidi="ar-SA"/>
              </w:rPr>
              <w:object w:dxaOrig="920" w:dyaOrig="380">
                <v:shape id="_x0000_i1128" type="#_x0000_t75" style="width:45.7pt;height:18.7pt" o:ole="">
                  <v:imagedata r:id="rId215" o:title=""/>
                </v:shape>
                <o:OLEObject Type="Embed" ProgID="Equation.DSMT4" ShapeID="_x0000_i1128" DrawAspect="Content" ObjectID="_1759516818" r:id="rId216"/>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Overall PV system efficiency (80 to 85%)</w:t>
            </w:r>
          </w:p>
        </w:tc>
      </w:tr>
      <w:tr w:rsidR="00EF29C6" w:rsidRPr="00E60241" w:rsidTr="00EF29C6">
        <w:tc>
          <w:tcPr>
            <w:tcW w:w="0" w:type="auto"/>
          </w:tcPr>
          <w:p w:rsidR="002D5EE6" w:rsidRPr="00E60241" w:rsidRDefault="00EF29C6">
            <w:pPr>
              <w:spacing w:line="360" w:lineRule="auto"/>
              <w:rPr>
                <w:rFonts w:ascii="Arial" w:eastAsiaTheme="minorHAnsi" w:hAnsi="Arial" w:cs="Arial"/>
                <w:position w:val="-14"/>
                <w:sz w:val="24"/>
                <w:szCs w:val="24"/>
                <w:lang w:bidi="ar-SA"/>
              </w:rPr>
            </w:pPr>
            <w:r w:rsidRPr="00E60241">
              <w:rPr>
                <w:rFonts w:ascii="Arial" w:eastAsiaTheme="minorHAnsi" w:hAnsi="Arial" w:cs="Arial"/>
                <w:position w:val="-12"/>
                <w:sz w:val="24"/>
                <w:szCs w:val="24"/>
                <w:lang w:val="es-ES" w:bidi="ar-SA"/>
              </w:rPr>
              <w:object w:dxaOrig="260" w:dyaOrig="360">
                <v:shape id="_x0000_i1129" type="#_x0000_t75" style="width:13.15pt;height:18pt" o:ole="">
                  <v:imagedata r:id="rId217" o:title=""/>
                </v:shape>
                <o:OLEObject Type="Embed" ProgID="Equation.DSMT4" ShapeID="_x0000_i1129" DrawAspect="Content" ObjectID="_1759516819" r:id="rId218"/>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Turbine efficiency (%)</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12"/>
                <w:sz w:val="24"/>
                <w:szCs w:val="24"/>
                <w:lang w:val="es-ES" w:bidi="ar-SA"/>
              </w:rPr>
              <w:object w:dxaOrig="340" w:dyaOrig="360">
                <v:shape id="_x0000_i1130" type="#_x0000_t75" style="width:17.3pt;height:18pt" o:ole="">
                  <v:imagedata r:id="rId219" o:title=""/>
                </v:shape>
                <o:OLEObject Type="Embed" ProgID="Equation.DSMT4" ShapeID="_x0000_i1130" DrawAspect="Content" ObjectID="_1759516820" r:id="rId220"/>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Thermal efficiency of the PV/T module (%)</w:t>
            </w:r>
          </w:p>
        </w:tc>
      </w:tr>
      <w:tr w:rsidR="00EF29C6" w:rsidRPr="00E60241" w:rsidTr="00EF29C6">
        <w:tc>
          <w:tcPr>
            <w:tcW w:w="0" w:type="auto"/>
          </w:tcPr>
          <w:p w:rsidR="002D5EE6" w:rsidRPr="00E60241" w:rsidRDefault="00EF29C6">
            <w:pPr>
              <w:spacing w:line="360" w:lineRule="auto"/>
              <w:rPr>
                <w:rFonts w:ascii="Arial" w:eastAsiaTheme="minorHAnsi" w:hAnsi="Arial" w:cs="Arial"/>
                <w:sz w:val="24"/>
                <w:szCs w:val="24"/>
                <w:lang w:bidi="ar-SA"/>
              </w:rPr>
            </w:pPr>
            <w:r w:rsidRPr="00E60241">
              <w:rPr>
                <w:rFonts w:ascii="Arial" w:eastAsiaTheme="minorHAnsi" w:hAnsi="Arial" w:cs="Arial"/>
                <w:position w:val="-6"/>
                <w:sz w:val="24"/>
                <w:szCs w:val="24"/>
                <w:lang w:val="es-ES" w:bidi="ar-SA"/>
              </w:rPr>
              <w:object w:dxaOrig="240" w:dyaOrig="220">
                <v:shape id="_x0000_i1131" type="#_x0000_t75" style="width:11.75pt;height:11.1pt" o:ole="">
                  <v:imagedata r:id="rId221" o:title=""/>
                </v:shape>
                <o:OLEObject Type="Embed" ProgID="Equation.DSMT4" ShapeID="_x0000_i1131" DrawAspect="Content" ObjectID="_1759516821" r:id="rId222"/>
              </w:objec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Stefan-Boltzmann constant (5.67 x 10</w:t>
            </w:r>
            <w:r w:rsidRPr="00E60241">
              <w:rPr>
                <w:rFonts w:ascii="Arial" w:hAnsi="Arial" w:cs="Arial"/>
                <w:sz w:val="24"/>
                <w:szCs w:val="24"/>
                <w:vertAlign w:val="superscript"/>
              </w:rPr>
              <w:t>-8</w:t>
            </w:r>
            <w:r w:rsidRPr="00E60241">
              <w:rPr>
                <w:rFonts w:ascii="Arial" w:hAnsi="Arial" w:cs="Arial"/>
                <w:sz w:val="24"/>
                <w:szCs w:val="24"/>
              </w:rPr>
              <w:t xml:space="preserve"> W/m</w:t>
            </w:r>
            <w:r w:rsidRPr="00E60241">
              <w:rPr>
                <w:rFonts w:ascii="Arial" w:hAnsi="Arial" w:cs="Arial"/>
                <w:sz w:val="24"/>
                <w:szCs w:val="24"/>
                <w:vertAlign w:val="superscript"/>
              </w:rPr>
              <w:t>2</w:t>
            </w:r>
            <w:r w:rsidRPr="00E60241">
              <w:rPr>
                <w:rFonts w:ascii="Arial" w:hAnsi="Arial" w:cs="Arial"/>
                <w:sz w:val="24"/>
                <w:szCs w:val="24"/>
              </w:rPr>
              <w:t>K</w:t>
            </w:r>
            <w:r w:rsidRPr="00E60241">
              <w:rPr>
                <w:rFonts w:ascii="Arial" w:hAnsi="Arial" w:cs="Arial"/>
                <w:sz w:val="24"/>
                <w:szCs w:val="24"/>
                <w:vertAlign w:val="superscript"/>
              </w:rPr>
              <w:t>4</w:t>
            </w:r>
            <w:r w:rsidRPr="00E60241">
              <w:rPr>
                <w:rFonts w:ascii="Arial" w:hAnsi="Arial" w:cs="Arial"/>
                <w:sz w:val="24"/>
                <w:szCs w:val="24"/>
              </w:rPr>
              <w:t>)</w:t>
            </w:r>
          </w:p>
        </w:tc>
      </w:tr>
      <w:tr w:rsidR="00EF29C6" w:rsidRPr="00E60241" w:rsidTr="00EF29C6">
        <w:tc>
          <w:tcPr>
            <w:tcW w:w="0" w:type="auto"/>
          </w:tcPr>
          <w:p w:rsidR="002D5EE6" w:rsidRPr="00E60241" w:rsidRDefault="0003195A">
            <w:pPr>
              <w:spacing w:line="360" w:lineRule="auto"/>
              <w:rPr>
                <w:rFonts w:ascii="Arial" w:eastAsiaTheme="minorHAnsi" w:hAnsi="Arial" w:cs="Arial"/>
                <w:position w:val="-14"/>
                <w:sz w:val="24"/>
                <w:szCs w:val="24"/>
                <w:lang w:bidi="ar-SA"/>
              </w:rPr>
            </w:pPr>
            <w:r w:rsidRPr="00E60241">
              <w:rPr>
                <w:rFonts w:ascii="Arial" w:hAnsi="Arial" w:cs="Arial"/>
                <w:sz w:val="24"/>
                <w:szCs w:val="24"/>
              </w:rPr>
              <w:t>ΔN</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Change in normality between feed and desalinated water (mol/m</w:t>
            </w:r>
            <w:r w:rsidRPr="00E60241">
              <w:rPr>
                <w:rFonts w:ascii="Arial" w:hAnsi="Arial" w:cs="Arial"/>
                <w:sz w:val="24"/>
                <w:szCs w:val="24"/>
                <w:vertAlign w:val="superscript"/>
              </w:rPr>
              <w:t>3</w:t>
            </w:r>
            <w:r w:rsidRPr="00E60241">
              <w:rPr>
                <w:rFonts w:ascii="Arial" w:hAnsi="Arial" w:cs="Arial"/>
                <w:sz w:val="24"/>
                <w:szCs w:val="24"/>
              </w:rPr>
              <w:t>)</w:t>
            </w:r>
          </w:p>
        </w:tc>
      </w:tr>
      <w:tr w:rsidR="00EF29C6" w:rsidRPr="00E60241" w:rsidTr="00EF29C6">
        <w:tc>
          <w:tcPr>
            <w:tcW w:w="0" w:type="auto"/>
          </w:tcPr>
          <w:p w:rsidR="002D5EE6" w:rsidRPr="00E60241" w:rsidRDefault="0003195A">
            <w:pPr>
              <w:spacing w:line="360" w:lineRule="auto"/>
              <w:rPr>
                <w:rFonts w:ascii="Arial" w:eastAsiaTheme="minorHAnsi" w:hAnsi="Arial" w:cs="Arial"/>
                <w:sz w:val="24"/>
                <w:szCs w:val="24"/>
                <w:lang w:bidi="ar-SA"/>
              </w:rPr>
            </w:pPr>
            <w:r w:rsidRPr="00E60241">
              <w:rPr>
                <w:rFonts w:ascii="Arial" w:hAnsi="Arial" w:cs="Arial"/>
                <w:sz w:val="24"/>
                <w:szCs w:val="24"/>
              </w:rPr>
              <w:t>ΔP</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Average differential pressure across the RO membrane (bar)</w:t>
            </w:r>
          </w:p>
        </w:tc>
      </w:tr>
      <w:tr w:rsidR="00EF29C6" w:rsidRPr="00E60241" w:rsidTr="00EF29C6">
        <w:tc>
          <w:tcPr>
            <w:tcW w:w="0" w:type="auto"/>
          </w:tcPr>
          <w:p w:rsidR="002D5EE6" w:rsidRPr="00E60241" w:rsidRDefault="0003195A">
            <w:pPr>
              <w:spacing w:line="360" w:lineRule="auto"/>
              <w:rPr>
                <w:rFonts w:ascii="Arial" w:eastAsiaTheme="minorHAnsi" w:hAnsi="Arial" w:cs="Arial"/>
                <w:sz w:val="24"/>
                <w:szCs w:val="24"/>
                <w:lang w:bidi="ar-SA"/>
              </w:rPr>
            </w:pPr>
            <w:r w:rsidRPr="00E60241">
              <w:rPr>
                <w:rFonts w:ascii="Arial" w:hAnsi="Arial" w:cs="Arial"/>
                <w:sz w:val="24"/>
                <w:szCs w:val="24"/>
              </w:rPr>
              <w:t>Δt</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Time interval</w:t>
            </w:r>
          </w:p>
        </w:tc>
      </w:tr>
      <w:tr w:rsidR="00EF29C6" w:rsidRPr="00E60241" w:rsidTr="00EF29C6">
        <w:tc>
          <w:tcPr>
            <w:tcW w:w="0" w:type="auto"/>
          </w:tcPr>
          <w:p w:rsidR="002D5EE6" w:rsidRPr="00E60241" w:rsidRDefault="0003195A">
            <w:pPr>
              <w:spacing w:line="360" w:lineRule="auto"/>
              <w:rPr>
                <w:rFonts w:ascii="Arial" w:eastAsiaTheme="minorHAnsi" w:hAnsi="Arial" w:cs="Arial"/>
                <w:sz w:val="24"/>
                <w:szCs w:val="24"/>
                <w:lang w:bidi="ar-SA"/>
              </w:rPr>
            </w:pPr>
            <w:r w:rsidRPr="00E60241">
              <w:rPr>
                <w:rFonts w:ascii="Arial" w:hAnsi="Arial" w:cs="Arial"/>
                <w:sz w:val="24"/>
                <w:szCs w:val="24"/>
              </w:rPr>
              <w:t>ΔΠ</w:t>
            </w:r>
          </w:p>
        </w:tc>
        <w:tc>
          <w:tcPr>
            <w:tcW w:w="0" w:type="auto"/>
          </w:tcPr>
          <w:p w:rsidR="002D5EE6" w:rsidRPr="00E60241" w:rsidRDefault="00136751">
            <w:pPr>
              <w:spacing w:after="200" w:line="360" w:lineRule="auto"/>
              <w:ind w:left="720" w:hanging="360"/>
              <w:jc w:val="both"/>
              <w:rPr>
                <w:rFonts w:ascii="Arial" w:eastAsiaTheme="minorHAnsi" w:hAnsi="Arial" w:cs="Arial"/>
                <w:sz w:val="24"/>
                <w:szCs w:val="24"/>
                <w:lang w:bidi="ar-SA"/>
              </w:rPr>
            </w:pPr>
            <w:r w:rsidRPr="00E60241">
              <w:rPr>
                <w:rFonts w:ascii="Arial" w:hAnsi="Arial" w:cs="Arial"/>
                <w:sz w:val="24"/>
                <w:szCs w:val="24"/>
              </w:rPr>
              <w:t>Average difference in osmotic pressure across the membrane (bar)</w:t>
            </w:r>
          </w:p>
        </w:tc>
      </w:tr>
    </w:tbl>
    <w:p w:rsidR="002D5EE6" w:rsidRPr="00E60241" w:rsidRDefault="002D5EE6">
      <w:pPr>
        <w:spacing w:line="360" w:lineRule="auto"/>
        <w:ind w:left="0" w:firstLine="0"/>
        <w:rPr>
          <w:rFonts w:ascii="Arial" w:hAnsi="Arial" w:cs="Arial"/>
          <w:b/>
          <w:sz w:val="24"/>
          <w:szCs w:val="24"/>
          <w:lang w:val="en-US"/>
        </w:rPr>
      </w:pPr>
    </w:p>
    <w:p w:rsidR="002D5EE6" w:rsidRPr="00E60241" w:rsidRDefault="00136751">
      <w:pPr>
        <w:spacing w:line="360" w:lineRule="auto"/>
        <w:ind w:left="0" w:firstLine="0"/>
        <w:rPr>
          <w:rFonts w:ascii="Arial" w:hAnsi="Arial" w:cs="Arial"/>
          <w:b/>
          <w:sz w:val="24"/>
          <w:szCs w:val="24"/>
          <w:lang w:val="en-US"/>
        </w:rPr>
      </w:pPr>
      <w:r w:rsidRPr="00E60241">
        <w:rPr>
          <w:rFonts w:ascii="Arial" w:hAnsi="Arial" w:cs="Arial"/>
          <w:b/>
          <w:sz w:val="24"/>
          <w:szCs w:val="24"/>
          <w:lang w:val="en-US"/>
        </w:rPr>
        <w:lastRenderedPageBreak/>
        <w:t xml:space="preserve">1.0 </w:t>
      </w:r>
      <w:r w:rsidRPr="00E60241">
        <w:rPr>
          <w:rFonts w:ascii="Arial" w:hAnsi="Arial" w:cs="Arial"/>
          <w:b/>
          <w:color w:val="000000" w:themeColor="text1"/>
          <w:sz w:val="24"/>
          <w:szCs w:val="24"/>
          <w:lang w:val="en-US"/>
        </w:rPr>
        <w:t>Introduction</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The water-energy nexus is a concept that describes the linkage between these two areas: the need of water for energy production, and vice versa, the need of energy for water technologies. Regarding the former, conventional energy production in thermal power plants need water for steam generation in boilers and cooling water in cooling towers. Water is also used in mining and oil industry for minerals and petroleum extraction. Due to negative impacts of climate change and global warming, proposals have been made throughout the globe to replace fossil fuel by renewable energy in various applications. Renewable energy also uses water for their operation and maintenance, (eg. use of water for cleaning PV modules and thermal collectors, use of water as heat transfer fluid and for steam generation in solar thermal collectors’ use of water for biomass harvest etc.). Besides, water bodies have been used for electricity production in hydroelectric power plants. Simultaneously, renewable energy is also utilized nearly in all water related technologies like drinking water production, supply, wastewater treatment, irrigation, agricultural sectors and aquaculture </w:t>
      </w:r>
      <w:r w:rsidRPr="00E60241">
        <w:rPr>
          <w:rFonts w:ascii="Arial" w:hAnsi="Arial" w:cs="Arial"/>
          <w:color w:val="00B050"/>
          <w:sz w:val="24"/>
          <w:szCs w:val="24"/>
          <w:lang w:val="en-US"/>
        </w:rPr>
        <w:t>[1, 2, and 3].</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All the renewable energy sources are directly or indirectly derived from solar energy. The amount of solar energy intercepted by the earth is about 1.8 x 10</w:t>
      </w:r>
      <w:r w:rsidRPr="00E60241">
        <w:rPr>
          <w:rFonts w:ascii="Arial" w:hAnsi="Arial" w:cs="Arial"/>
          <w:sz w:val="24"/>
          <w:szCs w:val="24"/>
          <w:vertAlign w:val="superscript"/>
          <w:lang w:val="en-US"/>
        </w:rPr>
        <w:t>11</w:t>
      </w:r>
      <w:r w:rsidRPr="00E60241">
        <w:rPr>
          <w:rFonts w:ascii="Arial" w:hAnsi="Arial" w:cs="Arial"/>
          <w:sz w:val="24"/>
          <w:szCs w:val="24"/>
          <w:lang w:val="en-US"/>
        </w:rPr>
        <w:t xml:space="preserve"> MW which is several times higher than the instantaneous global energy consumption rate. One of the easiest ways to convert this incident solar radiation into electricity for end use is by utilizing solar photovoltaic (PV) modules </w:t>
      </w:r>
      <w:r w:rsidRPr="00E60241">
        <w:rPr>
          <w:rFonts w:ascii="Arial" w:hAnsi="Arial" w:cs="Arial"/>
          <w:color w:val="00B050"/>
          <w:sz w:val="24"/>
          <w:szCs w:val="24"/>
          <w:lang w:val="en-US"/>
        </w:rPr>
        <w:t xml:space="preserve">[4]. </w:t>
      </w:r>
      <w:r w:rsidRPr="00E60241">
        <w:rPr>
          <w:rFonts w:ascii="Arial" w:hAnsi="Arial" w:cs="Arial"/>
          <w:sz w:val="24"/>
          <w:szCs w:val="24"/>
          <w:lang w:val="en-US"/>
        </w:rPr>
        <w:t>PV cells convert sun light into electricity by photovoltaic effect. A typical PV cell has a current and voltage output of 25-35 mA/cm</w:t>
      </w:r>
      <w:r w:rsidRPr="00E60241">
        <w:rPr>
          <w:rFonts w:ascii="Arial" w:hAnsi="Arial" w:cs="Arial"/>
          <w:sz w:val="24"/>
          <w:szCs w:val="24"/>
          <w:vertAlign w:val="superscript"/>
          <w:lang w:val="en-US"/>
        </w:rPr>
        <w:t>2</w:t>
      </w:r>
      <w:r w:rsidRPr="00E60241">
        <w:rPr>
          <w:rFonts w:ascii="Arial" w:hAnsi="Arial" w:cs="Arial"/>
          <w:sz w:val="24"/>
          <w:szCs w:val="24"/>
          <w:lang w:val="en-US"/>
        </w:rPr>
        <w:t xml:space="preserve"> and 0.5 V, respectively. A number of cells are connected in series and parallel to form a module </w:t>
      </w:r>
      <w:r w:rsidRPr="00E60241">
        <w:rPr>
          <w:rFonts w:ascii="Arial" w:hAnsi="Arial" w:cs="Arial"/>
          <w:color w:val="00B050"/>
          <w:sz w:val="24"/>
          <w:szCs w:val="24"/>
          <w:lang w:val="en-US"/>
        </w:rPr>
        <w:t xml:space="preserve">[5]. </w:t>
      </w:r>
      <w:r w:rsidRPr="00E60241">
        <w:rPr>
          <w:rFonts w:ascii="Arial" w:hAnsi="Arial" w:cs="Arial"/>
          <w:sz w:val="24"/>
          <w:szCs w:val="24"/>
          <w:lang w:val="en-US"/>
        </w:rPr>
        <w:t xml:space="preserve">A number of PV modules are connected together to form a panel and a number of panels are connected together to form a PV array. The capacity of PV array can range from few kilo watts (household applications) to Giga watts (large scale centralized applications). Commercial PV modules are of mono-crystalline type (14 to 17.5% light to electricity conversion efficiency), poly-crystalline type (12 to 14% light to electricity conversion efficiency), and amorphous silicon type (4 to 8% light to electricity conversion efficiency). Apart from these, organic PV modules (around 5% light to electricity conversion </w:t>
      </w:r>
      <w:r w:rsidRPr="00E60241">
        <w:rPr>
          <w:rFonts w:ascii="Arial" w:hAnsi="Arial" w:cs="Arial"/>
          <w:sz w:val="24"/>
          <w:szCs w:val="24"/>
          <w:lang w:val="en-US"/>
        </w:rPr>
        <w:lastRenderedPageBreak/>
        <w:t xml:space="preserve">efficiency), thin film flexible PV modules (above 10 to 12% light to electricity conversion efficiency), dye sensitized cells (around 10% light to electricity conversion efficiency), polymer cells (around 3 to 10% light to electricity conversion efficiency), and the novel perovskite cells (around 23.7% light to electricity conversion efficiency)  are the main focus for further improvements and commercialization </w:t>
      </w:r>
      <w:r w:rsidRPr="00E60241">
        <w:rPr>
          <w:rFonts w:ascii="Arial" w:hAnsi="Arial" w:cs="Arial"/>
          <w:color w:val="00B050"/>
          <w:sz w:val="24"/>
          <w:szCs w:val="24"/>
          <w:lang w:val="en-US"/>
        </w:rPr>
        <w:t>[6].</w:t>
      </w:r>
    </w:p>
    <w:p w:rsidR="002D5EE6" w:rsidRPr="00E60241" w:rsidRDefault="00136751">
      <w:pPr>
        <w:spacing w:line="360" w:lineRule="auto"/>
        <w:ind w:left="0" w:firstLine="0"/>
        <w:rPr>
          <w:rFonts w:ascii="Arial" w:hAnsi="Arial" w:cs="Arial"/>
          <w:b/>
          <w:bCs/>
          <w:sz w:val="24"/>
          <w:szCs w:val="24"/>
          <w:lang w:val="en-US"/>
        </w:rPr>
      </w:pPr>
      <w:r w:rsidRPr="00E60241">
        <w:rPr>
          <w:rFonts w:ascii="Arial" w:hAnsi="Arial" w:cs="Arial"/>
          <w:sz w:val="24"/>
          <w:szCs w:val="24"/>
          <w:lang w:val="en-US"/>
        </w:rPr>
        <w:t xml:space="preserve">Silicon based PV modules occupy 90% of the global PV market and out of which more than 80% is occupied by mono-crystalline PV modules. The global PV installation capacity has increased from 15 GW in 2008 to 1 TW in 2022 </w:t>
      </w:r>
      <w:r w:rsidRPr="00E60241">
        <w:rPr>
          <w:rFonts w:ascii="Arial" w:hAnsi="Arial" w:cs="Arial"/>
          <w:color w:val="00B050"/>
          <w:sz w:val="24"/>
          <w:szCs w:val="24"/>
          <w:lang w:val="en-US"/>
        </w:rPr>
        <w:t>[7, 8].</w:t>
      </w:r>
      <w:r w:rsidRPr="00E60241">
        <w:rPr>
          <w:rFonts w:ascii="Arial" w:hAnsi="Arial" w:cs="Arial"/>
          <w:sz w:val="24"/>
          <w:szCs w:val="24"/>
          <w:lang w:val="en-US"/>
        </w:rPr>
        <w:t xml:space="preserve">The PV module cost has dropped by about 19% for the same capacity within last 35 years and its energy payback time has also dropped from 3.25 year in 1990 to 1.25 year in 2013 </w:t>
      </w:r>
      <w:r w:rsidRPr="00E60241">
        <w:rPr>
          <w:rFonts w:ascii="Arial" w:hAnsi="Arial" w:cs="Arial"/>
          <w:color w:val="00B050"/>
          <w:sz w:val="24"/>
          <w:szCs w:val="24"/>
          <w:lang w:val="en-US"/>
        </w:rPr>
        <w:t xml:space="preserve">[9]. </w:t>
      </w:r>
      <w:r w:rsidRPr="00E60241">
        <w:rPr>
          <w:rFonts w:ascii="Arial" w:hAnsi="Arial" w:cs="Arial"/>
          <w:sz w:val="24"/>
          <w:szCs w:val="24"/>
          <w:lang w:val="en-US"/>
        </w:rPr>
        <w:t xml:space="preserve">The cost of PV power per watt has dropped from 4.75 USD in 2010 to 0.94 USD in 2020 for utility scale installations in the range of few MWs </w:t>
      </w:r>
      <w:r w:rsidRPr="00E60241">
        <w:rPr>
          <w:rFonts w:ascii="Arial" w:hAnsi="Arial" w:cs="Arial"/>
          <w:color w:val="00B050"/>
          <w:sz w:val="24"/>
          <w:szCs w:val="24"/>
          <w:lang w:val="en-US"/>
        </w:rPr>
        <w:t>[10].</w:t>
      </w:r>
      <w:r w:rsidRPr="00E60241">
        <w:rPr>
          <w:rFonts w:ascii="Arial" w:hAnsi="Arial" w:cs="Arial"/>
          <w:sz w:val="24"/>
          <w:szCs w:val="24"/>
          <w:lang w:val="en-US"/>
        </w:rPr>
        <w:t xml:space="preserve"> The energy requirement of global agricultural sector is about 30% of the global energy demand </w:t>
      </w:r>
      <w:r w:rsidRPr="00E60241">
        <w:rPr>
          <w:rFonts w:ascii="Arial" w:hAnsi="Arial" w:cs="Arial"/>
          <w:color w:val="00B050"/>
          <w:sz w:val="24"/>
          <w:szCs w:val="24"/>
          <w:lang w:val="en-US"/>
        </w:rPr>
        <w:t xml:space="preserve">[11]. </w:t>
      </w:r>
      <w:r w:rsidRPr="00E60241">
        <w:rPr>
          <w:rFonts w:ascii="Arial" w:hAnsi="Arial" w:cs="Arial"/>
          <w:sz w:val="24"/>
          <w:szCs w:val="24"/>
          <w:lang w:val="en-US"/>
        </w:rPr>
        <w:t xml:space="preserve">Around 80% of the water used for domestic purposes is returned back as wastewater which can be treated and reused for agriculture activities </w:t>
      </w:r>
      <w:r w:rsidRPr="00E60241">
        <w:rPr>
          <w:rFonts w:ascii="Arial" w:hAnsi="Arial" w:cs="Arial"/>
          <w:color w:val="00B050"/>
          <w:sz w:val="24"/>
          <w:szCs w:val="24"/>
          <w:lang w:val="en-US"/>
        </w:rPr>
        <w:t xml:space="preserve">[12]. </w:t>
      </w:r>
      <w:r w:rsidRPr="00E60241">
        <w:rPr>
          <w:rFonts w:ascii="Arial" w:hAnsi="Arial" w:cs="Arial"/>
          <w:sz w:val="24"/>
          <w:szCs w:val="24"/>
          <w:lang w:val="en-US"/>
        </w:rPr>
        <w:t>For treating one m</w:t>
      </w:r>
      <w:r w:rsidRPr="00E60241">
        <w:rPr>
          <w:rFonts w:ascii="Arial" w:hAnsi="Arial" w:cs="Arial"/>
          <w:sz w:val="24"/>
          <w:szCs w:val="24"/>
          <w:vertAlign w:val="superscript"/>
          <w:lang w:val="en-US"/>
        </w:rPr>
        <w:t>3</w:t>
      </w:r>
      <w:r w:rsidRPr="00E60241">
        <w:rPr>
          <w:rFonts w:ascii="Arial" w:hAnsi="Arial" w:cs="Arial"/>
          <w:sz w:val="24"/>
          <w:szCs w:val="24"/>
          <w:lang w:val="en-US"/>
        </w:rPr>
        <w:t xml:space="preserve"> of wastewater, around 0.5 to 3.7 kWh of electric energy is required </w:t>
      </w:r>
      <w:r w:rsidRPr="00E60241">
        <w:rPr>
          <w:rFonts w:ascii="Arial" w:hAnsi="Arial" w:cs="Arial"/>
          <w:color w:val="00B050"/>
          <w:sz w:val="24"/>
          <w:szCs w:val="24"/>
          <w:lang w:val="en-US"/>
        </w:rPr>
        <w:t xml:space="preserve">[1]. </w:t>
      </w:r>
      <w:r w:rsidRPr="00E60241">
        <w:rPr>
          <w:rFonts w:ascii="Arial" w:hAnsi="Arial" w:cs="Arial"/>
          <w:sz w:val="24"/>
          <w:szCs w:val="24"/>
          <w:lang w:val="en-US"/>
        </w:rPr>
        <w:t xml:space="preserve">Solar PV modules have been successfully adopted in these sectors to meet their energy demands. Apart from these a number of applications like irrigation water pumping, and aquaculture can also be benefited from PV module adoption. There are a wide variety of new PV applications that are emerging in water related technologies and are interesting from the technical and future potential point of view. They are difficult to classify, as there are different criteria that can be used: for example classification can be based on industrial or domestic applications, by level of technology development (research/intermediate stages or commercial), by objective of the water treatment (long-term or emergencies), etc. In this review, focus has been made on water related technologies which require or produce electrical energy. There is no published review works which summarizes the important findings, pros, cons of these technologies and suggest suitable path to carry forward these works which are essential for the sustained growth of the society. This review work intends to fulfill this gap. In this review work, classifications have been made based on the criterion of whether the adoption </w:t>
      </w:r>
      <w:r w:rsidRPr="00E60241">
        <w:rPr>
          <w:rFonts w:ascii="Arial" w:hAnsi="Arial" w:cs="Arial"/>
          <w:sz w:val="24"/>
          <w:szCs w:val="24"/>
          <w:lang w:val="en-US"/>
        </w:rPr>
        <w:lastRenderedPageBreak/>
        <w:t xml:space="preserve">of PV modules in water related technology affects the photovoltaic system or not, i.e. whether the PV components are affected in their design, manufacturing, configuration, operation and performance. Overview of classification of the solar PV adopted water related technology is shown in </w:t>
      </w:r>
      <w:r w:rsidRPr="00E60241">
        <w:rPr>
          <w:rFonts w:ascii="Arial" w:hAnsi="Arial" w:cs="Arial"/>
          <w:b/>
          <w:bCs/>
          <w:sz w:val="24"/>
          <w:szCs w:val="24"/>
          <w:lang w:val="en-US"/>
        </w:rPr>
        <w:t xml:space="preserve">Figure. 1. </w:t>
      </w:r>
    </w:p>
    <w:p w:rsidR="00C064E1" w:rsidRPr="00E60241" w:rsidRDefault="00136751" w:rsidP="00C064E1">
      <w:pPr>
        <w:spacing w:line="360" w:lineRule="auto"/>
        <w:ind w:left="0" w:firstLine="0"/>
        <w:rPr>
          <w:rFonts w:ascii="Arial" w:hAnsi="Arial" w:cs="Arial"/>
          <w:sz w:val="24"/>
          <w:szCs w:val="24"/>
          <w:lang w:val="en-US"/>
        </w:rPr>
      </w:pPr>
      <w:r w:rsidRPr="00E60241">
        <w:rPr>
          <w:rFonts w:ascii="Arial" w:hAnsi="Arial" w:cs="Arial"/>
          <w:sz w:val="24"/>
          <w:szCs w:val="24"/>
          <w:lang w:val="en-US"/>
        </w:rPr>
        <w:t>The major objectives of the present review work are:</w:t>
      </w:r>
    </w:p>
    <w:p w:rsidR="00C064E1" w:rsidRPr="00E60241" w:rsidRDefault="00136751" w:rsidP="00C064E1">
      <w:pPr>
        <w:spacing w:line="360" w:lineRule="auto"/>
        <w:ind w:left="360" w:firstLine="0"/>
        <w:rPr>
          <w:rFonts w:ascii="Arial" w:hAnsi="Arial" w:cs="Arial"/>
          <w:sz w:val="24"/>
          <w:szCs w:val="24"/>
          <w:lang w:val="en-US"/>
        </w:rPr>
      </w:pPr>
      <w:r w:rsidRPr="00E60241">
        <w:rPr>
          <w:rFonts w:ascii="Arial" w:hAnsi="Arial" w:cs="Arial"/>
          <w:sz w:val="24"/>
          <w:szCs w:val="24"/>
          <w:lang w:val="en-US"/>
        </w:rPr>
        <w:t xml:space="preserve">To identify and classify PV adopted - water related technologies </w:t>
      </w:r>
    </w:p>
    <w:p w:rsidR="00C064E1" w:rsidRPr="00E60241" w:rsidRDefault="00136751" w:rsidP="00C064E1">
      <w:pPr>
        <w:spacing w:line="360" w:lineRule="auto"/>
        <w:ind w:left="360" w:firstLine="0"/>
        <w:rPr>
          <w:rFonts w:ascii="Arial" w:hAnsi="Arial" w:cs="Arial"/>
          <w:sz w:val="24"/>
          <w:szCs w:val="24"/>
          <w:lang w:val="en-US"/>
        </w:rPr>
      </w:pPr>
      <w:r w:rsidRPr="00E60241">
        <w:rPr>
          <w:rFonts w:ascii="Arial" w:hAnsi="Arial" w:cs="Arial"/>
          <w:sz w:val="24"/>
          <w:szCs w:val="24"/>
          <w:lang w:val="en-US"/>
        </w:rPr>
        <w:t>To discuss system configurations, sizing, major findings, features, economics and latest developments in these technologies</w:t>
      </w:r>
    </w:p>
    <w:p w:rsidR="00C064E1" w:rsidRPr="00E60241" w:rsidRDefault="00136751" w:rsidP="00C064E1">
      <w:pPr>
        <w:spacing w:line="360" w:lineRule="auto"/>
        <w:ind w:left="360" w:firstLine="0"/>
        <w:rPr>
          <w:rFonts w:ascii="Arial" w:hAnsi="Arial" w:cs="Arial"/>
          <w:sz w:val="24"/>
          <w:szCs w:val="24"/>
          <w:lang w:val="en-US"/>
        </w:rPr>
      </w:pPr>
      <w:r w:rsidRPr="00E60241">
        <w:rPr>
          <w:rFonts w:ascii="Arial" w:hAnsi="Arial" w:cs="Arial"/>
          <w:sz w:val="24"/>
          <w:szCs w:val="24"/>
          <w:lang w:val="en-US"/>
        </w:rPr>
        <w:t xml:space="preserve"> To highlight the research gaps in these technologies for future investigations</w:t>
      </w:r>
    </w:p>
    <w:p w:rsidR="00C064E1" w:rsidRPr="00E60241" w:rsidRDefault="00136751" w:rsidP="00C064E1">
      <w:pPr>
        <w:spacing w:line="360" w:lineRule="auto"/>
        <w:ind w:left="360" w:firstLine="0"/>
        <w:rPr>
          <w:rFonts w:ascii="Arial" w:hAnsi="Arial" w:cs="Arial"/>
          <w:sz w:val="24"/>
          <w:szCs w:val="24"/>
          <w:lang w:val="en-US"/>
        </w:rPr>
      </w:pPr>
      <w:r w:rsidRPr="00E60241">
        <w:rPr>
          <w:rFonts w:ascii="Arial" w:hAnsi="Arial" w:cs="Arial"/>
          <w:sz w:val="24"/>
          <w:szCs w:val="24"/>
          <w:lang w:val="en-US"/>
        </w:rPr>
        <w:t>To serve as a guide to identify and select most suitable PV adopted-water related technologies for further research and development</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PV system adoption in irrigation, desalination, water treatment, hydro power and mining sectors has been reviewed in </w:t>
      </w:r>
      <w:r w:rsidRPr="00E60241">
        <w:rPr>
          <w:rFonts w:ascii="Arial" w:hAnsi="Arial" w:cs="Arial"/>
          <w:b/>
          <w:bCs/>
          <w:sz w:val="24"/>
          <w:szCs w:val="24"/>
          <w:lang w:val="en-US"/>
        </w:rPr>
        <w:t>Section 2.1 to 2.5.</w:t>
      </w:r>
      <w:r w:rsidRPr="00E60241">
        <w:rPr>
          <w:rFonts w:ascii="Arial" w:hAnsi="Arial" w:cs="Arial"/>
          <w:sz w:val="24"/>
          <w:szCs w:val="24"/>
          <w:lang w:val="en-US"/>
        </w:rPr>
        <w:t xml:space="preserve"> Detailed system information along with the latest advancements, pros and cons have been critically discussed by providing scope for future research directions at the end of each section. Emerging technologies namely floating photovoltaic, water based unmanned surface vehicles, submerged photovoltaic, water based Photovoltaic/thermal systems, agrivoltaic, aquavoltaic and hybrid photovoltaic + water disinfection systems in which the PV system has direct interaction with water have been discussed in </w:t>
      </w:r>
      <w:r w:rsidRPr="00E60241">
        <w:rPr>
          <w:rFonts w:ascii="Arial" w:hAnsi="Arial" w:cs="Arial"/>
          <w:b/>
          <w:bCs/>
          <w:sz w:val="24"/>
          <w:szCs w:val="24"/>
          <w:lang w:val="en-US"/>
        </w:rPr>
        <w:t>Section 3.1 to 3.7.</w:t>
      </w:r>
      <w:r w:rsidRPr="00E60241">
        <w:rPr>
          <w:rFonts w:ascii="Arial" w:hAnsi="Arial" w:cs="Arial"/>
          <w:sz w:val="24"/>
          <w:szCs w:val="24"/>
          <w:lang w:val="en-US"/>
        </w:rPr>
        <w:t xml:space="preserve">  Economics associated with the photovoltaic adopted water technologies has been presented in </w:t>
      </w:r>
      <w:r w:rsidRPr="00E60241">
        <w:rPr>
          <w:rFonts w:ascii="Arial" w:hAnsi="Arial" w:cs="Arial"/>
          <w:b/>
          <w:bCs/>
          <w:sz w:val="24"/>
          <w:szCs w:val="24"/>
          <w:lang w:val="en-US"/>
        </w:rPr>
        <w:t>Section 4.0</w:t>
      </w:r>
      <w:r w:rsidRPr="00E60241">
        <w:rPr>
          <w:rFonts w:ascii="Arial" w:hAnsi="Arial" w:cs="Arial"/>
          <w:sz w:val="24"/>
          <w:szCs w:val="24"/>
          <w:lang w:val="en-US"/>
        </w:rPr>
        <w:t>. This review is essential as it provides sustainable solar PV energy based options for addressing the rising energy and water demands of the present and future society. Moreover, this review work is in line with the United Nations sustainable development goal 6 (clean water and sanitation) and goal 7 (affordable and clean energy). The presented contents will be useful for researchers, stake holders and policy makers interested in adoption of PV systems in various water related sectors.</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lastRenderedPageBreak/>
        <w:drawing>
          <wp:inline distT="0" distB="0" distL="0" distR="0">
            <wp:extent cx="5943600" cy="6993479"/>
            <wp:effectExtent l="1905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23"/>
                    <a:srcRect l="1002" t="2217" r="1102" b="917"/>
                    <a:stretch>
                      <a:fillRect/>
                    </a:stretch>
                  </pic:blipFill>
                  <pic:spPr bwMode="auto">
                    <a:xfrm>
                      <a:off x="0" y="0"/>
                      <a:ext cx="5943600" cy="6993479"/>
                    </a:xfrm>
                    <a:prstGeom prst="rect">
                      <a:avLst/>
                    </a:prstGeom>
                    <a:noFill/>
                    <a:ln w="9525">
                      <a:noFill/>
                      <a:miter lim="800000"/>
                      <a:headEnd/>
                      <a:tailEnd/>
                    </a:ln>
                  </pic:spPr>
                </pic:pic>
              </a:graphicData>
            </a:graphic>
          </wp:inline>
        </w:drawing>
      </w:r>
    </w:p>
    <w:p w:rsidR="002D5EE6" w:rsidRPr="00E60241" w:rsidRDefault="0003195A">
      <w:pPr>
        <w:spacing w:line="360" w:lineRule="auto"/>
        <w:ind w:left="360" w:firstLine="0"/>
        <w:jc w:val="center"/>
        <w:rPr>
          <w:rFonts w:ascii="Arial" w:hAnsi="Arial" w:cs="Arial"/>
          <w:sz w:val="24"/>
          <w:szCs w:val="24"/>
          <w:lang w:val="en-US"/>
        </w:rPr>
      </w:pPr>
      <w:r w:rsidRPr="00E60241">
        <w:rPr>
          <w:rFonts w:ascii="Arial" w:hAnsi="Arial" w:cs="Arial"/>
          <w:b/>
          <w:bCs/>
          <w:sz w:val="24"/>
          <w:szCs w:val="24"/>
          <w:lang w:val="en-US"/>
        </w:rPr>
        <w:t>Figure. 1.</w:t>
      </w:r>
      <w:r w:rsidRPr="00E60241">
        <w:rPr>
          <w:rFonts w:ascii="Arial" w:hAnsi="Arial" w:cs="Arial"/>
          <w:sz w:val="24"/>
          <w:szCs w:val="24"/>
          <w:lang w:val="en-US"/>
        </w:rPr>
        <w:t xml:space="preserve"> Classification of solar PV adopted water related technologies</w:t>
      </w:r>
    </w:p>
    <w:p w:rsidR="006E66A7" w:rsidRPr="00E60241" w:rsidRDefault="006E66A7">
      <w:pPr>
        <w:spacing w:line="360" w:lineRule="auto"/>
        <w:ind w:left="0" w:firstLine="0"/>
        <w:rPr>
          <w:rFonts w:ascii="Arial" w:hAnsi="Arial" w:cs="Arial"/>
          <w:b/>
          <w:sz w:val="24"/>
          <w:szCs w:val="24"/>
          <w:lang w:val="en-US"/>
        </w:rPr>
      </w:pPr>
    </w:p>
    <w:p w:rsidR="006E66A7" w:rsidRDefault="006E66A7">
      <w:pPr>
        <w:spacing w:line="360" w:lineRule="auto"/>
        <w:ind w:left="0" w:firstLine="0"/>
        <w:rPr>
          <w:rFonts w:ascii="Arial" w:hAnsi="Arial" w:cs="Arial"/>
          <w:b/>
          <w:sz w:val="24"/>
          <w:szCs w:val="24"/>
          <w:lang w:val="en-US"/>
        </w:rPr>
      </w:pPr>
    </w:p>
    <w:p w:rsidR="00B06290" w:rsidRPr="00E60241" w:rsidRDefault="00B06290">
      <w:pPr>
        <w:spacing w:line="360" w:lineRule="auto"/>
        <w:ind w:left="0" w:firstLine="0"/>
        <w:rPr>
          <w:rFonts w:ascii="Arial" w:hAnsi="Arial" w:cs="Arial"/>
          <w:b/>
          <w:sz w:val="24"/>
          <w:szCs w:val="24"/>
          <w:lang w:val="en-US"/>
        </w:rPr>
      </w:pPr>
    </w:p>
    <w:p w:rsidR="002D5EE6" w:rsidRPr="00E60241" w:rsidRDefault="00136751">
      <w:pPr>
        <w:spacing w:line="360" w:lineRule="auto"/>
        <w:ind w:left="0" w:firstLine="0"/>
        <w:rPr>
          <w:rFonts w:ascii="Arial" w:hAnsi="Arial" w:cs="Arial"/>
          <w:b/>
          <w:sz w:val="24"/>
          <w:szCs w:val="24"/>
          <w:lang w:val="en-US"/>
        </w:rPr>
      </w:pPr>
      <w:r w:rsidRPr="00E60241">
        <w:rPr>
          <w:rFonts w:ascii="Arial" w:hAnsi="Arial" w:cs="Arial"/>
          <w:b/>
          <w:sz w:val="24"/>
          <w:szCs w:val="24"/>
          <w:lang w:val="en-US"/>
        </w:rPr>
        <w:lastRenderedPageBreak/>
        <w:t>2.0 Adoptions that do not affect the Photovoltaic (PV) system</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In this type of adoptions, there will not be any direct interaction between the PV module structure and the water related technology. The electric power generated by the PV system is utilized by the water related technology for its operation and no modification is required on the existing PV system structure, electrical connections, protections etc. The schematic representing such concept is shown in </w:t>
      </w:r>
      <w:r w:rsidRPr="00E60241">
        <w:rPr>
          <w:rFonts w:ascii="Arial" w:hAnsi="Arial" w:cs="Arial"/>
          <w:b/>
          <w:bCs/>
          <w:sz w:val="24"/>
          <w:szCs w:val="24"/>
          <w:lang w:val="en-US"/>
        </w:rPr>
        <w:t>Figure. 2.</w:t>
      </w:r>
      <w:r w:rsidRPr="00E60241">
        <w:rPr>
          <w:rFonts w:ascii="Arial" w:hAnsi="Arial" w:cs="Arial"/>
          <w:sz w:val="24"/>
          <w:szCs w:val="24"/>
          <w:lang w:val="en-US"/>
        </w:rPr>
        <w:t xml:space="preserve"> Adoptions that fall under this category are mainly PV water pumping units which are widely utilized in irrigation sector, drinking water sector, mining sector, hydroelectric power sector and PV aeration systems which are used in wastewater treatment sectors </w:t>
      </w:r>
      <w:r w:rsidRPr="00E60241">
        <w:rPr>
          <w:rFonts w:ascii="Arial" w:hAnsi="Arial" w:cs="Arial"/>
          <w:color w:val="00B050"/>
          <w:sz w:val="24"/>
          <w:szCs w:val="24"/>
          <w:lang w:val="en-US"/>
        </w:rPr>
        <w:t>[13]</w:t>
      </w:r>
      <w:r w:rsidRPr="00E60241">
        <w:rPr>
          <w:rFonts w:ascii="Arial" w:hAnsi="Arial" w:cs="Arial"/>
          <w:sz w:val="24"/>
          <w:szCs w:val="24"/>
          <w:lang w:val="en-US"/>
        </w:rPr>
        <w:t>.</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drawing>
          <wp:inline distT="0" distB="0" distL="0" distR="0">
            <wp:extent cx="3649980" cy="1721485"/>
            <wp:effectExtent l="19050" t="0" r="7620" b="0"/>
            <wp:docPr id="91" name="Picture 91" descr="F:\IIPE\Journals Papers-IIPE\Solar PV and water technologies- review\RSER resubmission files\Second Revision\FIGURE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F:\IIPE\Journals Papers-IIPE\Solar PV and water technologies- review\RSER resubmission files\Second Revision\FIGURE 2.png"/>
                    <pic:cNvPicPr>
                      <a:picLocks noChangeAspect="1" noChangeArrowheads="1"/>
                    </pic:cNvPicPr>
                  </pic:nvPicPr>
                  <pic:blipFill>
                    <a:blip r:embed="rId224"/>
                    <a:srcRect/>
                    <a:stretch>
                      <a:fillRect/>
                    </a:stretch>
                  </pic:blipFill>
                  <pic:spPr bwMode="auto">
                    <a:xfrm>
                      <a:off x="0" y="0"/>
                      <a:ext cx="3649980" cy="1721485"/>
                    </a:xfrm>
                    <a:prstGeom prst="rect">
                      <a:avLst/>
                    </a:prstGeom>
                    <a:noFill/>
                    <a:ln w="9525">
                      <a:noFill/>
                      <a:miter lim="800000"/>
                      <a:headEnd/>
                      <a:tailEnd/>
                    </a:ln>
                  </pic:spPr>
                </pic:pic>
              </a:graphicData>
            </a:graphic>
          </wp:inline>
        </w:drawing>
      </w:r>
    </w:p>
    <w:p w:rsidR="002D5EE6" w:rsidRPr="00E60241" w:rsidRDefault="00136751">
      <w:pPr>
        <w:spacing w:line="360" w:lineRule="auto"/>
        <w:jc w:val="center"/>
        <w:rPr>
          <w:rFonts w:ascii="Arial" w:hAnsi="Arial" w:cs="Arial"/>
          <w:sz w:val="24"/>
          <w:szCs w:val="24"/>
          <w:lang w:val="en-US"/>
        </w:rPr>
      </w:pPr>
      <w:r w:rsidRPr="00E60241">
        <w:rPr>
          <w:rFonts w:ascii="Arial" w:hAnsi="Arial" w:cs="Arial"/>
          <w:b/>
          <w:sz w:val="24"/>
          <w:szCs w:val="24"/>
          <w:lang w:val="en-US"/>
        </w:rPr>
        <w:t>Figure 2</w:t>
      </w:r>
      <w:r w:rsidRPr="00E60241">
        <w:rPr>
          <w:rFonts w:ascii="Arial" w:hAnsi="Arial" w:cs="Arial"/>
          <w:sz w:val="24"/>
          <w:szCs w:val="24"/>
          <w:lang w:val="en-US"/>
        </w:rPr>
        <w:t>: PV system powering a water technology without direct interaction between the two technologies, the PV system is not affected</w:t>
      </w:r>
    </w:p>
    <w:p w:rsidR="002D5EE6" w:rsidRPr="00E60241" w:rsidRDefault="00136751">
      <w:pPr>
        <w:spacing w:line="360" w:lineRule="auto"/>
        <w:ind w:left="0" w:firstLine="0"/>
        <w:rPr>
          <w:rFonts w:ascii="Arial" w:hAnsi="Arial" w:cs="Arial"/>
          <w:b/>
          <w:sz w:val="24"/>
          <w:szCs w:val="24"/>
          <w:lang w:val="en-US"/>
        </w:rPr>
      </w:pPr>
      <w:r w:rsidRPr="00E60241">
        <w:rPr>
          <w:rFonts w:ascii="Arial" w:hAnsi="Arial" w:cs="Arial"/>
          <w:b/>
          <w:sz w:val="24"/>
          <w:szCs w:val="24"/>
          <w:lang w:val="en-US"/>
        </w:rPr>
        <w:t>2.1 Literature review on PV system adoption in irrigation sector</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PV water pumping is a matured and well-known commercial technology available in markets. Expected life time of solar PV pumping unit is about 20 to 25 years and solar PV modules occupy major portion of its capital cost </w:t>
      </w:r>
      <w:r w:rsidRPr="00E60241">
        <w:rPr>
          <w:rFonts w:ascii="Arial" w:hAnsi="Arial" w:cs="Arial"/>
          <w:color w:val="00B050"/>
          <w:sz w:val="24"/>
          <w:szCs w:val="24"/>
          <w:lang w:val="en-US"/>
        </w:rPr>
        <w:t>[14].</w:t>
      </w:r>
      <w:r w:rsidRPr="00E60241">
        <w:rPr>
          <w:rFonts w:ascii="Arial" w:hAnsi="Arial" w:cs="Arial"/>
          <w:sz w:val="24"/>
          <w:szCs w:val="24"/>
          <w:lang w:val="en-US"/>
        </w:rPr>
        <w:t xml:space="preserve"> However, the rising cost of fossil fuel-based electricity has opened the window for installations of more and more PV based water pumping units in agricultural water and drinking water supply sectors </w:t>
      </w:r>
      <w:r w:rsidRPr="00E60241">
        <w:rPr>
          <w:rFonts w:ascii="Arial" w:hAnsi="Arial" w:cs="Arial"/>
          <w:color w:val="00B050"/>
          <w:sz w:val="24"/>
          <w:szCs w:val="24"/>
          <w:lang w:val="en-US"/>
        </w:rPr>
        <w:t xml:space="preserve">[15, 16]. </w:t>
      </w:r>
      <w:r w:rsidRPr="00E60241">
        <w:rPr>
          <w:rFonts w:ascii="Arial" w:hAnsi="Arial" w:cs="Arial"/>
          <w:sz w:val="24"/>
          <w:szCs w:val="24"/>
          <w:lang w:val="en-US"/>
        </w:rPr>
        <w:t>Currently, PV water pump can pump water from at least 500 m deep well with large daily flow rates of about 1500 m</w:t>
      </w:r>
      <w:r w:rsidRPr="00E60241">
        <w:rPr>
          <w:rFonts w:ascii="Arial" w:hAnsi="Arial" w:cs="Arial"/>
          <w:sz w:val="24"/>
          <w:szCs w:val="24"/>
          <w:vertAlign w:val="superscript"/>
          <w:lang w:val="en-US"/>
        </w:rPr>
        <w:t>3</w:t>
      </w:r>
      <w:r w:rsidRPr="00E60241">
        <w:rPr>
          <w:rFonts w:ascii="Arial" w:hAnsi="Arial" w:cs="Arial"/>
          <w:sz w:val="24"/>
          <w:szCs w:val="24"/>
          <w:lang w:val="en-US"/>
        </w:rPr>
        <w:t xml:space="preserve">/d </w:t>
      </w:r>
      <w:r w:rsidRPr="00E60241">
        <w:rPr>
          <w:rFonts w:ascii="Arial" w:hAnsi="Arial" w:cs="Arial"/>
          <w:color w:val="00B050"/>
          <w:sz w:val="24"/>
          <w:szCs w:val="24"/>
          <w:lang w:val="en-US"/>
        </w:rPr>
        <w:t xml:space="preserve">[14]. </w:t>
      </w:r>
      <w:r w:rsidRPr="00E60241">
        <w:rPr>
          <w:rFonts w:ascii="Arial" w:hAnsi="Arial" w:cs="Arial"/>
          <w:sz w:val="24"/>
          <w:szCs w:val="24"/>
          <w:lang w:val="en-US"/>
        </w:rPr>
        <w:t xml:space="preserve">It is widely utilized in rural settings and it has replaced diesel power generators in most of the locations. Large scale agricultural areas which are generally away from the conventional electric grid highly relies on these PV powered water pumping units for irrigation. The pump can be of DC or AC type, </w:t>
      </w:r>
      <w:r w:rsidRPr="00E60241">
        <w:rPr>
          <w:rFonts w:ascii="Arial" w:hAnsi="Arial" w:cs="Arial"/>
          <w:sz w:val="24"/>
          <w:szCs w:val="24"/>
          <w:lang w:val="en-US"/>
        </w:rPr>
        <w:lastRenderedPageBreak/>
        <w:t xml:space="preserve">the latter requires a solar inverter for its operation while integrated with the PV module. DC pumps are mostly portable, highly efficient and are suitable for capacities lower than 3.0 kW. AC pumps are suitable for capacities higher than 3.0 kW and are rigid, reliable and require less maintenance </w:t>
      </w:r>
      <w:r w:rsidRPr="00E60241">
        <w:rPr>
          <w:rFonts w:ascii="Arial" w:hAnsi="Arial" w:cs="Arial"/>
          <w:color w:val="00B050"/>
          <w:sz w:val="24"/>
          <w:szCs w:val="24"/>
          <w:lang w:val="en-US"/>
        </w:rPr>
        <w:t>[17].</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Pumps are selected based on the required total dynamic head and flow rate. Total dynamic head refers to the summation of static head, drawdown head, friction loss head and tank height </w:t>
      </w:r>
      <w:r w:rsidRPr="00E60241">
        <w:rPr>
          <w:rFonts w:ascii="Arial" w:hAnsi="Arial" w:cs="Arial"/>
          <w:color w:val="00B050"/>
          <w:sz w:val="24"/>
          <w:szCs w:val="24"/>
          <w:lang w:val="en-US"/>
        </w:rPr>
        <w:t xml:space="preserve">[18]. </w:t>
      </w:r>
      <w:r w:rsidRPr="00E60241">
        <w:rPr>
          <w:rFonts w:ascii="Arial" w:hAnsi="Arial" w:cs="Arial"/>
          <w:sz w:val="24"/>
          <w:szCs w:val="24"/>
          <w:lang w:val="en-US"/>
        </w:rPr>
        <w:t xml:space="preserve">The schematic of PV water pumping with submersible pump used for crop irrigation is shown in </w:t>
      </w:r>
      <w:r w:rsidRPr="00E60241">
        <w:rPr>
          <w:rFonts w:ascii="Arial" w:hAnsi="Arial" w:cs="Arial"/>
          <w:b/>
          <w:color w:val="000000" w:themeColor="text1"/>
          <w:sz w:val="24"/>
          <w:szCs w:val="24"/>
          <w:lang w:val="en-US"/>
        </w:rPr>
        <w:t>Figure. 3.</w:t>
      </w:r>
      <w:r w:rsidRPr="00E60241">
        <w:rPr>
          <w:rFonts w:ascii="Arial" w:hAnsi="Arial" w:cs="Arial"/>
          <w:sz w:val="24"/>
          <w:szCs w:val="24"/>
          <w:lang w:val="en-US"/>
        </w:rPr>
        <w:t xml:space="preserve"> Generally, surface pumps (centrifugal type and reciprocating types) and submersible pumps are used for PV water pumping. Surface pumps are suitable for shallow wells, ponds, cannels or rivers while submersible pumps are suitable for deeper wells. In developing countries, PV module tracking arrangement is generally not recommended for water pumping application as it consumes around 10 to 70% of the total power generated by the integrated PV modules </w:t>
      </w:r>
      <w:r w:rsidRPr="00E60241">
        <w:rPr>
          <w:rFonts w:ascii="Arial" w:hAnsi="Arial" w:cs="Arial"/>
          <w:color w:val="00B050"/>
          <w:sz w:val="24"/>
          <w:szCs w:val="24"/>
          <w:lang w:val="en-US"/>
        </w:rPr>
        <w:t xml:space="preserve">[17]. </w:t>
      </w:r>
      <w:r w:rsidRPr="00E60241">
        <w:rPr>
          <w:rFonts w:ascii="Arial" w:hAnsi="Arial" w:cs="Arial"/>
          <w:sz w:val="24"/>
          <w:szCs w:val="24"/>
          <w:lang w:val="en-US"/>
        </w:rPr>
        <w:t xml:space="preserve">PV water pumping unit can be operated either in on-grid mode or in off-grid mode. Generally, irrigation is not carried out throughout the year. Hence, in on-grid configuration additional energy generated by the PV modules can be sold to the grid thereby the farmers/firms can earn additional income. Moreover, the payback time of on-grid pumping unit is also slightly lower than off-grid pumping unit </w:t>
      </w:r>
      <w:r w:rsidRPr="00E60241">
        <w:rPr>
          <w:rFonts w:ascii="Arial" w:hAnsi="Arial" w:cs="Arial"/>
          <w:color w:val="00B050"/>
          <w:sz w:val="24"/>
          <w:szCs w:val="24"/>
          <w:lang w:val="en-US"/>
        </w:rPr>
        <w:t xml:space="preserve">[19]. </w:t>
      </w:r>
      <w:r w:rsidRPr="00E60241">
        <w:rPr>
          <w:rFonts w:ascii="Arial" w:hAnsi="Arial" w:cs="Arial"/>
          <w:sz w:val="24"/>
          <w:szCs w:val="24"/>
          <w:lang w:val="en-US"/>
        </w:rPr>
        <w:t xml:space="preserve">Apart from irrigating cash and food crops, Solar PV water pumping unit is also found to be a suitable option for conserving grasslands which are needed for pasturing. In addition, it can also enhance socio-economic betterment of the rural population </w:t>
      </w:r>
      <w:r w:rsidRPr="00E60241">
        <w:rPr>
          <w:rFonts w:ascii="Arial" w:hAnsi="Arial" w:cs="Arial"/>
          <w:color w:val="00B050"/>
          <w:sz w:val="24"/>
          <w:szCs w:val="24"/>
          <w:lang w:val="en-US"/>
        </w:rPr>
        <w:t>[17].</w:t>
      </w:r>
      <w:r w:rsidRPr="00E60241">
        <w:rPr>
          <w:rFonts w:ascii="Arial" w:hAnsi="Arial" w:cs="Arial"/>
          <w:sz w:val="24"/>
          <w:szCs w:val="24"/>
          <w:lang w:val="en-US"/>
        </w:rPr>
        <w:t xml:space="preserve"> </w:t>
      </w:r>
    </w:p>
    <w:p w:rsidR="002D5EE6" w:rsidRPr="00E60241" w:rsidRDefault="00136751">
      <w:pPr>
        <w:spacing w:line="360" w:lineRule="auto"/>
        <w:ind w:left="0" w:firstLine="0"/>
        <w:rPr>
          <w:rFonts w:ascii="Arial" w:hAnsi="Arial" w:cs="Arial"/>
          <w:position w:val="-24"/>
          <w:sz w:val="24"/>
          <w:szCs w:val="24"/>
          <w:lang w:val="en-US"/>
        </w:rPr>
      </w:pPr>
      <w:r w:rsidRPr="00E60241">
        <w:rPr>
          <w:rFonts w:ascii="Arial" w:hAnsi="Arial" w:cs="Arial"/>
          <w:sz w:val="24"/>
          <w:szCs w:val="24"/>
          <w:lang w:val="en-US"/>
        </w:rPr>
        <w:t xml:space="preserve">Daily energy required to pump a volume of water at a total dynamic head is estimated by </w:t>
      </w:r>
      <w:r w:rsidRPr="00E60241">
        <w:rPr>
          <w:rFonts w:ascii="Arial" w:hAnsi="Arial" w:cs="Arial"/>
          <w:color w:val="00B050"/>
          <w:sz w:val="24"/>
          <w:szCs w:val="24"/>
          <w:lang w:val="en-US"/>
        </w:rPr>
        <w:t>[16],</w:t>
      </w:r>
    </w:p>
    <w:p w:rsidR="002D5EE6" w:rsidRPr="00E60241" w:rsidRDefault="00017379">
      <w:pPr>
        <w:spacing w:line="360" w:lineRule="auto"/>
        <w:ind w:left="0" w:firstLine="0"/>
        <w:rPr>
          <w:rFonts w:ascii="Arial" w:hAnsi="Arial" w:cs="Arial"/>
          <w:sz w:val="24"/>
          <w:szCs w:val="24"/>
          <w:lang w:val="en-US"/>
        </w:rPr>
      </w:pPr>
      <w:r w:rsidRPr="00E60241">
        <w:rPr>
          <w:position w:val="-24"/>
          <w:lang w:val="en-US"/>
        </w:rPr>
        <w:object w:dxaOrig="2720" w:dyaOrig="660">
          <v:shape id="_x0000_i1132" type="#_x0000_t75" style="width:135.7pt;height:33.25pt" o:ole="">
            <v:imagedata r:id="rId225" o:title=""/>
          </v:shape>
          <o:OLEObject Type="Embed" ProgID="Equation.DSMT4" ShapeID="_x0000_i1132" DrawAspect="Content" ObjectID="_1759516822" r:id="rId226"/>
        </w:object>
      </w:r>
      <w:r w:rsidR="0003195A" w:rsidRPr="00E60241">
        <w:rPr>
          <w:lang w:val="en-US"/>
        </w:rPr>
        <w:t xml:space="preserve">                                                                                                        </w:t>
      </w:r>
      <w:r w:rsidR="0003195A" w:rsidRPr="00E60241">
        <w:rPr>
          <w:rFonts w:ascii="Arial" w:hAnsi="Arial" w:cs="Arial"/>
          <w:b/>
          <w:bCs/>
          <w:sz w:val="24"/>
          <w:szCs w:val="24"/>
          <w:lang w:val="en-US"/>
        </w:rPr>
        <w:t>(1)</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The capacity of PV array required for water pumping is estimated by </w:t>
      </w:r>
      <w:r w:rsidRPr="00E60241">
        <w:rPr>
          <w:rFonts w:ascii="Arial" w:hAnsi="Arial" w:cs="Arial"/>
          <w:color w:val="00B050"/>
          <w:sz w:val="24"/>
          <w:szCs w:val="24"/>
          <w:lang w:val="en-US"/>
        </w:rPr>
        <w:t>[16],</w:t>
      </w:r>
    </w:p>
    <w:p w:rsidR="002D5EE6" w:rsidRPr="00E60241" w:rsidRDefault="00F76658">
      <w:pPr>
        <w:spacing w:line="360" w:lineRule="auto"/>
        <w:ind w:left="0" w:firstLine="0"/>
        <w:rPr>
          <w:rFonts w:ascii="Arial" w:hAnsi="Arial" w:cs="Arial"/>
          <w:sz w:val="24"/>
          <w:szCs w:val="24"/>
          <w:lang w:val="en-US"/>
        </w:rPr>
      </w:pPr>
      <w:r w:rsidRPr="00E60241">
        <w:rPr>
          <w:position w:val="-34"/>
          <w:lang w:val="en-US"/>
        </w:rPr>
        <w:object w:dxaOrig="3080" w:dyaOrig="760">
          <v:shape id="_x0000_i1133" type="#_x0000_t75" style="width:153.7pt;height:38.1pt" o:ole="">
            <v:imagedata r:id="rId227" o:title=""/>
          </v:shape>
          <o:OLEObject Type="Embed" ProgID="Equation.DSMT4" ShapeID="_x0000_i1133" DrawAspect="Content" ObjectID="_1759516823" r:id="rId228"/>
        </w:object>
      </w:r>
      <w:r w:rsidR="0003195A" w:rsidRPr="00E60241">
        <w:rPr>
          <w:lang w:val="en-US"/>
        </w:rPr>
        <w:t xml:space="preserve">                                                                                              </w:t>
      </w:r>
      <w:r w:rsidR="0003195A" w:rsidRPr="00E60241">
        <w:rPr>
          <w:rFonts w:ascii="Arial" w:hAnsi="Arial" w:cs="Arial"/>
          <w:b/>
          <w:bCs/>
          <w:sz w:val="24"/>
          <w:szCs w:val="24"/>
          <w:lang w:val="en-US"/>
        </w:rPr>
        <w:t>(2)</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lastRenderedPageBreak/>
        <w:t xml:space="preserve">One of the drawbacks of solar PV pumping is the case of excess water pumping which can lead to reduced ground water level. This problem can be addressed by rationalized adjustment of cropping pattern, continuous groundwater level monitoring by concerned authorities and permitting the use of solar PV water pumps only in regions with annual rainfall of at least 300 to 400 mm </w:t>
      </w:r>
      <w:r w:rsidRPr="00E60241">
        <w:rPr>
          <w:rFonts w:ascii="Arial" w:hAnsi="Arial" w:cs="Arial"/>
          <w:color w:val="00B050"/>
          <w:sz w:val="24"/>
          <w:szCs w:val="24"/>
          <w:lang w:val="en-US"/>
        </w:rPr>
        <w:t xml:space="preserve">[20]. </w:t>
      </w:r>
      <w:r w:rsidRPr="00E60241">
        <w:rPr>
          <w:rFonts w:ascii="Arial" w:hAnsi="Arial" w:cs="Arial"/>
          <w:sz w:val="24"/>
          <w:szCs w:val="24"/>
          <w:lang w:val="en-US"/>
        </w:rPr>
        <w:t xml:space="preserve">Moreover, it has been also been suggested to automate the operation schedule of PV water pumping unit based on climatic conditions, hydraulic behavior of irrigation network, crop type and soil moisture level for achieving efficient irrigation </w:t>
      </w:r>
      <w:r w:rsidRPr="00E60241">
        <w:rPr>
          <w:rFonts w:ascii="Arial" w:hAnsi="Arial" w:cs="Arial"/>
          <w:color w:val="00B050"/>
          <w:sz w:val="24"/>
          <w:szCs w:val="24"/>
          <w:lang w:val="en-US"/>
        </w:rPr>
        <w:t>[21].</w:t>
      </w:r>
      <w:r w:rsidRPr="00E60241">
        <w:rPr>
          <w:rFonts w:ascii="Arial" w:hAnsi="Arial" w:cs="Arial"/>
          <w:sz w:val="24"/>
          <w:szCs w:val="24"/>
          <w:lang w:val="en-US"/>
        </w:rPr>
        <w:t xml:space="preserve"> Batteries can be used to store excess solar energy which can then be utilized to pump water whenever needed but this increases the initial investment significantly. Other option is to utilize excess solar energy to pump additional water which can be stored in a storage tank at higher elevation. This stored water can then be utilized for irrigation with the aid of gravity during non-sunshine hours thereby the need for expensive battery storage units are avoided. However, off grid-battery backed PV water pumping unit is recommended to be an ideal option for PV water pumping application in very isolated or remote locations </w:t>
      </w:r>
      <w:r w:rsidRPr="00E60241">
        <w:rPr>
          <w:rFonts w:ascii="Arial" w:hAnsi="Arial" w:cs="Arial"/>
          <w:color w:val="00B050"/>
          <w:sz w:val="24"/>
          <w:szCs w:val="24"/>
          <w:lang w:val="en-US"/>
        </w:rPr>
        <w:t>[22].</w:t>
      </w:r>
      <w:r w:rsidRPr="00E60241">
        <w:rPr>
          <w:rFonts w:ascii="Arial" w:hAnsi="Arial" w:cs="Arial"/>
          <w:sz w:val="24"/>
          <w:szCs w:val="24"/>
          <w:lang w:val="en-US"/>
        </w:rPr>
        <w:t xml:space="preserve"> It has also been found that solar PV water pumping can be economical in locations which are at least 2 km away from the local electric power grid </w:t>
      </w:r>
      <w:r w:rsidRPr="00E60241">
        <w:rPr>
          <w:rFonts w:ascii="Arial" w:hAnsi="Arial" w:cs="Arial"/>
          <w:color w:val="00B050"/>
          <w:sz w:val="24"/>
          <w:szCs w:val="24"/>
          <w:lang w:val="en-US"/>
        </w:rPr>
        <w:t>[17].</w:t>
      </w:r>
    </w:p>
    <w:p w:rsidR="002D5EE6" w:rsidRPr="00E60241" w:rsidRDefault="00D77935">
      <w:pPr>
        <w:spacing w:line="360" w:lineRule="auto"/>
        <w:ind w:left="360"/>
        <w:jc w:val="center"/>
        <w:rPr>
          <w:rFonts w:ascii="Arial" w:hAnsi="Arial" w:cs="Arial"/>
          <w:sz w:val="24"/>
          <w:szCs w:val="24"/>
          <w:lang w:val="en-US"/>
        </w:rPr>
      </w:pPr>
      <w:r w:rsidRPr="00E60241">
        <w:rPr>
          <w:rFonts w:ascii="Arial" w:hAnsi="Arial" w:cs="Arial"/>
          <w:noProof/>
          <w:sz w:val="24"/>
          <w:szCs w:val="24"/>
          <w:lang w:val="en-US" w:bidi="ta-IN"/>
        </w:rPr>
        <w:lastRenderedPageBreak/>
        <w:drawing>
          <wp:inline distT="0" distB="0" distL="0" distR="0">
            <wp:extent cx="5400040" cy="3839431"/>
            <wp:effectExtent l="1905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29"/>
                    <a:srcRect/>
                    <a:stretch>
                      <a:fillRect/>
                    </a:stretch>
                  </pic:blipFill>
                  <pic:spPr bwMode="auto">
                    <a:xfrm>
                      <a:off x="0" y="0"/>
                      <a:ext cx="5400040" cy="3839431"/>
                    </a:xfrm>
                    <a:prstGeom prst="rect">
                      <a:avLst/>
                    </a:prstGeom>
                    <a:noFill/>
                    <a:ln w="9525">
                      <a:noFill/>
                      <a:miter lim="800000"/>
                      <a:headEnd/>
                      <a:tailEnd/>
                    </a:ln>
                  </pic:spPr>
                </pic:pic>
              </a:graphicData>
            </a:graphic>
          </wp:inline>
        </w:drawing>
      </w:r>
    </w:p>
    <w:p w:rsidR="002D5EE6" w:rsidRPr="00E60241" w:rsidRDefault="00136751">
      <w:pPr>
        <w:spacing w:line="360" w:lineRule="auto"/>
        <w:jc w:val="center"/>
        <w:rPr>
          <w:rFonts w:ascii="Arial" w:hAnsi="Arial" w:cs="Arial"/>
          <w:color w:val="00B050"/>
          <w:sz w:val="24"/>
          <w:szCs w:val="24"/>
          <w:lang w:val="en-US"/>
        </w:rPr>
      </w:pPr>
      <w:r w:rsidRPr="00E60241">
        <w:rPr>
          <w:rFonts w:ascii="Arial" w:hAnsi="Arial" w:cs="Arial"/>
          <w:b/>
          <w:bCs/>
          <w:sz w:val="24"/>
          <w:szCs w:val="24"/>
          <w:lang w:val="en-US"/>
        </w:rPr>
        <w:t>Figure. 3.</w:t>
      </w:r>
      <w:r w:rsidRPr="00E60241">
        <w:rPr>
          <w:rFonts w:ascii="Arial" w:hAnsi="Arial" w:cs="Arial"/>
          <w:sz w:val="24"/>
          <w:szCs w:val="24"/>
          <w:lang w:val="en-US"/>
        </w:rPr>
        <w:t xml:space="preserve"> Concept indicating adoption of PV water pumping in crop irrigation </w:t>
      </w:r>
      <w:r w:rsidRPr="00E60241">
        <w:rPr>
          <w:rFonts w:ascii="Arial" w:hAnsi="Arial" w:cs="Arial"/>
          <w:color w:val="00B050"/>
          <w:sz w:val="24"/>
          <w:szCs w:val="24"/>
          <w:lang w:val="en-US"/>
        </w:rPr>
        <w:t>[19]</w:t>
      </w:r>
    </w:p>
    <w:p w:rsidR="002D5EE6" w:rsidRPr="00E60241" w:rsidRDefault="00136751">
      <w:pPr>
        <w:spacing w:line="360" w:lineRule="auto"/>
        <w:ind w:left="0" w:firstLine="0"/>
        <w:rPr>
          <w:rFonts w:ascii="Arial" w:hAnsi="Arial" w:cs="Arial"/>
          <w:bCs/>
          <w:color w:val="FF0000"/>
          <w:sz w:val="24"/>
          <w:szCs w:val="24"/>
          <w:lang w:val="en-US"/>
        </w:rPr>
      </w:pPr>
      <w:r w:rsidRPr="00E60241">
        <w:rPr>
          <w:rFonts w:ascii="Arial" w:hAnsi="Arial" w:cs="Arial"/>
          <w:bCs/>
          <w:color w:val="000000" w:themeColor="text1"/>
          <w:sz w:val="24"/>
          <w:szCs w:val="24"/>
          <w:lang w:val="en-US"/>
        </w:rPr>
        <w:t xml:space="preserve">The major advantages and limitations of solar PV pumping units are </w:t>
      </w:r>
      <w:r w:rsidRPr="00E60241">
        <w:rPr>
          <w:rFonts w:ascii="Arial" w:hAnsi="Arial" w:cs="Arial"/>
          <w:bCs/>
          <w:color w:val="00B050"/>
          <w:sz w:val="24"/>
          <w:szCs w:val="24"/>
          <w:lang w:val="en-US"/>
        </w:rPr>
        <w:t>[17, 23, 24, and 25]:</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Low operating cost, maintenance cost and no/minimal emission than diesel operated pumps</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More economical and effective option for remote and rural regions without electric grids</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Can be used for irrigation, watering cattle and domestic water supply</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Excess electricity can be sold to the grid thereby farmers income can be enhanced</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 xml:space="preserve">Can be used to protect pasture lands and reclamation of wastelands </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High capital cost and less efficient than diesel operated pumps</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lastRenderedPageBreak/>
        <w:t>Performance can be affected by climatic conditions hence expensive battery backup may be required</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May increase ground water over exploitation</w:t>
      </w:r>
    </w:p>
    <w:p w:rsidR="002D5EE6" w:rsidRPr="00E60241" w:rsidRDefault="00136751">
      <w:pPr>
        <w:spacing w:line="360" w:lineRule="auto"/>
        <w:ind w:left="360" w:firstLine="0"/>
        <w:rPr>
          <w:rFonts w:ascii="Arial" w:hAnsi="Arial" w:cs="Arial"/>
          <w:b/>
          <w:color w:val="000000" w:themeColor="text1"/>
          <w:sz w:val="24"/>
          <w:szCs w:val="24"/>
          <w:lang w:val="en-US"/>
        </w:rPr>
      </w:pPr>
      <w:r w:rsidRPr="00E60241">
        <w:rPr>
          <w:rFonts w:ascii="Arial" w:hAnsi="Arial" w:cs="Arial"/>
          <w:bCs/>
          <w:sz w:val="24"/>
          <w:szCs w:val="24"/>
          <w:lang w:val="en-US"/>
        </w:rPr>
        <w:t>Not suitable for high head pumping and high flow rates</w:t>
      </w:r>
    </w:p>
    <w:p w:rsidR="002D5EE6" w:rsidRPr="00E60241" w:rsidRDefault="00136751">
      <w:pPr>
        <w:spacing w:line="360" w:lineRule="auto"/>
        <w:ind w:left="0" w:firstLine="0"/>
        <w:rPr>
          <w:rFonts w:ascii="Arial" w:hAnsi="Arial" w:cs="Arial"/>
          <w:b/>
          <w:color w:val="000000" w:themeColor="text1"/>
          <w:sz w:val="24"/>
          <w:szCs w:val="24"/>
          <w:lang w:val="en-US"/>
        </w:rPr>
      </w:pPr>
      <w:r w:rsidRPr="00E60241">
        <w:rPr>
          <w:rFonts w:ascii="Arial" w:hAnsi="Arial" w:cs="Arial"/>
          <w:b/>
          <w:color w:val="000000" w:themeColor="text1"/>
          <w:sz w:val="24"/>
          <w:szCs w:val="24"/>
          <w:lang w:val="en-US"/>
        </w:rPr>
        <w:t>2.2 Literature review on PV system adoption in drinking water supply sector</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bCs/>
          <w:sz w:val="24"/>
          <w:szCs w:val="24"/>
          <w:lang w:val="en-US"/>
        </w:rPr>
        <w:t xml:space="preserve">Drinking water sector in which PV modules are widely adopted are namely reverse osmosis (RO) desalination unit, Electro-dialysis (ED) unit, standalone ultra-filtration and nano-filtration unit. </w:t>
      </w:r>
      <w:r w:rsidRPr="00E60241">
        <w:rPr>
          <w:rFonts w:ascii="Arial" w:hAnsi="Arial" w:cs="Arial"/>
          <w:sz w:val="24"/>
          <w:szCs w:val="24"/>
          <w:lang w:val="en-US"/>
        </w:rPr>
        <w:t xml:space="preserve">The second technology that widely adopts PV module for operation is the RO desalination sector. In natural osmosis, a passive diffusion occurs between two solutions with different concentrations of solutes separated by a semi-permeable membrane that allows only the solvent to pass through it; in this case, it is water. Natural osmosis process occurs spontaneously without the need for any external energy input until the concentration equilibrium is reached between the two solutions </w:t>
      </w:r>
      <w:r w:rsidRPr="00E60241">
        <w:rPr>
          <w:rFonts w:ascii="Arial" w:hAnsi="Arial" w:cs="Arial"/>
          <w:color w:val="00B050"/>
          <w:sz w:val="24"/>
          <w:szCs w:val="24"/>
          <w:lang w:val="en-US"/>
        </w:rPr>
        <w:t>[26].</w:t>
      </w:r>
      <w:r w:rsidRPr="00E60241">
        <w:rPr>
          <w:rFonts w:ascii="Arial" w:hAnsi="Arial" w:cs="Arial"/>
          <w:sz w:val="24"/>
          <w:szCs w:val="24"/>
          <w:lang w:val="en-US"/>
        </w:rPr>
        <w:t xml:space="preserve"> In the case of reverse osmosis, external pressure (6 to 8 MPa in case of sea water and 0.6 to 3 Mpa in case of brackish water) is provided to force the water in the concentrated solution to pass to the other side of the membrane, thereby a very concentrated solution is left on one side and completely very little concentrated solution, (ie.) clean water on the other side of the membrane. For desalting 1 m</w:t>
      </w:r>
      <w:r w:rsidRPr="00E60241">
        <w:rPr>
          <w:rFonts w:ascii="Arial" w:hAnsi="Arial" w:cs="Arial"/>
          <w:sz w:val="24"/>
          <w:szCs w:val="24"/>
          <w:vertAlign w:val="superscript"/>
          <w:lang w:val="en-US"/>
        </w:rPr>
        <w:t>3</w:t>
      </w:r>
      <w:r w:rsidRPr="00E60241">
        <w:rPr>
          <w:rFonts w:ascii="Arial" w:hAnsi="Arial" w:cs="Arial"/>
          <w:sz w:val="24"/>
          <w:szCs w:val="24"/>
          <w:lang w:val="en-US"/>
        </w:rPr>
        <w:t xml:space="preserve"> of sea water using reverse osmosis process, about 2-5 kilowatt-hours of electric energy is needed </w:t>
      </w:r>
      <w:r w:rsidRPr="00E60241">
        <w:rPr>
          <w:rFonts w:ascii="Arial" w:hAnsi="Arial" w:cs="Arial"/>
          <w:color w:val="00B050"/>
          <w:sz w:val="24"/>
          <w:szCs w:val="24"/>
          <w:lang w:val="en-US"/>
        </w:rPr>
        <w:t>[27].</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Among global power generation, 1.9% power is generated from solar PV systems </w:t>
      </w:r>
      <w:r w:rsidRPr="00E60241">
        <w:rPr>
          <w:rFonts w:ascii="Arial" w:hAnsi="Arial" w:cs="Arial"/>
          <w:color w:val="00B050"/>
          <w:sz w:val="24"/>
          <w:szCs w:val="24"/>
          <w:lang w:val="en-US"/>
        </w:rPr>
        <w:t xml:space="preserve">[28] </w:t>
      </w:r>
      <w:r w:rsidRPr="00E60241">
        <w:rPr>
          <w:rFonts w:ascii="Arial" w:hAnsi="Arial" w:cs="Arial"/>
          <w:sz w:val="24"/>
          <w:szCs w:val="24"/>
          <w:lang w:val="en-US"/>
        </w:rPr>
        <w:t xml:space="preserve">and RO occupies 64% of the global desalination market </w:t>
      </w:r>
      <w:r w:rsidRPr="00E60241">
        <w:rPr>
          <w:rFonts w:ascii="Arial" w:hAnsi="Arial" w:cs="Arial"/>
          <w:color w:val="00B050"/>
          <w:sz w:val="24"/>
          <w:szCs w:val="24"/>
          <w:lang w:val="en-US"/>
        </w:rPr>
        <w:t xml:space="preserve">[29]. </w:t>
      </w:r>
      <w:r w:rsidRPr="00E60241">
        <w:rPr>
          <w:rFonts w:ascii="Arial" w:hAnsi="Arial" w:cs="Arial"/>
          <w:sz w:val="24"/>
          <w:szCs w:val="24"/>
          <w:lang w:val="en-US"/>
        </w:rPr>
        <w:t>It also usually happens that places where water desalination is needed are normally rich in solar energy potential, with numerous sun shine days and little or no rain. Hence, PV modules can be effectively adopted in RO based drinking water sectors to mitigate drinking water scarcity. Up to 32% of the renewable energy powered desalination units is solar PV-RO unit</w:t>
      </w:r>
      <w:r w:rsidRPr="00E60241">
        <w:rPr>
          <w:rFonts w:ascii="Arial" w:hAnsi="Arial" w:cs="Arial"/>
          <w:bCs/>
          <w:sz w:val="24"/>
          <w:szCs w:val="24"/>
          <w:lang w:val="en-US"/>
        </w:rPr>
        <w:t xml:space="preserve">. </w:t>
      </w:r>
      <w:r w:rsidRPr="00E60241">
        <w:rPr>
          <w:rFonts w:ascii="Arial" w:hAnsi="Arial" w:cs="Arial"/>
          <w:sz w:val="24"/>
          <w:szCs w:val="24"/>
          <w:lang w:val="en-US"/>
        </w:rPr>
        <w:t>PV incorporated RO water desalination technologies are rapidly developing in Israel, the Emirates, Saudi Arabia, Australia, etc.,</w:t>
      </w:r>
      <w:r w:rsidRPr="00E60241">
        <w:rPr>
          <w:rFonts w:ascii="Arial" w:hAnsi="Arial" w:cs="Arial"/>
          <w:color w:val="00B050"/>
          <w:sz w:val="24"/>
          <w:szCs w:val="24"/>
          <w:lang w:val="en-US"/>
        </w:rPr>
        <w:t xml:space="preserve">[30]. </w:t>
      </w:r>
      <w:r w:rsidRPr="00E60241">
        <w:rPr>
          <w:rFonts w:ascii="Arial" w:hAnsi="Arial" w:cs="Arial"/>
          <w:sz w:val="24"/>
          <w:szCs w:val="24"/>
          <w:lang w:val="en-US"/>
        </w:rPr>
        <w:t xml:space="preserve">The schematic of PV module operated RO </w:t>
      </w:r>
      <w:r w:rsidRPr="00E60241">
        <w:rPr>
          <w:rFonts w:ascii="Arial" w:hAnsi="Arial" w:cs="Arial"/>
          <w:sz w:val="24"/>
          <w:szCs w:val="24"/>
          <w:lang w:val="en-US"/>
        </w:rPr>
        <w:lastRenderedPageBreak/>
        <w:t xml:space="preserve">desalination unit is shown in </w:t>
      </w:r>
      <w:r w:rsidRPr="00E60241">
        <w:rPr>
          <w:rFonts w:ascii="Arial" w:hAnsi="Arial" w:cs="Arial"/>
          <w:b/>
          <w:color w:val="000000" w:themeColor="text1"/>
          <w:sz w:val="24"/>
          <w:szCs w:val="24"/>
          <w:lang w:val="en-US"/>
        </w:rPr>
        <w:t xml:space="preserve">Figure.4. </w:t>
      </w:r>
      <w:r w:rsidRPr="00E60241">
        <w:rPr>
          <w:rFonts w:ascii="Arial" w:hAnsi="Arial" w:cs="Arial"/>
          <w:sz w:val="24"/>
          <w:szCs w:val="24"/>
          <w:lang w:val="en-US"/>
        </w:rPr>
        <w:t xml:space="preserve">PV module is used to power the motor of the pump supplying feed water from the brackish/saline water well to the storage tank and the booster pump of the RO unit. Battery based PV-RO systems are recommended for winter seasons and cloudy locations </w:t>
      </w:r>
      <w:r w:rsidRPr="00E60241">
        <w:rPr>
          <w:rFonts w:ascii="Arial" w:hAnsi="Arial" w:cs="Arial"/>
          <w:color w:val="00B050"/>
          <w:sz w:val="24"/>
          <w:szCs w:val="24"/>
          <w:lang w:val="en-US"/>
        </w:rPr>
        <w:t>[31].</w:t>
      </w:r>
      <w:r w:rsidRPr="00E60241">
        <w:rPr>
          <w:rFonts w:ascii="Arial" w:hAnsi="Arial" w:cs="Arial"/>
          <w:sz w:val="24"/>
          <w:szCs w:val="24"/>
          <w:lang w:val="en-US"/>
        </w:rPr>
        <w:t xml:space="preserve"> Brackish water RO unit powered by solar PV module of 1.07 kW capacity and battery capacity of 10.95 kWh is capable of generating 1.0 m</w:t>
      </w:r>
      <w:r w:rsidRPr="00E60241">
        <w:rPr>
          <w:rFonts w:ascii="Arial" w:hAnsi="Arial" w:cs="Arial"/>
          <w:sz w:val="24"/>
          <w:szCs w:val="24"/>
          <w:vertAlign w:val="superscript"/>
          <w:lang w:val="en-US"/>
        </w:rPr>
        <w:t xml:space="preserve">3 </w:t>
      </w:r>
      <w:r w:rsidRPr="00E60241">
        <w:rPr>
          <w:rFonts w:ascii="Arial" w:hAnsi="Arial" w:cs="Arial"/>
          <w:sz w:val="24"/>
          <w:szCs w:val="24"/>
          <w:lang w:val="en-US"/>
        </w:rPr>
        <w:t>of desalinated water in 7 h at a cost of 3.73 USD/m</w:t>
      </w:r>
      <w:r w:rsidRPr="00E60241">
        <w:rPr>
          <w:rFonts w:ascii="Arial" w:hAnsi="Arial" w:cs="Arial"/>
          <w:sz w:val="24"/>
          <w:szCs w:val="24"/>
          <w:vertAlign w:val="superscript"/>
          <w:lang w:val="en-US"/>
        </w:rPr>
        <w:t>3</w:t>
      </w:r>
      <w:r w:rsidRPr="00E60241">
        <w:rPr>
          <w:rFonts w:ascii="Arial" w:hAnsi="Arial" w:cs="Arial"/>
          <w:sz w:val="24"/>
          <w:szCs w:val="24"/>
          <w:lang w:val="en-US"/>
        </w:rPr>
        <w:t xml:space="preserve"> under Egyptian climatic conditions. The life time of the unit is expected to be about 20 years with batteries and RO membranes are expected to be replaced every 5 years </w:t>
      </w:r>
      <w:r w:rsidRPr="00E60241">
        <w:rPr>
          <w:rFonts w:ascii="Arial" w:hAnsi="Arial" w:cs="Arial"/>
          <w:color w:val="00B050"/>
          <w:sz w:val="24"/>
          <w:szCs w:val="24"/>
          <w:lang w:val="en-US"/>
        </w:rPr>
        <w:t>[32].</w:t>
      </w:r>
      <w:r w:rsidRPr="00E60241">
        <w:rPr>
          <w:rFonts w:ascii="Arial" w:hAnsi="Arial" w:cs="Arial"/>
          <w:sz w:val="24"/>
          <w:szCs w:val="24"/>
          <w:lang w:val="en-US"/>
        </w:rPr>
        <w:t xml:space="preserve"> The desalinated water production cost of PV adopted RO unit is about 2.5 times higher than the water production cost of conventional fossil fuel assisted RO units. However, the water production cost of PV adopted 5000 m</w:t>
      </w:r>
      <w:r w:rsidRPr="00E60241">
        <w:rPr>
          <w:rFonts w:ascii="Arial" w:hAnsi="Arial" w:cs="Arial"/>
          <w:sz w:val="24"/>
          <w:szCs w:val="24"/>
          <w:vertAlign w:val="superscript"/>
          <w:lang w:val="en-US"/>
        </w:rPr>
        <w:t>3</w:t>
      </w:r>
      <w:r w:rsidRPr="00E60241">
        <w:rPr>
          <w:rFonts w:ascii="Arial" w:hAnsi="Arial" w:cs="Arial"/>
          <w:sz w:val="24"/>
          <w:szCs w:val="24"/>
          <w:lang w:val="en-US"/>
        </w:rPr>
        <w:t>/d RO unit can drop rapidly up to 1.50 USD/m</w:t>
      </w:r>
      <w:r w:rsidRPr="00E60241">
        <w:rPr>
          <w:rFonts w:ascii="Arial" w:hAnsi="Arial" w:cs="Arial"/>
          <w:sz w:val="24"/>
          <w:szCs w:val="24"/>
          <w:vertAlign w:val="superscript"/>
          <w:lang w:val="en-US"/>
        </w:rPr>
        <w:t xml:space="preserve">3 </w:t>
      </w:r>
      <w:r w:rsidRPr="00E60241">
        <w:rPr>
          <w:rFonts w:ascii="Arial" w:hAnsi="Arial" w:cs="Arial"/>
          <w:sz w:val="24"/>
          <w:szCs w:val="24"/>
          <w:lang w:val="en-US"/>
        </w:rPr>
        <w:t xml:space="preserve">in near future due to rapid increase in fossil fuel cost, increased government subsidies for clean energy adoption and reduced PV module cost </w:t>
      </w:r>
      <w:r w:rsidRPr="00E60241">
        <w:rPr>
          <w:rFonts w:ascii="Arial" w:hAnsi="Arial" w:cs="Arial"/>
          <w:color w:val="00B050"/>
          <w:sz w:val="24"/>
          <w:szCs w:val="24"/>
          <w:lang w:val="en-US"/>
        </w:rPr>
        <w:t>[33].</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drawing>
          <wp:inline distT="0" distB="0" distL="0" distR="0">
            <wp:extent cx="5400040" cy="2404929"/>
            <wp:effectExtent l="1905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30"/>
                    <a:srcRect/>
                    <a:stretch>
                      <a:fillRect/>
                    </a:stretch>
                  </pic:blipFill>
                  <pic:spPr bwMode="auto">
                    <a:xfrm>
                      <a:off x="0" y="0"/>
                      <a:ext cx="5400040" cy="2404929"/>
                    </a:xfrm>
                    <a:prstGeom prst="rect">
                      <a:avLst/>
                    </a:prstGeom>
                    <a:noFill/>
                    <a:ln w="9525">
                      <a:noFill/>
                      <a:miter lim="800000"/>
                      <a:headEnd/>
                      <a:tailEnd/>
                    </a:ln>
                  </pic:spPr>
                </pic:pic>
              </a:graphicData>
            </a:graphic>
          </wp:inline>
        </w:drawing>
      </w:r>
    </w:p>
    <w:p w:rsidR="002D5EE6" w:rsidRPr="00E60241" w:rsidRDefault="00136751">
      <w:pPr>
        <w:spacing w:line="360" w:lineRule="auto"/>
        <w:jc w:val="center"/>
        <w:rPr>
          <w:rFonts w:ascii="Arial" w:hAnsi="Arial" w:cs="Arial"/>
          <w:sz w:val="24"/>
          <w:szCs w:val="24"/>
          <w:lang w:val="en-US"/>
        </w:rPr>
      </w:pPr>
      <w:r w:rsidRPr="00E60241">
        <w:rPr>
          <w:rFonts w:ascii="Arial" w:hAnsi="Arial" w:cs="Arial"/>
          <w:b/>
          <w:bCs/>
          <w:sz w:val="24"/>
          <w:szCs w:val="24"/>
          <w:lang w:val="en-US"/>
        </w:rPr>
        <w:t>Figure. 4.</w:t>
      </w:r>
      <w:r w:rsidRPr="00E60241">
        <w:rPr>
          <w:rFonts w:ascii="Arial" w:hAnsi="Arial" w:cs="Arial"/>
          <w:sz w:val="24"/>
          <w:szCs w:val="24"/>
          <w:lang w:val="en-US"/>
        </w:rPr>
        <w:t xml:space="preserve"> Schematic of PV module operated RO unit </w:t>
      </w:r>
      <w:r w:rsidRPr="00E60241">
        <w:rPr>
          <w:rFonts w:ascii="Arial" w:hAnsi="Arial" w:cs="Arial"/>
          <w:color w:val="00B050"/>
          <w:sz w:val="24"/>
          <w:szCs w:val="24"/>
          <w:lang w:val="en-US"/>
        </w:rPr>
        <w:t>[34]</w:t>
      </w:r>
    </w:p>
    <w:p w:rsidR="002D5EE6" w:rsidRPr="00E60241" w:rsidRDefault="00136751">
      <w:pPr>
        <w:spacing w:line="360" w:lineRule="auto"/>
        <w:ind w:left="0" w:firstLine="0"/>
        <w:rPr>
          <w:rFonts w:ascii="Arial" w:hAnsi="Arial" w:cs="Arial"/>
          <w:bCs/>
          <w:sz w:val="24"/>
          <w:szCs w:val="24"/>
          <w:lang w:val="en-US"/>
        </w:rPr>
      </w:pPr>
      <w:r w:rsidRPr="00E60241">
        <w:rPr>
          <w:rFonts w:ascii="Arial" w:hAnsi="Arial" w:cs="Arial"/>
          <w:bCs/>
          <w:sz w:val="24"/>
          <w:szCs w:val="24"/>
          <w:lang w:val="en-US"/>
        </w:rPr>
        <w:t xml:space="preserve">The required average hourly desalinated water production rate of solar PV powered RO unit during daylight hours is given as </w:t>
      </w:r>
      <w:r w:rsidRPr="00E60241">
        <w:rPr>
          <w:rFonts w:ascii="Arial" w:hAnsi="Arial" w:cs="Arial"/>
          <w:color w:val="00B050"/>
          <w:sz w:val="24"/>
          <w:szCs w:val="24"/>
          <w:lang w:val="en-US"/>
        </w:rPr>
        <w:t>[34],</w:t>
      </w:r>
    </w:p>
    <w:p w:rsidR="002D5EE6" w:rsidRPr="00E60241" w:rsidRDefault="00F76658">
      <w:pPr>
        <w:spacing w:line="360" w:lineRule="auto"/>
        <w:ind w:left="0" w:firstLine="0"/>
        <w:rPr>
          <w:rFonts w:ascii="Arial" w:hAnsi="Arial" w:cs="Arial"/>
          <w:sz w:val="24"/>
          <w:szCs w:val="24"/>
          <w:lang w:val="en-US"/>
        </w:rPr>
      </w:pPr>
      <w:r w:rsidRPr="00E60241">
        <w:rPr>
          <w:position w:val="-34"/>
          <w:lang w:val="en-US"/>
        </w:rPr>
        <w:object w:dxaOrig="1480" w:dyaOrig="760">
          <v:shape id="_x0000_i1134" type="#_x0000_t75" style="width:74.1pt;height:38.1pt" o:ole="">
            <v:imagedata r:id="rId231" o:title=""/>
          </v:shape>
          <o:OLEObject Type="Embed" ProgID="Equation.DSMT4" ShapeID="_x0000_i1134" DrawAspect="Content" ObjectID="_1759516824" r:id="rId232"/>
        </w:object>
      </w:r>
      <w:r w:rsidR="0003195A" w:rsidRPr="00E60241">
        <w:rPr>
          <w:lang w:val="en-US"/>
        </w:rPr>
        <w:t xml:space="preserve">                                                                                                                            </w:t>
      </w:r>
      <w:r w:rsidR="0003195A" w:rsidRPr="00E60241">
        <w:rPr>
          <w:rFonts w:ascii="Arial" w:hAnsi="Arial" w:cs="Arial"/>
          <w:b/>
          <w:bCs/>
          <w:sz w:val="24"/>
          <w:szCs w:val="24"/>
          <w:lang w:val="en-US"/>
        </w:rPr>
        <w:t>(3)</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lastRenderedPageBreak/>
        <w:t>The total energy requirement of RO system (E</w:t>
      </w:r>
      <w:r w:rsidRPr="00E60241">
        <w:rPr>
          <w:rFonts w:ascii="Arial" w:hAnsi="Arial" w:cs="Arial"/>
          <w:sz w:val="24"/>
          <w:szCs w:val="24"/>
          <w:vertAlign w:val="subscript"/>
          <w:lang w:val="en-US"/>
        </w:rPr>
        <w:t>RO</w:t>
      </w:r>
      <w:r w:rsidRPr="00E60241">
        <w:rPr>
          <w:rFonts w:ascii="Arial" w:hAnsi="Arial" w:cs="Arial"/>
          <w:sz w:val="24"/>
          <w:szCs w:val="24"/>
          <w:lang w:val="en-US"/>
        </w:rPr>
        <w:t xml:space="preserve">) is the energy required for pressurizing feed water and energy required for transporting feed water from the deep well or sea. It is estimated by </w:t>
      </w:r>
      <w:r w:rsidRPr="00E60241">
        <w:rPr>
          <w:rFonts w:ascii="Arial" w:hAnsi="Arial" w:cs="Arial"/>
          <w:color w:val="00B050"/>
          <w:sz w:val="24"/>
          <w:szCs w:val="24"/>
          <w:lang w:val="en-US"/>
        </w:rPr>
        <w:t>[34],</w:t>
      </w:r>
    </w:p>
    <w:p w:rsidR="002D5EE6" w:rsidRPr="00E60241" w:rsidRDefault="00F76658">
      <w:pPr>
        <w:spacing w:line="360" w:lineRule="auto"/>
        <w:ind w:left="0" w:firstLine="0"/>
        <w:rPr>
          <w:rFonts w:ascii="Arial" w:hAnsi="Arial" w:cs="Arial"/>
          <w:sz w:val="24"/>
          <w:szCs w:val="24"/>
          <w:lang w:val="en-US"/>
        </w:rPr>
      </w:pPr>
      <w:r w:rsidRPr="00E60241">
        <w:rPr>
          <w:position w:val="-36"/>
          <w:lang w:val="en-US"/>
        </w:rPr>
        <w:object w:dxaOrig="5319" w:dyaOrig="840">
          <v:shape id="_x0000_i1135" type="#_x0000_t75" style="width:265.85pt;height:42.25pt" o:ole="">
            <v:imagedata r:id="rId233" o:title=""/>
          </v:shape>
          <o:OLEObject Type="Embed" ProgID="Equation.DSMT4" ShapeID="_x0000_i1135" DrawAspect="Content" ObjectID="_1759516825" r:id="rId234"/>
        </w:object>
      </w:r>
      <w:r w:rsidR="0003195A" w:rsidRPr="00E60241">
        <w:rPr>
          <w:lang w:val="en-US"/>
        </w:rPr>
        <w:t xml:space="preserve">                                                     </w:t>
      </w:r>
      <w:r w:rsidR="006E66A7" w:rsidRPr="00E60241">
        <w:rPr>
          <w:lang w:val="en-US"/>
        </w:rPr>
        <w:t xml:space="preserve">     </w:t>
      </w:r>
      <w:r w:rsidR="0003195A" w:rsidRPr="00E60241">
        <w:rPr>
          <w:lang w:val="en-US"/>
        </w:rPr>
        <w:t xml:space="preserve"> </w:t>
      </w:r>
      <w:r w:rsidR="0003195A" w:rsidRPr="00E60241">
        <w:rPr>
          <w:b/>
          <w:bCs/>
          <w:lang w:val="en-US"/>
        </w:rPr>
        <w:t>(4)</w:t>
      </w:r>
    </w:p>
    <w:p w:rsidR="002D5EE6" w:rsidRPr="00E60241" w:rsidRDefault="00F76658">
      <w:pPr>
        <w:spacing w:line="360" w:lineRule="auto"/>
        <w:ind w:left="0" w:firstLine="0"/>
        <w:rPr>
          <w:rFonts w:ascii="Arial" w:hAnsi="Arial" w:cs="Arial"/>
          <w:sz w:val="24"/>
          <w:szCs w:val="24"/>
          <w:lang w:val="en-US"/>
        </w:rPr>
      </w:pPr>
      <w:r w:rsidRPr="00E60241">
        <w:rPr>
          <w:position w:val="-14"/>
          <w:lang w:val="en-US"/>
        </w:rPr>
        <w:object w:dxaOrig="1460" w:dyaOrig="380">
          <v:shape id="_x0000_i1136" type="#_x0000_t75" style="width:72.7pt;height:18.7pt" o:ole="">
            <v:imagedata r:id="rId235" o:title=""/>
          </v:shape>
          <o:OLEObject Type="Embed" ProgID="Equation.DSMT4" ShapeID="_x0000_i1136" DrawAspect="Content" ObjectID="_1759516826" r:id="rId236"/>
        </w:object>
      </w:r>
      <w:r w:rsidR="0003195A" w:rsidRPr="00E60241">
        <w:rPr>
          <w:lang w:val="en-US"/>
        </w:rPr>
        <w:t xml:space="preserve">                                                                                                                              </w:t>
      </w:r>
      <w:r w:rsidR="006E66A7" w:rsidRPr="00E60241">
        <w:rPr>
          <w:lang w:val="en-US"/>
        </w:rPr>
        <w:t xml:space="preserve">        </w:t>
      </w:r>
      <w:r w:rsidR="0003195A" w:rsidRPr="00E60241">
        <w:rPr>
          <w:lang w:val="en-US"/>
        </w:rPr>
        <w:t xml:space="preserve"> </w:t>
      </w:r>
      <w:r w:rsidR="0003195A" w:rsidRPr="00E60241">
        <w:rPr>
          <w:rFonts w:ascii="Arial" w:hAnsi="Arial" w:cs="Arial"/>
          <w:b/>
          <w:bCs/>
          <w:sz w:val="24"/>
          <w:szCs w:val="24"/>
          <w:lang w:val="en-US"/>
        </w:rPr>
        <w:t>(5)</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The desalinated water flow rate from the RO membrane is given as </w:t>
      </w:r>
      <w:r w:rsidRPr="00E60241">
        <w:rPr>
          <w:rFonts w:ascii="Arial" w:hAnsi="Arial" w:cs="Arial"/>
          <w:color w:val="00B050"/>
          <w:sz w:val="24"/>
          <w:szCs w:val="24"/>
          <w:lang w:val="en-US"/>
        </w:rPr>
        <w:t>[34],</w:t>
      </w:r>
    </w:p>
    <w:p w:rsidR="002D5EE6" w:rsidRPr="00E60241" w:rsidRDefault="00F76658">
      <w:pPr>
        <w:spacing w:line="360" w:lineRule="auto"/>
        <w:ind w:left="0" w:firstLine="0"/>
        <w:rPr>
          <w:rFonts w:ascii="Arial" w:hAnsi="Arial" w:cs="Arial"/>
          <w:sz w:val="24"/>
          <w:szCs w:val="24"/>
          <w:lang w:val="en-US"/>
        </w:rPr>
      </w:pPr>
      <w:r w:rsidRPr="00E60241">
        <w:rPr>
          <w:position w:val="-14"/>
          <w:lang w:val="en-US"/>
        </w:rPr>
        <w:object w:dxaOrig="3060" w:dyaOrig="400">
          <v:shape id="_x0000_i1137" type="#_x0000_t75" style="width:153pt;height:20.1pt" o:ole="">
            <v:imagedata r:id="rId237" o:title=""/>
          </v:shape>
          <o:OLEObject Type="Embed" ProgID="Equation.DSMT4" ShapeID="_x0000_i1137" DrawAspect="Content" ObjectID="_1759516827" r:id="rId238"/>
        </w:object>
      </w:r>
      <w:r w:rsidR="0003195A" w:rsidRPr="00E60241">
        <w:rPr>
          <w:lang w:val="en-US"/>
        </w:rPr>
        <w:t xml:space="preserve">                                                                                               </w:t>
      </w:r>
      <w:r w:rsidR="006E66A7" w:rsidRPr="00E60241">
        <w:rPr>
          <w:lang w:val="en-US"/>
        </w:rPr>
        <w:t xml:space="preserve">        </w:t>
      </w:r>
      <w:r w:rsidR="0003195A" w:rsidRPr="00E60241">
        <w:rPr>
          <w:rFonts w:ascii="Arial" w:hAnsi="Arial" w:cs="Arial"/>
          <w:b/>
          <w:bCs/>
          <w:sz w:val="24"/>
          <w:szCs w:val="24"/>
          <w:lang w:val="en-US"/>
        </w:rPr>
        <w:t>(6)</w:t>
      </w:r>
    </w:p>
    <w:p w:rsidR="002D5EE6" w:rsidRPr="00E60241" w:rsidRDefault="00F76658">
      <w:pPr>
        <w:spacing w:line="360" w:lineRule="auto"/>
        <w:ind w:left="0" w:firstLine="0"/>
        <w:rPr>
          <w:rFonts w:ascii="Arial" w:hAnsi="Arial" w:cs="Arial"/>
          <w:sz w:val="24"/>
          <w:szCs w:val="24"/>
          <w:lang w:val="en-US"/>
        </w:rPr>
      </w:pPr>
      <w:r w:rsidRPr="00E60241">
        <w:rPr>
          <w:position w:val="-36"/>
          <w:lang w:val="en-US"/>
        </w:rPr>
        <w:object w:dxaOrig="5040" w:dyaOrig="840">
          <v:shape id="_x0000_i1138" type="#_x0000_t75" style="width:252pt;height:42.25pt" o:ole="">
            <v:imagedata r:id="rId239" o:title=""/>
          </v:shape>
          <o:OLEObject Type="Embed" ProgID="Equation.DSMT4" ShapeID="_x0000_i1138" DrawAspect="Content" ObjectID="_1759516828" r:id="rId240"/>
        </w:object>
      </w:r>
      <w:r w:rsidR="0003195A" w:rsidRPr="00E60241">
        <w:rPr>
          <w:lang w:val="en-US"/>
        </w:rPr>
        <w:t xml:space="preserve">                                                               </w:t>
      </w:r>
      <w:r w:rsidR="0003195A" w:rsidRPr="00E60241">
        <w:rPr>
          <w:rFonts w:ascii="Arial" w:hAnsi="Arial" w:cs="Arial"/>
          <w:b/>
          <w:bCs/>
          <w:sz w:val="24"/>
          <w:szCs w:val="24"/>
          <w:lang w:val="en-US"/>
        </w:rPr>
        <w:t>(7)</w:t>
      </w:r>
    </w:p>
    <w:p w:rsidR="002D5EE6" w:rsidRPr="00E60241" w:rsidRDefault="00F76658">
      <w:pPr>
        <w:spacing w:line="360" w:lineRule="auto"/>
        <w:ind w:left="0" w:firstLine="0"/>
        <w:rPr>
          <w:rFonts w:ascii="Arial" w:hAnsi="Arial" w:cs="Arial"/>
          <w:sz w:val="24"/>
          <w:szCs w:val="24"/>
          <w:lang w:val="en-US"/>
        </w:rPr>
      </w:pPr>
      <w:r w:rsidRPr="00E60241">
        <w:rPr>
          <w:position w:val="-36"/>
          <w:lang w:val="en-US"/>
        </w:rPr>
        <w:object w:dxaOrig="5060" w:dyaOrig="840">
          <v:shape id="_x0000_i1139" type="#_x0000_t75" style="width:252.7pt;height:42.25pt" o:ole="">
            <v:imagedata r:id="rId241" o:title=""/>
          </v:shape>
          <o:OLEObject Type="Embed" ProgID="Equation.DSMT4" ShapeID="_x0000_i1139" DrawAspect="Content" ObjectID="_1759516829" r:id="rId242"/>
        </w:object>
      </w:r>
      <w:r w:rsidR="0003195A" w:rsidRPr="00E60241">
        <w:rPr>
          <w:lang w:val="en-US"/>
        </w:rPr>
        <w:t xml:space="preserve">                                                               </w:t>
      </w:r>
      <w:r w:rsidR="0003195A" w:rsidRPr="00E60241">
        <w:rPr>
          <w:rFonts w:ascii="Arial" w:hAnsi="Arial" w:cs="Arial"/>
          <w:b/>
          <w:bCs/>
          <w:sz w:val="24"/>
          <w:szCs w:val="24"/>
          <w:lang w:val="en-US"/>
        </w:rPr>
        <w:t>(8)</w:t>
      </w:r>
    </w:p>
    <w:p w:rsidR="002D5EE6" w:rsidRPr="00E60241" w:rsidRDefault="00136751">
      <w:pPr>
        <w:spacing w:line="360" w:lineRule="auto"/>
        <w:ind w:left="0" w:firstLine="0"/>
        <w:rPr>
          <w:rFonts w:ascii="Arial" w:hAnsi="Arial" w:cs="Arial"/>
          <w:color w:val="00B050"/>
          <w:sz w:val="24"/>
          <w:szCs w:val="24"/>
          <w:lang w:val="en-US"/>
        </w:rPr>
      </w:pPr>
      <w:r w:rsidRPr="00E60241">
        <w:rPr>
          <w:rFonts w:ascii="Arial" w:hAnsi="Arial" w:cs="Arial"/>
          <w:sz w:val="24"/>
          <w:szCs w:val="24"/>
          <w:lang w:val="en-US"/>
        </w:rPr>
        <w:t xml:space="preserve">The required solar PV array size is estimated by </w:t>
      </w:r>
      <w:r w:rsidRPr="00E60241">
        <w:rPr>
          <w:rFonts w:ascii="Arial" w:hAnsi="Arial" w:cs="Arial"/>
          <w:color w:val="00B050"/>
          <w:sz w:val="24"/>
          <w:szCs w:val="24"/>
          <w:lang w:val="en-US"/>
        </w:rPr>
        <w:t>[34],</w:t>
      </w:r>
    </w:p>
    <w:p w:rsidR="002D5EE6" w:rsidRPr="00E60241" w:rsidRDefault="00F76658">
      <w:pPr>
        <w:spacing w:line="360" w:lineRule="auto"/>
        <w:ind w:left="0" w:firstLine="0"/>
        <w:rPr>
          <w:rFonts w:ascii="Arial" w:hAnsi="Arial" w:cs="Arial"/>
          <w:sz w:val="24"/>
          <w:szCs w:val="24"/>
          <w:lang w:val="en-US"/>
        </w:rPr>
      </w:pPr>
      <w:r w:rsidRPr="00E60241">
        <w:rPr>
          <w:position w:val="-34"/>
          <w:lang w:val="en-US"/>
        </w:rPr>
        <w:object w:dxaOrig="2340" w:dyaOrig="720">
          <v:shape id="_x0000_i1140" type="#_x0000_t75" style="width:117pt;height:36pt" o:ole="">
            <v:imagedata r:id="rId243" o:title=""/>
          </v:shape>
          <o:OLEObject Type="Embed" ProgID="Equation.DSMT4" ShapeID="_x0000_i1140" DrawAspect="Content" ObjectID="_1759516830" r:id="rId244"/>
        </w:object>
      </w:r>
      <w:r w:rsidR="0003195A" w:rsidRPr="00E60241">
        <w:rPr>
          <w:lang w:val="en-US"/>
        </w:rPr>
        <w:t xml:space="preserve">                                                                                                          </w:t>
      </w:r>
      <w:r w:rsidR="006E66A7" w:rsidRPr="00E60241">
        <w:rPr>
          <w:lang w:val="en-US"/>
        </w:rPr>
        <w:t xml:space="preserve">           </w:t>
      </w:r>
      <w:r w:rsidR="0003195A" w:rsidRPr="00E60241">
        <w:rPr>
          <w:lang w:val="en-US"/>
        </w:rPr>
        <w:t xml:space="preserve"> </w:t>
      </w:r>
      <w:r w:rsidR="0003195A" w:rsidRPr="00E60241">
        <w:rPr>
          <w:rFonts w:ascii="Arial" w:hAnsi="Arial" w:cs="Arial"/>
          <w:b/>
          <w:bCs/>
          <w:sz w:val="24"/>
          <w:szCs w:val="24"/>
          <w:lang w:val="en-US"/>
        </w:rPr>
        <w:t>(9)</w:t>
      </w:r>
    </w:p>
    <w:p w:rsidR="002D5EE6" w:rsidRPr="00E60241" w:rsidRDefault="00136751">
      <w:pPr>
        <w:spacing w:line="360" w:lineRule="auto"/>
        <w:ind w:left="0" w:firstLine="0"/>
        <w:rPr>
          <w:rFonts w:ascii="Arial" w:hAnsi="Arial" w:cs="Arial"/>
          <w:color w:val="000000" w:themeColor="text1"/>
          <w:sz w:val="24"/>
          <w:szCs w:val="24"/>
          <w:lang w:val="en-US"/>
        </w:rPr>
      </w:pPr>
      <w:r w:rsidRPr="00E60241">
        <w:rPr>
          <w:rFonts w:ascii="Arial" w:hAnsi="Arial" w:cs="Arial"/>
          <w:bCs/>
          <w:sz w:val="24"/>
          <w:szCs w:val="24"/>
          <w:lang w:val="en-US"/>
        </w:rPr>
        <w:t xml:space="preserve">PV powered RO units treating brackish ground water in remote and rural regions have financial payback period higher than three years. The payback period can be reduced significantly if the energy consumption is reduced. Incorporation of energy recovery devices in RO units treating brackish water is not economical as the pressure of the brine leaving the brackish water treating membrane is less compared to the brine leaving the seawater treating RO unit thereby no significant power savings can be achieved. Hence, for treating feed water with low salinity, electro dialysis (ED) unit highly is preferred </w:t>
      </w:r>
      <w:r w:rsidRPr="00E60241">
        <w:rPr>
          <w:rFonts w:ascii="Arial" w:hAnsi="Arial" w:cs="Arial"/>
          <w:bCs/>
          <w:color w:val="00B050"/>
          <w:sz w:val="24"/>
          <w:szCs w:val="24"/>
          <w:lang w:val="en-US"/>
        </w:rPr>
        <w:t>[26].</w:t>
      </w:r>
      <w:r w:rsidRPr="00E60241">
        <w:rPr>
          <w:rFonts w:ascii="Arial" w:hAnsi="Arial" w:cs="Arial"/>
          <w:bCs/>
          <w:sz w:val="24"/>
          <w:szCs w:val="24"/>
          <w:lang w:val="en-US"/>
        </w:rPr>
        <w:t xml:space="preserve"> In ED unit, ions are separated from the feed water by the application of electric potential. The schematic representing the working principle of ED unit is shown in </w:t>
      </w:r>
      <w:r w:rsidRPr="00E60241">
        <w:rPr>
          <w:rFonts w:ascii="Arial" w:hAnsi="Arial" w:cs="Arial"/>
          <w:b/>
          <w:bCs/>
          <w:color w:val="000000" w:themeColor="text1"/>
          <w:sz w:val="24"/>
          <w:szCs w:val="24"/>
          <w:lang w:val="en-US"/>
        </w:rPr>
        <w:t xml:space="preserve">Figure 5a. </w:t>
      </w:r>
      <w:r w:rsidRPr="00E60241">
        <w:rPr>
          <w:rFonts w:ascii="Arial" w:hAnsi="Arial" w:cs="Arial"/>
          <w:bCs/>
          <w:sz w:val="24"/>
          <w:szCs w:val="24"/>
          <w:lang w:val="en-US"/>
        </w:rPr>
        <w:t>The specific energy consumption of RO and ED unit increases with increase in feed water salinity. The specific energy consumption of ED unit is very much lower than RO unit for treating low salinity feed water</w:t>
      </w:r>
      <w:r w:rsidRPr="00E60241">
        <w:rPr>
          <w:rFonts w:ascii="Arial" w:hAnsi="Arial" w:cs="Arial"/>
          <w:color w:val="C00000"/>
          <w:sz w:val="24"/>
          <w:szCs w:val="24"/>
          <w:lang w:val="en-US"/>
        </w:rPr>
        <w:t xml:space="preserve">. </w:t>
      </w:r>
      <w:r w:rsidRPr="00E60241">
        <w:rPr>
          <w:rFonts w:ascii="Arial" w:hAnsi="Arial" w:cs="Arial"/>
          <w:bCs/>
          <w:sz w:val="24"/>
          <w:szCs w:val="24"/>
          <w:lang w:val="en-US"/>
        </w:rPr>
        <w:t xml:space="preserve">However, </w:t>
      </w:r>
      <w:r w:rsidRPr="00E60241">
        <w:rPr>
          <w:rFonts w:ascii="Arial" w:hAnsi="Arial" w:cs="Arial"/>
          <w:bCs/>
          <w:sz w:val="24"/>
          <w:szCs w:val="24"/>
          <w:lang w:val="en-US"/>
        </w:rPr>
        <w:lastRenderedPageBreak/>
        <w:t>specific energy consumption of ED unit treating sea water is very high in the range of 10-25 kWh/m</w:t>
      </w:r>
      <w:r w:rsidRPr="00E60241">
        <w:rPr>
          <w:rFonts w:ascii="Arial" w:hAnsi="Arial" w:cs="Arial"/>
          <w:bCs/>
          <w:sz w:val="24"/>
          <w:szCs w:val="24"/>
          <w:vertAlign w:val="superscript"/>
          <w:lang w:val="en-US"/>
        </w:rPr>
        <w:t>3</w:t>
      </w:r>
      <w:r w:rsidRPr="00E60241">
        <w:rPr>
          <w:rFonts w:ascii="Arial" w:hAnsi="Arial" w:cs="Arial"/>
          <w:bCs/>
          <w:sz w:val="24"/>
          <w:szCs w:val="24"/>
          <w:lang w:val="en-US"/>
        </w:rPr>
        <w:t xml:space="preserve"> </w:t>
      </w:r>
      <w:r w:rsidRPr="00E60241">
        <w:rPr>
          <w:rFonts w:ascii="Arial" w:hAnsi="Arial" w:cs="Arial"/>
          <w:bCs/>
          <w:color w:val="00B050"/>
          <w:sz w:val="24"/>
          <w:szCs w:val="24"/>
          <w:lang w:val="en-US"/>
        </w:rPr>
        <w:t>[29].</w:t>
      </w:r>
    </w:p>
    <w:p w:rsidR="002D5EE6" w:rsidRPr="00E60241" w:rsidRDefault="00136751">
      <w:pPr>
        <w:spacing w:line="360" w:lineRule="auto"/>
        <w:ind w:left="0" w:firstLine="0"/>
        <w:rPr>
          <w:rFonts w:ascii="Arial" w:hAnsi="Arial" w:cs="Arial"/>
          <w:bCs/>
          <w:color w:val="00B050"/>
          <w:sz w:val="24"/>
          <w:szCs w:val="24"/>
          <w:lang w:val="en-US"/>
        </w:rPr>
      </w:pPr>
      <w:r w:rsidRPr="00E60241">
        <w:rPr>
          <w:rFonts w:ascii="Arial" w:hAnsi="Arial" w:cs="Arial"/>
          <w:bCs/>
          <w:sz w:val="24"/>
          <w:szCs w:val="24"/>
          <w:lang w:val="en-US"/>
        </w:rPr>
        <w:t>The energy cost/m</w:t>
      </w:r>
      <w:r w:rsidRPr="00E60241">
        <w:rPr>
          <w:rFonts w:ascii="Arial" w:hAnsi="Arial" w:cs="Arial"/>
          <w:bCs/>
          <w:sz w:val="24"/>
          <w:szCs w:val="24"/>
          <w:vertAlign w:val="superscript"/>
          <w:lang w:val="en-US"/>
        </w:rPr>
        <w:t xml:space="preserve">3 </w:t>
      </w:r>
      <w:r w:rsidRPr="00E60241">
        <w:rPr>
          <w:rFonts w:ascii="Arial" w:hAnsi="Arial" w:cs="Arial"/>
          <w:bCs/>
          <w:sz w:val="24"/>
          <w:szCs w:val="24"/>
          <w:lang w:val="en-US"/>
        </w:rPr>
        <w:t xml:space="preserve">of water treated by the ED unit is lower than the RO unit treating feed water with salinity below 5000 ppm. In the case of India, for example, most of the ground water has salinity less than 5000 ppm but are contaminated with arsenic, fluoride, iron, and nitrates, and these ions can be effectively removed by ED unit. Pre-treatment requirement of feed water in ED unit is much lesser than that is actually required in RO unit due to the insensitivity of ED membranes to chlorine levels in feed water. Life time of ED membranes is about 10 years which is about 2 to 3 times higher than that of RO membranes. Hence, due to relatively long life span, less pre-treatment requirement and low energy consumption, ED unit requires only less PV module area for its operation in comparison to the RO unit which makes ED unit more economical in rural regions to treat heavy metal contaminated brackish water with salinity below 5000 ppm </w:t>
      </w:r>
      <w:r w:rsidRPr="00E60241">
        <w:rPr>
          <w:rFonts w:ascii="Arial" w:hAnsi="Arial" w:cs="Arial"/>
          <w:bCs/>
          <w:color w:val="00B050"/>
          <w:sz w:val="24"/>
          <w:szCs w:val="24"/>
          <w:lang w:val="en-US"/>
        </w:rPr>
        <w:t xml:space="preserve">[26]. </w:t>
      </w:r>
      <w:r w:rsidRPr="00E60241">
        <w:rPr>
          <w:rFonts w:ascii="Arial" w:hAnsi="Arial" w:cs="Arial"/>
          <w:bCs/>
          <w:sz w:val="24"/>
          <w:szCs w:val="24"/>
          <w:lang w:val="en-US"/>
        </w:rPr>
        <w:t xml:space="preserve">The schematic of solar PV powered ED unit is shown in </w:t>
      </w:r>
      <w:r w:rsidRPr="00E60241">
        <w:rPr>
          <w:rFonts w:ascii="Arial" w:hAnsi="Arial" w:cs="Arial"/>
          <w:b/>
          <w:sz w:val="24"/>
          <w:szCs w:val="24"/>
          <w:lang w:val="en-US"/>
        </w:rPr>
        <w:t xml:space="preserve">Figure. 5b. </w:t>
      </w:r>
      <w:r w:rsidRPr="00E60241">
        <w:rPr>
          <w:rFonts w:ascii="Arial" w:hAnsi="Arial" w:cs="Arial"/>
          <w:bCs/>
          <w:sz w:val="24"/>
          <w:szCs w:val="24"/>
          <w:lang w:val="en-US"/>
        </w:rPr>
        <w:t>The levelized cost of the drinking water produced by PV-ED unit from feed water of 3000 ppm is below 2.0 USD/m</w:t>
      </w:r>
      <w:r w:rsidRPr="00E60241">
        <w:rPr>
          <w:rFonts w:ascii="Arial" w:hAnsi="Arial" w:cs="Arial"/>
          <w:bCs/>
          <w:sz w:val="24"/>
          <w:szCs w:val="24"/>
          <w:vertAlign w:val="superscript"/>
          <w:lang w:val="en-US"/>
        </w:rPr>
        <w:t>3</w:t>
      </w:r>
      <w:r w:rsidRPr="00E60241">
        <w:rPr>
          <w:rFonts w:ascii="Arial" w:hAnsi="Arial" w:cs="Arial"/>
          <w:bCs/>
          <w:sz w:val="24"/>
          <w:szCs w:val="24"/>
          <w:lang w:val="en-US"/>
        </w:rPr>
        <w:t xml:space="preserve"> </w:t>
      </w:r>
      <w:r w:rsidRPr="00E60241">
        <w:rPr>
          <w:rFonts w:ascii="Arial" w:hAnsi="Arial" w:cs="Arial"/>
          <w:bCs/>
          <w:color w:val="00B050"/>
          <w:sz w:val="24"/>
          <w:szCs w:val="24"/>
          <w:lang w:val="en-US"/>
        </w:rPr>
        <w:t>[36].</w:t>
      </w:r>
      <w:r w:rsidRPr="00E60241">
        <w:rPr>
          <w:rFonts w:ascii="Arial" w:hAnsi="Arial" w:cs="Arial"/>
          <w:bCs/>
          <w:sz w:val="24"/>
          <w:szCs w:val="24"/>
          <w:lang w:val="en-US"/>
        </w:rPr>
        <w:t xml:space="preserve"> Salt removal and arsenic removal efficiency of PV-ED unit is about 95.0% and 99.9%, respectively </w:t>
      </w:r>
      <w:r w:rsidRPr="00E60241">
        <w:rPr>
          <w:rFonts w:ascii="Arial" w:hAnsi="Arial" w:cs="Arial"/>
          <w:bCs/>
          <w:color w:val="00B050"/>
          <w:sz w:val="24"/>
          <w:szCs w:val="24"/>
          <w:lang w:val="en-US"/>
        </w:rPr>
        <w:t>[37].</w:t>
      </w:r>
    </w:p>
    <w:p w:rsidR="002D5EE6" w:rsidRPr="00E60241" w:rsidRDefault="00D77935">
      <w:pPr>
        <w:spacing w:line="360" w:lineRule="auto"/>
        <w:ind w:left="0" w:firstLine="0"/>
        <w:jc w:val="center"/>
        <w:rPr>
          <w:rFonts w:ascii="Arial" w:hAnsi="Arial" w:cs="Arial"/>
          <w:b/>
          <w:sz w:val="24"/>
          <w:szCs w:val="24"/>
          <w:lang w:val="en-US"/>
        </w:rPr>
      </w:pPr>
      <w:r w:rsidRPr="00E60241">
        <w:rPr>
          <w:rFonts w:ascii="Arial" w:hAnsi="Arial" w:cs="Arial"/>
          <w:b/>
          <w:noProof/>
          <w:sz w:val="24"/>
          <w:szCs w:val="24"/>
          <w:lang w:val="en-US" w:bidi="ta-IN"/>
        </w:rPr>
        <w:lastRenderedPageBreak/>
        <w:drawing>
          <wp:inline distT="0" distB="0" distL="0" distR="0">
            <wp:extent cx="5035093" cy="7410297"/>
            <wp:effectExtent l="19050" t="0" r="0" b="0"/>
            <wp:docPr id="2"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245"/>
                    <a:srcRect l="3709" r="3115"/>
                    <a:stretch>
                      <a:fillRect/>
                    </a:stretch>
                  </pic:blipFill>
                  <pic:spPr bwMode="auto">
                    <a:xfrm>
                      <a:off x="0" y="0"/>
                      <a:ext cx="5035093" cy="7410297"/>
                    </a:xfrm>
                    <a:prstGeom prst="rect">
                      <a:avLst/>
                    </a:prstGeom>
                    <a:noFill/>
                    <a:ln w="9525">
                      <a:noFill/>
                      <a:miter lim="800000"/>
                      <a:headEnd/>
                      <a:tailEnd/>
                    </a:ln>
                  </pic:spPr>
                </pic:pic>
              </a:graphicData>
            </a:graphic>
          </wp:inline>
        </w:drawing>
      </w:r>
    </w:p>
    <w:p w:rsidR="002D5EE6" w:rsidRPr="00E60241" w:rsidRDefault="00136751">
      <w:pPr>
        <w:spacing w:line="360" w:lineRule="auto"/>
        <w:jc w:val="center"/>
        <w:rPr>
          <w:rFonts w:ascii="Arial" w:hAnsi="Arial" w:cs="Arial"/>
          <w:bCs/>
          <w:color w:val="00B050"/>
          <w:sz w:val="24"/>
          <w:szCs w:val="24"/>
          <w:lang w:val="en-US"/>
        </w:rPr>
      </w:pPr>
      <w:r w:rsidRPr="00E60241">
        <w:rPr>
          <w:rFonts w:ascii="Arial" w:hAnsi="Arial" w:cs="Arial"/>
          <w:b/>
          <w:sz w:val="24"/>
          <w:szCs w:val="24"/>
          <w:lang w:val="en-US"/>
        </w:rPr>
        <w:t xml:space="preserve">Figure 5 (a-b). </w:t>
      </w:r>
      <w:r w:rsidRPr="00E60241">
        <w:rPr>
          <w:rFonts w:ascii="Arial" w:hAnsi="Arial" w:cs="Arial"/>
          <w:bCs/>
          <w:sz w:val="24"/>
          <w:szCs w:val="24"/>
          <w:lang w:val="en-US"/>
        </w:rPr>
        <w:t xml:space="preserve">Schematic indicating working of electro-dialysis unit </w:t>
      </w:r>
      <w:r w:rsidRPr="00E60241">
        <w:rPr>
          <w:rFonts w:ascii="Arial" w:hAnsi="Arial" w:cs="Arial"/>
          <w:bCs/>
          <w:color w:val="00B050"/>
          <w:sz w:val="24"/>
          <w:szCs w:val="24"/>
          <w:lang w:val="en-US"/>
        </w:rPr>
        <w:t>[26, 35]</w:t>
      </w:r>
    </w:p>
    <w:p w:rsidR="002D5EE6" w:rsidRPr="00E60241" w:rsidRDefault="00136751">
      <w:pPr>
        <w:spacing w:line="360" w:lineRule="auto"/>
        <w:ind w:left="0" w:firstLine="0"/>
        <w:rPr>
          <w:rFonts w:ascii="Arial" w:hAnsi="Arial" w:cs="Arial"/>
          <w:bCs/>
          <w:color w:val="00B050"/>
          <w:sz w:val="24"/>
          <w:szCs w:val="24"/>
          <w:lang w:val="en-US"/>
        </w:rPr>
      </w:pPr>
      <w:r w:rsidRPr="00E60241">
        <w:rPr>
          <w:rFonts w:ascii="Arial" w:hAnsi="Arial" w:cs="Arial"/>
          <w:bCs/>
          <w:sz w:val="24"/>
          <w:szCs w:val="24"/>
          <w:lang w:val="en-US"/>
        </w:rPr>
        <w:t xml:space="preserve">The desalinated water flow rate from each stack of the electro-dialysis unit is estimated by </w:t>
      </w:r>
      <w:r w:rsidRPr="00E60241">
        <w:rPr>
          <w:rFonts w:ascii="Arial" w:hAnsi="Arial" w:cs="Arial"/>
          <w:bCs/>
          <w:color w:val="00B050"/>
          <w:sz w:val="24"/>
          <w:szCs w:val="24"/>
          <w:lang w:val="en-US"/>
        </w:rPr>
        <w:t>[35],</w:t>
      </w:r>
    </w:p>
    <w:p w:rsidR="002D5EE6" w:rsidRPr="00E60241" w:rsidRDefault="00F76658">
      <w:pPr>
        <w:spacing w:line="360" w:lineRule="auto"/>
        <w:ind w:left="0" w:firstLine="0"/>
        <w:rPr>
          <w:rFonts w:ascii="Arial" w:hAnsi="Arial" w:cs="Arial"/>
          <w:bCs/>
          <w:sz w:val="24"/>
          <w:szCs w:val="24"/>
          <w:lang w:val="en-US"/>
        </w:rPr>
      </w:pPr>
      <w:r w:rsidRPr="00E60241">
        <w:rPr>
          <w:rFonts w:ascii="Arial" w:hAnsi="Arial" w:cs="Arial"/>
          <w:bCs/>
          <w:position w:val="-4"/>
          <w:sz w:val="24"/>
          <w:szCs w:val="24"/>
          <w:lang w:val="en-US"/>
        </w:rPr>
        <w:object w:dxaOrig="180" w:dyaOrig="279">
          <v:shape id="_x0000_i1141" type="#_x0000_t75" style="width:9pt;height:13.85pt" o:ole="">
            <v:imagedata r:id="rId246" o:title=""/>
          </v:shape>
          <o:OLEObject Type="Embed" ProgID="Equation.DSMT4" ShapeID="_x0000_i1141" DrawAspect="Content" ObjectID="_1759516831" r:id="rId247"/>
        </w:object>
      </w:r>
    </w:p>
    <w:p w:rsidR="002D5EE6" w:rsidRPr="00E60241" w:rsidRDefault="00E166D5">
      <w:pPr>
        <w:spacing w:line="360" w:lineRule="auto"/>
        <w:ind w:left="0" w:firstLine="0"/>
        <w:rPr>
          <w:rFonts w:ascii="Arial" w:hAnsi="Arial" w:cs="Arial"/>
          <w:bCs/>
          <w:sz w:val="24"/>
          <w:szCs w:val="24"/>
          <w:lang w:val="en-US"/>
        </w:rPr>
      </w:pPr>
      <w:r w:rsidRPr="00E60241">
        <w:rPr>
          <w:position w:val="-32"/>
          <w:lang w:val="en-US"/>
        </w:rPr>
        <w:object w:dxaOrig="2299" w:dyaOrig="700">
          <v:shape id="_x0000_i1142" type="#_x0000_t75" style="width:114.9pt;height:35.3pt" o:ole="">
            <v:imagedata r:id="rId248" o:title=""/>
          </v:shape>
          <o:OLEObject Type="Embed" ProgID="Equation.DSMT4" ShapeID="_x0000_i1142" DrawAspect="Content" ObjectID="_1759516832" r:id="rId249"/>
        </w:object>
      </w:r>
      <w:r w:rsidR="0003195A" w:rsidRPr="00E60241">
        <w:rPr>
          <w:lang w:val="en-US"/>
        </w:rPr>
        <w:t xml:space="preserve">                                                                                                          </w:t>
      </w:r>
      <w:r w:rsidR="006E66A7" w:rsidRPr="00E60241">
        <w:rPr>
          <w:lang w:val="en-US"/>
        </w:rPr>
        <w:t xml:space="preserve">          </w:t>
      </w:r>
      <w:r w:rsidR="0003195A" w:rsidRPr="00E60241">
        <w:rPr>
          <w:rFonts w:ascii="Arial" w:hAnsi="Arial" w:cs="Arial"/>
          <w:b/>
          <w:bCs/>
          <w:sz w:val="24"/>
          <w:szCs w:val="24"/>
          <w:lang w:val="en-US"/>
        </w:rPr>
        <w:t>(10)</w:t>
      </w:r>
    </w:p>
    <w:p w:rsidR="002D5EE6" w:rsidRPr="00E60241" w:rsidRDefault="00136751">
      <w:pPr>
        <w:spacing w:line="360" w:lineRule="auto"/>
        <w:ind w:left="0" w:firstLine="0"/>
        <w:rPr>
          <w:rFonts w:ascii="Arial" w:hAnsi="Arial" w:cs="Arial"/>
          <w:position w:val="-14"/>
          <w:sz w:val="24"/>
          <w:szCs w:val="24"/>
          <w:lang w:val="en-US"/>
        </w:rPr>
      </w:pPr>
      <w:r w:rsidRPr="00E60241">
        <w:rPr>
          <w:rFonts w:ascii="Arial" w:hAnsi="Arial" w:cs="Arial"/>
          <w:sz w:val="24"/>
          <w:szCs w:val="24"/>
          <w:lang w:val="en-US"/>
        </w:rPr>
        <w:t>The power required to desalinate water using ED unit can be found from the supplied current and voltage potential across the stack based on which PV array has to be designed as discussed earlier. The total voltage potential (V</w:t>
      </w:r>
      <w:r w:rsidRPr="00E60241">
        <w:rPr>
          <w:rFonts w:ascii="Arial" w:hAnsi="Arial" w:cs="Arial"/>
          <w:sz w:val="24"/>
          <w:szCs w:val="24"/>
          <w:vertAlign w:val="subscript"/>
          <w:lang w:val="en-US"/>
        </w:rPr>
        <w:t>total</w:t>
      </w:r>
      <w:r w:rsidRPr="00E60241">
        <w:rPr>
          <w:rFonts w:ascii="Arial" w:hAnsi="Arial" w:cs="Arial"/>
          <w:sz w:val="24"/>
          <w:szCs w:val="24"/>
          <w:lang w:val="en-US"/>
        </w:rPr>
        <w:t xml:space="preserve">) required by the ED unit is estimated by </w:t>
      </w:r>
      <w:r w:rsidRPr="00E60241">
        <w:rPr>
          <w:rFonts w:ascii="Arial" w:hAnsi="Arial" w:cs="Arial"/>
          <w:color w:val="00B050"/>
          <w:sz w:val="24"/>
          <w:szCs w:val="24"/>
          <w:lang w:val="en-US"/>
        </w:rPr>
        <w:t>[26],</w:t>
      </w:r>
    </w:p>
    <w:p w:rsidR="002D5EE6" w:rsidRPr="00E60241" w:rsidRDefault="00E166D5">
      <w:pPr>
        <w:spacing w:line="360" w:lineRule="auto"/>
        <w:ind w:left="0" w:firstLine="0"/>
        <w:rPr>
          <w:rFonts w:ascii="Arial" w:hAnsi="Arial" w:cs="Arial"/>
          <w:color w:val="00B050"/>
          <w:sz w:val="24"/>
          <w:szCs w:val="24"/>
          <w:lang w:val="en-US"/>
        </w:rPr>
      </w:pPr>
      <w:r w:rsidRPr="00E60241">
        <w:rPr>
          <w:position w:val="-14"/>
          <w:lang w:val="en-US"/>
        </w:rPr>
        <w:object w:dxaOrig="5820" w:dyaOrig="400">
          <v:shape id="_x0000_i1143" type="#_x0000_t75" style="width:290.75pt;height:20.1pt" o:ole="">
            <v:imagedata r:id="rId250" o:title=""/>
          </v:shape>
          <o:OLEObject Type="Embed" ProgID="Equation.DSMT4" ShapeID="_x0000_i1143" DrawAspect="Content" ObjectID="_1759516833" r:id="rId251"/>
        </w:object>
      </w:r>
      <w:r w:rsidR="0003195A" w:rsidRPr="00E60241">
        <w:rPr>
          <w:lang w:val="en-US"/>
        </w:rPr>
        <w:t xml:space="preserve">                                          </w:t>
      </w:r>
      <w:r w:rsidR="006E66A7" w:rsidRPr="00E60241">
        <w:rPr>
          <w:lang w:val="en-US"/>
        </w:rPr>
        <w:t xml:space="preserve">   </w:t>
      </w:r>
      <w:r w:rsidR="0003195A" w:rsidRPr="00E60241">
        <w:rPr>
          <w:rFonts w:ascii="Arial" w:hAnsi="Arial" w:cs="Arial"/>
          <w:b/>
          <w:bCs/>
          <w:sz w:val="24"/>
          <w:szCs w:val="24"/>
          <w:lang w:val="en-US"/>
        </w:rPr>
        <w:t>(11)</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The specific energy consumption (kWh/m</w:t>
      </w:r>
      <w:r w:rsidRPr="00E60241">
        <w:rPr>
          <w:rFonts w:ascii="Arial" w:hAnsi="Arial" w:cs="Arial"/>
          <w:sz w:val="24"/>
          <w:szCs w:val="24"/>
          <w:vertAlign w:val="superscript"/>
          <w:lang w:val="en-US"/>
        </w:rPr>
        <w:t>3</w:t>
      </w:r>
      <w:r w:rsidRPr="00E60241">
        <w:rPr>
          <w:rFonts w:ascii="Arial" w:hAnsi="Arial" w:cs="Arial"/>
          <w:sz w:val="24"/>
          <w:szCs w:val="24"/>
          <w:lang w:val="en-US"/>
        </w:rPr>
        <w:t xml:space="preserve">) of the ED unit is estimated by </w:t>
      </w:r>
      <w:r w:rsidRPr="00E60241">
        <w:rPr>
          <w:rFonts w:ascii="Arial" w:hAnsi="Arial" w:cs="Arial"/>
          <w:color w:val="00B050"/>
          <w:sz w:val="24"/>
          <w:szCs w:val="24"/>
          <w:lang w:val="en-US"/>
        </w:rPr>
        <w:t>[38],</w:t>
      </w:r>
    </w:p>
    <w:p w:rsidR="002D5EE6" w:rsidRPr="00E60241" w:rsidRDefault="00F02699">
      <w:pPr>
        <w:spacing w:line="360" w:lineRule="auto"/>
        <w:ind w:left="0" w:firstLine="0"/>
        <w:rPr>
          <w:rFonts w:ascii="Arial" w:hAnsi="Arial" w:cs="Arial"/>
          <w:sz w:val="24"/>
          <w:szCs w:val="24"/>
          <w:lang w:val="en-US"/>
        </w:rPr>
      </w:pPr>
      <w:r w:rsidRPr="00E60241">
        <w:rPr>
          <w:position w:val="-32"/>
          <w:lang w:val="en-US"/>
        </w:rPr>
        <w:object w:dxaOrig="2860" w:dyaOrig="800">
          <v:shape id="_x0000_i1144" type="#_x0000_t75" style="width:143.3pt;height:40.15pt" o:ole="">
            <v:imagedata r:id="rId252" o:title=""/>
          </v:shape>
          <o:OLEObject Type="Embed" ProgID="Equation.DSMT4" ShapeID="_x0000_i1144" DrawAspect="Content" ObjectID="_1759516834" r:id="rId253"/>
        </w:object>
      </w:r>
      <w:r w:rsidR="0003195A" w:rsidRPr="00E60241">
        <w:rPr>
          <w:lang w:val="en-US"/>
        </w:rPr>
        <w:t xml:space="preserve">                                                                                                </w:t>
      </w:r>
      <w:r w:rsidR="006E66A7" w:rsidRPr="00E60241">
        <w:rPr>
          <w:lang w:val="en-US"/>
        </w:rPr>
        <w:t xml:space="preserve">        </w:t>
      </w:r>
      <w:r w:rsidR="0003195A" w:rsidRPr="00E60241">
        <w:rPr>
          <w:rFonts w:ascii="Arial" w:hAnsi="Arial" w:cs="Arial"/>
          <w:b/>
          <w:bCs/>
          <w:sz w:val="24"/>
          <w:szCs w:val="24"/>
          <w:lang w:val="en-US"/>
        </w:rPr>
        <w:t>(12)</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Stand-alone PV module integrated drinking water purification technologies are essentially portable systems and are highly needed in remote areas, rural areas, and under emergency situations. Solar PV powered reverse osmosis and electro-dialysis units are not usually operated in standalone mode due to their relatively high price and high energy consumption, but other techniques like ultra-filtration and nano-filtration units can be used in standalone mode. They are modular systems, which are designed in different sizes according to the final application and the quality of the water required, as well as based on the portability requirements, that is, how the transport will be carried out, (ie.,) by land or by air. Photograph of stand-alone PV powered ultra-filtration unit of capacity 75 L/m</w:t>
      </w:r>
      <w:r w:rsidRPr="00E60241">
        <w:rPr>
          <w:rFonts w:ascii="Arial" w:hAnsi="Arial" w:cs="Arial"/>
          <w:sz w:val="24"/>
          <w:szCs w:val="24"/>
          <w:vertAlign w:val="superscript"/>
          <w:lang w:val="en-US"/>
        </w:rPr>
        <w:t>2</w:t>
      </w:r>
      <w:r w:rsidRPr="00E60241">
        <w:rPr>
          <w:rFonts w:ascii="Arial" w:hAnsi="Arial" w:cs="Arial"/>
          <w:sz w:val="24"/>
          <w:szCs w:val="24"/>
          <w:lang w:val="en-US"/>
        </w:rPr>
        <w:t xml:space="preserve">h installed in Perak, Malaysia for drinking water purification is shown in </w:t>
      </w:r>
      <w:r w:rsidRPr="00E60241">
        <w:rPr>
          <w:rFonts w:ascii="Arial" w:hAnsi="Arial" w:cs="Arial"/>
          <w:b/>
          <w:bCs/>
          <w:color w:val="000000" w:themeColor="text1"/>
          <w:sz w:val="24"/>
          <w:szCs w:val="24"/>
          <w:lang w:val="en-US"/>
        </w:rPr>
        <w:t>Figure. 6a.</w:t>
      </w:r>
      <w:r w:rsidRPr="00E60241">
        <w:rPr>
          <w:rFonts w:ascii="Arial" w:hAnsi="Arial" w:cs="Arial"/>
          <w:sz w:val="24"/>
          <w:szCs w:val="24"/>
          <w:lang w:val="en-US"/>
        </w:rPr>
        <w:t xml:space="preserve"> Solar PV module of 50 W and battery of 40 Ah capacity is used to operate the feed pump of the unit. The ultra-filtration unit consists of 4.0 m</w:t>
      </w:r>
      <w:r w:rsidRPr="00E60241">
        <w:rPr>
          <w:rFonts w:ascii="Arial" w:hAnsi="Arial" w:cs="Arial"/>
          <w:sz w:val="24"/>
          <w:szCs w:val="24"/>
          <w:vertAlign w:val="superscript"/>
          <w:lang w:val="en-US"/>
        </w:rPr>
        <w:t>2</w:t>
      </w:r>
      <w:r w:rsidRPr="00E60241">
        <w:rPr>
          <w:rFonts w:ascii="Arial" w:hAnsi="Arial" w:cs="Arial"/>
          <w:sz w:val="24"/>
          <w:szCs w:val="24"/>
          <w:lang w:val="en-US"/>
        </w:rPr>
        <w:t xml:space="preserve"> modified poly-ethersulfone (PES) cross flow hollow membrane of pore size 0.02 μm. The specific energy consumption of the unit is about 0.18 kWh/m</w:t>
      </w:r>
      <w:r w:rsidRPr="00E60241">
        <w:rPr>
          <w:rFonts w:ascii="Arial" w:hAnsi="Arial" w:cs="Arial"/>
          <w:sz w:val="24"/>
          <w:szCs w:val="24"/>
          <w:vertAlign w:val="superscript"/>
          <w:lang w:val="en-US"/>
        </w:rPr>
        <w:t>3</w:t>
      </w:r>
      <w:r w:rsidRPr="00E60241">
        <w:rPr>
          <w:rFonts w:ascii="Arial" w:hAnsi="Arial" w:cs="Arial"/>
          <w:sz w:val="24"/>
          <w:szCs w:val="24"/>
          <w:lang w:val="en-US"/>
        </w:rPr>
        <w:t xml:space="preserve"> while the specific energy consumption of the conventional sand/media filtration unit is about 0.15 kWh/m</w:t>
      </w:r>
      <w:r w:rsidRPr="00E60241">
        <w:rPr>
          <w:rFonts w:ascii="Arial" w:hAnsi="Arial" w:cs="Arial"/>
          <w:sz w:val="24"/>
          <w:szCs w:val="24"/>
          <w:vertAlign w:val="superscript"/>
          <w:lang w:val="en-US"/>
        </w:rPr>
        <w:t>3</w:t>
      </w:r>
      <w:r w:rsidRPr="00E60241">
        <w:rPr>
          <w:rFonts w:ascii="Arial" w:hAnsi="Arial" w:cs="Arial"/>
          <w:sz w:val="24"/>
          <w:szCs w:val="24"/>
          <w:lang w:val="en-US"/>
        </w:rPr>
        <w:t xml:space="preserve">. However, the ultra-filtration unit does not use any chemical coagulant while the conventional sand filtration unit uses aluminum based chemical coagulant. In addition, the filter cleaning requirement is once in two weeks for ultra-filtration unit while the conventional sand filtration unit requires cleaning daily. Moreover, for feed inlet turbidity of 20 to 30 NTU, the </w:t>
      </w:r>
      <w:r w:rsidRPr="00E60241">
        <w:rPr>
          <w:rFonts w:ascii="Arial" w:hAnsi="Arial" w:cs="Arial"/>
          <w:sz w:val="24"/>
          <w:szCs w:val="24"/>
          <w:lang w:val="en-US"/>
        </w:rPr>
        <w:lastRenderedPageBreak/>
        <w:t xml:space="preserve">filtrate obtained by the ultra-filtration unit has turbidity less than 0.4 NTU while the turbidity of filtrate obtained in conventional sand filtration unit is about 1 to 2 NTU </w:t>
      </w:r>
      <w:r w:rsidRPr="00E60241">
        <w:rPr>
          <w:rFonts w:ascii="Arial" w:hAnsi="Arial" w:cs="Arial"/>
          <w:color w:val="00B050"/>
          <w:sz w:val="24"/>
          <w:szCs w:val="24"/>
          <w:lang w:val="en-US"/>
        </w:rPr>
        <w:t xml:space="preserve">[39]. </w:t>
      </w:r>
      <w:r w:rsidRPr="00E60241">
        <w:rPr>
          <w:rFonts w:ascii="Arial" w:hAnsi="Arial" w:cs="Arial"/>
          <w:sz w:val="24"/>
          <w:szCs w:val="24"/>
          <w:lang w:val="en-US"/>
        </w:rPr>
        <w:t xml:space="preserve">Ultra filtration is generally used to reduce the turbidity of RO and nano-filtration unit’s feed water. Ultra filtration seems to remove 62-95% of manganese and about 99% of iron from the feed water </w:t>
      </w:r>
      <w:r w:rsidRPr="00E60241">
        <w:rPr>
          <w:rFonts w:ascii="Arial" w:hAnsi="Arial" w:cs="Arial"/>
          <w:color w:val="00B050"/>
          <w:sz w:val="24"/>
          <w:szCs w:val="24"/>
          <w:lang w:val="en-US"/>
        </w:rPr>
        <w:t xml:space="preserve">[40]. </w:t>
      </w:r>
      <w:r w:rsidRPr="00E60241">
        <w:rPr>
          <w:rFonts w:ascii="Arial" w:hAnsi="Arial" w:cs="Arial"/>
          <w:sz w:val="24"/>
          <w:szCs w:val="24"/>
          <w:lang w:val="en-US"/>
        </w:rPr>
        <w:t xml:space="preserve">Nano-filtration membranes are more suitable for removing fluoride from the feed water. Solar PV powered (2.25 kW capacity) nano-filtration unit installed in northern Tanzania generates at least 240 L/h of drinking water by removing 98% of fluoride from the feed water (60 mg of fluoride/L). It has been suggested to use the concentrate for washing and toilet flushing </w:t>
      </w:r>
      <w:r w:rsidRPr="00E60241">
        <w:rPr>
          <w:rFonts w:ascii="Arial" w:hAnsi="Arial" w:cs="Arial"/>
          <w:color w:val="00B050"/>
          <w:sz w:val="24"/>
          <w:szCs w:val="24"/>
          <w:lang w:val="en-US"/>
        </w:rPr>
        <w:t xml:space="preserve">[41]. </w:t>
      </w:r>
      <w:r w:rsidRPr="00E60241">
        <w:rPr>
          <w:rFonts w:ascii="Arial" w:hAnsi="Arial" w:cs="Arial"/>
          <w:sz w:val="24"/>
          <w:szCs w:val="24"/>
          <w:lang w:val="en-US"/>
        </w:rPr>
        <w:t xml:space="preserve">The lab scale nano-filtration unit demonstrated by the Hai Institute for vocational education in Africa is shown in </w:t>
      </w:r>
      <w:r w:rsidRPr="00E60241">
        <w:rPr>
          <w:rFonts w:ascii="Arial" w:hAnsi="Arial" w:cs="Arial"/>
          <w:b/>
          <w:bCs/>
          <w:color w:val="000000" w:themeColor="text1"/>
          <w:sz w:val="24"/>
          <w:szCs w:val="24"/>
          <w:lang w:val="en-US"/>
        </w:rPr>
        <w:t>Figure. 6b.</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drawing>
          <wp:inline distT="0" distB="0" distL="0" distR="0">
            <wp:extent cx="4669155" cy="2597785"/>
            <wp:effectExtent l="1905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54"/>
                    <a:srcRect/>
                    <a:stretch>
                      <a:fillRect/>
                    </a:stretch>
                  </pic:blipFill>
                  <pic:spPr bwMode="auto">
                    <a:xfrm>
                      <a:off x="0" y="0"/>
                      <a:ext cx="4669155" cy="2597785"/>
                    </a:xfrm>
                    <a:prstGeom prst="rect">
                      <a:avLst/>
                    </a:prstGeom>
                    <a:noFill/>
                    <a:ln w="9525">
                      <a:noFill/>
                      <a:miter lim="800000"/>
                      <a:headEnd/>
                      <a:tailEnd/>
                    </a:ln>
                  </pic:spPr>
                </pic:pic>
              </a:graphicData>
            </a:graphic>
          </wp:inline>
        </w:drawing>
      </w:r>
    </w:p>
    <w:p w:rsidR="002D5EE6" w:rsidRPr="00E60241" w:rsidRDefault="00136751">
      <w:pPr>
        <w:spacing w:line="360" w:lineRule="auto"/>
        <w:jc w:val="center"/>
        <w:rPr>
          <w:rFonts w:ascii="Arial" w:hAnsi="Arial" w:cs="Arial"/>
          <w:sz w:val="24"/>
          <w:szCs w:val="24"/>
          <w:lang w:val="en-US"/>
        </w:rPr>
      </w:pPr>
      <w:r w:rsidRPr="00E60241">
        <w:rPr>
          <w:rFonts w:ascii="Arial" w:hAnsi="Arial" w:cs="Arial"/>
          <w:b/>
          <w:sz w:val="24"/>
          <w:szCs w:val="24"/>
          <w:lang w:val="en-US"/>
        </w:rPr>
        <w:t>Figure 6</w:t>
      </w:r>
      <w:r w:rsidRPr="00E60241">
        <w:rPr>
          <w:rFonts w:ascii="Arial" w:hAnsi="Arial" w:cs="Arial"/>
          <w:sz w:val="24"/>
          <w:szCs w:val="24"/>
          <w:lang w:val="en-US"/>
        </w:rPr>
        <w:t xml:space="preserve">.  a) Photograph of solar PV powered ultra-filtration unit for application in rural regions of Malaysia b) Photograph of solar PV powered nano-filtration unit in Tanzania </w:t>
      </w:r>
      <w:r w:rsidRPr="00E60241">
        <w:rPr>
          <w:rFonts w:ascii="Arial" w:hAnsi="Arial" w:cs="Arial"/>
          <w:color w:val="00B050"/>
          <w:sz w:val="24"/>
          <w:szCs w:val="24"/>
          <w:lang w:val="en-US"/>
        </w:rPr>
        <w:t>[39, 41]</w:t>
      </w:r>
    </w:p>
    <w:p w:rsidR="002D5EE6" w:rsidRPr="00E60241" w:rsidRDefault="00136751">
      <w:pPr>
        <w:spacing w:line="360" w:lineRule="auto"/>
        <w:ind w:left="0" w:firstLine="0"/>
        <w:rPr>
          <w:rFonts w:ascii="Arial" w:hAnsi="Arial" w:cs="Arial"/>
          <w:bCs/>
          <w:color w:val="000000" w:themeColor="text1"/>
          <w:sz w:val="24"/>
          <w:szCs w:val="24"/>
          <w:lang w:val="en-US"/>
        </w:rPr>
      </w:pPr>
      <w:r w:rsidRPr="00E60241">
        <w:rPr>
          <w:rFonts w:ascii="Arial" w:hAnsi="Arial" w:cs="Arial"/>
          <w:bCs/>
          <w:color w:val="000000" w:themeColor="text1"/>
          <w:sz w:val="24"/>
          <w:szCs w:val="24"/>
          <w:lang w:val="en-US"/>
        </w:rPr>
        <w:t>The advantages and limitations of solar PV adopted drinking water supply units are:</w:t>
      </w:r>
    </w:p>
    <w:p w:rsidR="002D5EE6" w:rsidRPr="00E60241" w:rsidRDefault="00136751">
      <w:pPr>
        <w:spacing w:line="360" w:lineRule="auto"/>
        <w:ind w:left="360" w:firstLine="0"/>
        <w:rPr>
          <w:rFonts w:ascii="Arial" w:hAnsi="Arial" w:cs="Arial"/>
          <w:bCs/>
          <w:color w:val="000000" w:themeColor="text1"/>
          <w:sz w:val="24"/>
          <w:szCs w:val="24"/>
          <w:lang w:val="en-US"/>
        </w:rPr>
      </w:pPr>
      <w:r w:rsidRPr="00E60241">
        <w:rPr>
          <w:rFonts w:ascii="Arial" w:hAnsi="Arial" w:cs="Arial"/>
          <w:bCs/>
          <w:color w:val="000000" w:themeColor="text1"/>
          <w:sz w:val="24"/>
          <w:szCs w:val="24"/>
          <w:lang w:val="en-US"/>
        </w:rPr>
        <w:t>Suitable option for providing clean drinking water in rural and remote locations which are away from the conventional grid</w:t>
      </w:r>
    </w:p>
    <w:p w:rsidR="002D5EE6" w:rsidRPr="00E60241" w:rsidRDefault="00136751">
      <w:pPr>
        <w:spacing w:line="360" w:lineRule="auto"/>
        <w:ind w:left="360" w:firstLine="0"/>
        <w:rPr>
          <w:rFonts w:ascii="Arial" w:hAnsi="Arial" w:cs="Arial"/>
          <w:bCs/>
          <w:color w:val="000000" w:themeColor="text1"/>
          <w:sz w:val="24"/>
          <w:szCs w:val="24"/>
          <w:lang w:val="en-US"/>
        </w:rPr>
      </w:pPr>
      <w:r w:rsidRPr="00E60241">
        <w:rPr>
          <w:rFonts w:ascii="Arial" w:hAnsi="Arial" w:cs="Arial"/>
          <w:bCs/>
          <w:color w:val="000000" w:themeColor="text1"/>
          <w:sz w:val="24"/>
          <w:szCs w:val="24"/>
          <w:lang w:val="en-US"/>
        </w:rPr>
        <w:t>Improves hygiene and sanitation of population in underprivileged regions</w:t>
      </w:r>
    </w:p>
    <w:p w:rsidR="002D5EE6" w:rsidRPr="00E60241" w:rsidRDefault="00136751">
      <w:pPr>
        <w:spacing w:line="360" w:lineRule="auto"/>
        <w:ind w:left="360" w:firstLine="0"/>
        <w:rPr>
          <w:rFonts w:ascii="Arial" w:hAnsi="Arial" w:cs="Arial"/>
          <w:bCs/>
          <w:color w:val="000000" w:themeColor="text1"/>
          <w:sz w:val="24"/>
          <w:szCs w:val="24"/>
          <w:lang w:val="en-US"/>
        </w:rPr>
      </w:pPr>
      <w:r w:rsidRPr="00E60241">
        <w:rPr>
          <w:rFonts w:ascii="Arial" w:hAnsi="Arial" w:cs="Arial"/>
          <w:bCs/>
          <w:color w:val="000000" w:themeColor="text1"/>
          <w:sz w:val="24"/>
          <w:szCs w:val="24"/>
          <w:lang w:val="en-US"/>
        </w:rPr>
        <w:lastRenderedPageBreak/>
        <w:t xml:space="preserve">Reduces burden on women and children in developing countries as they generally spent a lot of time and effort in fetching drinking water for their family </w:t>
      </w:r>
    </w:p>
    <w:p w:rsidR="002D5EE6" w:rsidRPr="00E60241" w:rsidRDefault="00136751">
      <w:pPr>
        <w:spacing w:line="360" w:lineRule="auto"/>
        <w:ind w:left="360" w:firstLine="0"/>
        <w:rPr>
          <w:rFonts w:ascii="Arial" w:hAnsi="Arial" w:cs="Arial"/>
          <w:bCs/>
          <w:color w:val="000000" w:themeColor="text1"/>
          <w:sz w:val="24"/>
          <w:szCs w:val="24"/>
          <w:lang w:val="en-US"/>
        </w:rPr>
      </w:pPr>
      <w:r w:rsidRPr="00E60241">
        <w:rPr>
          <w:rFonts w:ascii="Arial" w:hAnsi="Arial" w:cs="Arial"/>
          <w:bCs/>
          <w:color w:val="000000" w:themeColor="text1"/>
          <w:sz w:val="24"/>
          <w:szCs w:val="24"/>
          <w:lang w:val="en-US"/>
        </w:rPr>
        <w:t>Helps in achieving UN sustainable development goals</w:t>
      </w:r>
    </w:p>
    <w:p w:rsidR="002D5EE6" w:rsidRPr="00E60241" w:rsidRDefault="00136751">
      <w:pPr>
        <w:spacing w:line="360" w:lineRule="auto"/>
        <w:ind w:left="360" w:firstLine="0"/>
        <w:rPr>
          <w:rFonts w:ascii="Arial" w:hAnsi="Arial" w:cs="Arial"/>
          <w:bCs/>
          <w:color w:val="000000" w:themeColor="text1"/>
          <w:sz w:val="24"/>
          <w:szCs w:val="24"/>
          <w:lang w:val="en-US"/>
        </w:rPr>
      </w:pPr>
      <w:r w:rsidRPr="00E60241">
        <w:rPr>
          <w:rFonts w:ascii="Arial" w:hAnsi="Arial" w:cs="Arial"/>
          <w:bCs/>
          <w:color w:val="000000" w:themeColor="text1"/>
          <w:sz w:val="24"/>
          <w:szCs w:val="24"/>
          <w:lang w:val="en-US"/>
        </w:rPr>
        <w:t>Initial investment may be higher due to the need of batteries in standalone systems</w:t>
      </w:r>
    </w:p>
    <w:p w:rsidR="002D5EE6" w:rsidRPr="00E60241" w:rsidRDefault="00136751">
      <w:pPr>
        <w:spacing w:line="360" w:lineRule="auto"/>
        <w:ind w:left="360" w:firstLine="0"/>
        <w:rPr>
          <w:rFonts w:ascii="Arial" w:hAnsi="Arial" w:cs="Arial"/>
          <w:bCs/>
          <w:color w:val="000000" w:themeColor="text1"/>
          <w:sz w:val="24"/>
          <w:szCs w:val="24"/>
          <w:lang w:val="en-US"/>
        </w:rPr>
      </w:pPr>
      <w:r w:rsidRPr="00E60241">
        <w:rPr>
          <w:rFonts w:ascii="Arial" w:hAnsi="Arial" w:cs="Arial"/>
          <w:bCs/>
          <w:color w:val="000000" w:themeColor="text1"/>
          <w:sz w:val="24"/>
          <w:szCs w:val="24"/>
          <w:lang w:val="en-US"/>
        </w:rPr>
        <w:t xml:space="preserve">Maintenance and troubleshooting may be a problem due to non availability of skilled population in rural and remote regions </w:t>
      </w:r>
    </w:p>
    <w:p w:rsidR="002D5EE6" w:rsidRPr="00E60241" w:rsidRDefault="00136751">
      <w:pPr>
        <w:spacing w:line="360" w:lineRule="auto"/>
        <w:ind w:left="360" w:firstLine="0"/>
        <w:rPr>
          <w:rFonts w:ascii="Arial" w:hAnsi="Arial" w:cs="Arial"/>
          <w:bCs/>
          <w:color w:val="000000" w:themeColor="text1"/>
          <w:sz w:val="24"/>
          <w:szCs w:val="24"/>
          <w:lang w:val="en-US"/>
        </w:rPr>
      </w:pPr>
      <w:r w:rsidRPr="00E60241">
        <w:rPr>
          <w:rFonts w:ascii="Arial" w:hAnsi="Arial" w:cs="Arial"/>
          <w:bCs/>
          <w:color w:val="000000" w:themeColor="text1"/>
          <w:sz w:val="24"/>
          <w:szCs w:val="24"/>
          <w:lang w:val="en-US"/>
        </w:rPr>
        <w:t>Improper management of reject brine may lead to some other ecosystem damage</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The scopes for further investigations in PV based drinking water supply are:</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 xml:space="preserve">Performance of solar PV based pumping and desalination systems are dependent on ambient conditions thereby energy storage systems are necessary for their sustained operation but are expensive. Hence, optimal sizing and operation strategies are required for different climatic conditions </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Development and performance investigation of solar PV pumps for high water head operation is required</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Studies on PV powered nano-filtration and electro-dialysis systems are very limited hence more studies are needed in this area to increase their reliability and applicability</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Detailed economics and environmental impacts of solar PV pumping systems compared to other conventional techniques in various applications under different climatic conditions are required</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Strategies and policies are needed to generate profits for farmers and other stakeholders utilizing PV pumping systems</w:t>
      </w:r>
    </w:p>
    <w:p w:rsidR="002D5EE6" w:rsidRPr="00E60241" w:rsidRDefault="002D5EE6">
      <w:pPr>
        <w:spacing w:line="360" w:lineRule="auto"/>
        <w:ind w:left="0" w:firstLine="0"/>
        <w:rPr>
          <w:rFonts w:ascii="Arial" w:hAnsi="Arial" w:cs="Arial"/>
          <w:b/>
          <w:bCs/>
          <w:sz w:val="24"/>
          <w:szCs w:val="24"/>
          <w:lang w:val="en-US"/>
        </w:rPr>
      </w:pPr>
    </w:p>
    <w:p w:rsidR="002D5EE6" w:rsidRPr="00E60241" w:rsidRDefault="002D5EE6">
      <w:pPr>
        <w:spacing w:line="360" w:lineRule="auto"/>
        <w:ind w:left="0" w:firstLine="0"/>
        <w:rPr>
          <w:rFonts w:ascii="Arial" w:hAnsi="Arial" w:cs="Arial"/>
          <w:b/>
          <w:bCs/>
          <w:sz w:val="24"/>
          <w:szCs w:val="24"/>
          <w:lang w:val="en-US"/>
        </w:rPr>
      </w:pPr>
    </w:p>
    <w:p w:rsidR="002D5EE6" w:rsidRPr="00E60241" w:rsidRDefault="00136751">
      <w:pPr>
        <w:spacing w:line="360" w:lineRule="auto"/>
        <w:ind w:left="0" w:firstLine="0"/>
        <w:rPr>
          <w:rFonts w:ascii="Arial" w:hAnsi="Arial" w:cs="Arial"/>
          <w:b/>
          <w:bCs/>
          <w:color w:val="FF0000"/>
          <w:sz w:val="24"/>
          <w:szCs w:val="24"/>
          <w:lang w:val="en-US"/>
        </w:rPr>
      </w:pPr>
      <w:r w:rsidRPr="00E60241">
        <w:rPr>
          <w:rFonts w:ascii="Arial" w:hAnsi="Arial" w:cs="Arial"/>
          <w:b/>
          <w:bCs/>
          <w:sz w:val="24"/>
          <w:szCs w:val="24"/>
          <w:lang w:val="en-US"/>
        </w:rPr>
        <w:lastRenderedPageBreak/>
        <w:t>2.</w:t>
      </w:r>
      <w:r w:rsidRPr="00E60241">
        <w:rPr>
          <w:rFonts w:ascii="Arial" w:hAnsi="Arial" w:cs="Arial"/>
          <w:b/>
          <w:bCs/>
          <w:color w:val="000000" w:themeColor="text1"/>
          <w:sz w:val="24"/>
          <w:szCs w:val="24"/>
          <w:lang w:val="en-US"/>
        </w:rPr>
        <w:t>3 Literature review on PV system adoption in mining sector</w:t>
      </w:r>
    </w:p>
    <w:p w:rsidR="002D5EE6" w:rsidRPr="00E60241" w:rsidRDefault="00136751">
      <w:pPr>
        <w:spacing w:line="360" w:lineRule="auto"/>
        <w:ind w:left="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Water flooding and contamination of nearby water streams is a major problem in most of the mining regions throughout the globe. Flooding in mines can be due to underground mine water and rain water. However, flooding can be avoided if the accumulated water is removed at regular intervals. Moreover, the water from the mines can enter the surface water streams which can also cause huge pollution of nearby rivers and lakes. Hence, removal of flooded mine water and re-direction of it to suitable treatment units is a major task in sustainable management of mines </w:t>
      </w:r>
      <w:r w:rsidRPr="00E60241">
        <w:rPr>
          <w:rFonts w:ascii="Arial" w:hAnsi="Arial" w:cs="Arial"/>
          <w:color w:val="00B050"/>
          <w:sz w:val="24"/>
          <w:szCs w:val="24"/>
          <w:lang w:val="en-US"/>
        </w:rPr>
        <w:t>[42].</w:t>
      </w:r>
      <w:r w:rsidRPr="00E60241">
        <w:rPr>
          <w:rFonts w:ascii="Arial" w:hAnsi="Arial" w:cs="Arial"/>
          <w:color w:val="000000" w:themeColor="text1"/>
          <w:sz w:val="24"/>
          <w:szCs w:val="24"/>
          <w:lang w:val="en-US"/>
        </w:rPr>
        <w:t xml:space="preserve"> However, one constraint for this task is that the mines are generally located in remote regions which have no essential conventional electric grid infrastructure. Moreover, development of electric grid infrastructure near mines will be very difficult and more expensive. Hence, the removal and re-direction of flood water can be carried out only with the aid of diesel or solar PV powered pumps. </w:t>
      </w:r>
      <w:r w:rsidRPr="00E60241">
        <w:rPr>
          <w:rFonts w:ascii="Arial" w:hAnsi="Arial" w:cs="Arial"/>
          <w:color w:val="00B050"/>
          <w:sz w:val="24"/>
          <w:szCs w:val="24"/>
          <w:lang w:val="en-US"/>
        </w:rPr>
        <w:t>Paredes-Sanchez et al. [42]</w:t>
      </w:r>
      <w:r w:rsidRPr="00E60241">
        <w:rPr>
          <w:rFonts w:ascii="Arial" w:hAnsi="Arial" w:cs="Arial"/>
          <w:color w:val="000000" w:themeColor="text1"/>
          <w:sz w:val="24"/>
          <w:szCs w:val="24"/>
          <w:lang w:val="en-US"/>
        </w:rPr>
        <w:t xml:space="preserve"> suggested the adoption of 60 W solar pump powered by 21 W solar module and 131 Ah capacity battery to evacuate water from slate mine in Galicia, Spain, to prevent diffusion of pollutants of contaminated mine water into the Cabreira Stream. PV module has also been adopted in acidic mine water treatment units. Acidic mine water outflow from coal and other mineral mines are rich in heavy metals like Fe</w:t>
      </w:r>
      <w:r w:rsidRPr="00E60241">
        <w:rPr>
          <w:rFonts w:ascii="Arial" w:hAnsi="Arial" w:cs="Arial"/>
          <w:color w:val="000000" w:themeColor="text1"/>
          <w:sz w:val="24"/>
          <w:szCs w:val="24"/>
          <w:vertAlign w:val="superscript"/>
          <w:lang w:val="en-US"/>
        </w:rPr>
        <w:t>2+</w:t>
      </w:r>
      <w:r w:rsidRPr="00E60241">
        <w:rPr>
          <w:rFonts w:ascii="Arial" w:hAnsi="Arial" w:cs="Arial"/>
          <w:color w:val="000000" w:themeColor="text1"/>
          <w:sz w:val="24"/>
          <w:szCs w:val="24"/>
          <w:lang w:val="en-US"/>
        </w:rPr>
        <w:t xml:space="preserve"> ions and are generally treated by natural purification process. Supply/injection of oxygen to the oxidation plant using aerators is done to enhance and fasten the purification process. Aeration is the process of injecting air/oxygen to any substance at high or low pressures depending on the process requirement using aerators. </w:t>
      </w:r>
      <w:r w:rsidRPr="00E60241">
        <w:rPr>
          <w:rFonts w:ascii="Arial" w:hAnsi="Arial" w:cs="Arial"/>
          <w:color w:val="00B050"/>
          <w:sz w:val="24"/>
          <w:szCs w:val="24"/>
          <w:lang w:val="en-US"/>
        </w:rPr>
        <w:t>[43].</w:t>
      </w:r>
      <w:r w:rsidRPr="00E60241">
        <w:rPr>
          <w:rFonts w:ascii="Arial" w:hAnsi="Arial" w:cs="Arial"/>
          <w:color w:val="000000" w:themeColor="text1"/>
          <w:sz w:val="24"/>
          <w:szCs w:val="24"/>
          <w:lang w:val="en-US"/>
        </w:rPr>
        <w:t xml:space="preserve"> The schematic representing off-grid solar PV powered aeration unit in acid mine water treatment facility is shown in </w:t>
      </w:r>
      <w:r w:rsidRPr="00E60241">
        <w:rPr>
          <w:rFonts w:ascii="Arial" w:hAnsi="Arial" w:cs="Arial"/>
          <w:b/>
          <w:bCs/>
          <w:color w:val="000000" w:themeColor="text1"/>
          <w:sz w:val="24"/>
          <w:szCs w:val="24"/>
          <w:lang w:val="en-US"/>
        </w:rPr>
        <w:t>Figure. 7.</w:t>
      </w:r>
      <w:r w:rsidRPr="00E60241">
        <w:rPr>
          <w:rFonts w:ascii="Arial" w:hAnsi="Arial" w:cs="Arial"/>
          <w:color w:val="000000" w:themeColor="text1"/>
          <w:sz w:val="24"/>
          <w:szCs w:val="24"/>
          <w:lang w:val="en-US"/>
        </w:rPr>
        <w:t xml:space="preserve"> Solar PV array size of 30.1 kW and battery bank of 3384 Ah is needed for powering 13 aeration units each of 35 W with capacity 60 L/min, for treating 1050 m</w:t>
      </w:r>
      <w:r w:rsidRPr="00E60241">
        <w:rPr>
          <w:rFonts w:ascii="Arial" w:hAnsi="Arial" w:cs="Arial"/>
          <w:color w:val="000000" w:themeColor="text1"/>
          <w:sz w:val="24"/>
          <w:szCs w:val="24"/>
          <w:vertAlign w:val="superscript"/>
          <w:lang w:val="en-US"/>
        </w:rPr>
        <w:t>3</w:t>
      </w:r>
      <w:r w:rsidRPr="00E60241">
        <w:rPr>
          <w:rFonts w:ascii="Arial" w:hAnsi="Arial" w:cs="Arial"/>
          <w:color w:val="000000" w:themeColor="text1"/>
          <w:sz w:val="24"/>
          <w:szCs w:val="24"/>
          <w:lang w:val="en-US"/>
        </w:rPr>
        <w:t xml:space="preserve">/d of influent under the climatic conditions (Average annual solar radiation potential 1296.2 kWh/year and ambient temperature 8.9°C) of Hwangji Youchang mine, South Korea </w:t>
      </w:r>
      <w:r w:rsidRPr="00E60241">
        <w:rPr>
          <w:rFonts w:ascii="Arial" w:hAnsi="Arial" w:cs="Arial"/>
          <w:color w:val="00B050"/>
          <w:sz w:val="24"/>
          <w:szCs w:val="24"/>
          <w:lang w:val="en-US"/>
        </w:rPr>
        <w:t>[43].</w:t>
      </w:r>
    </w:p>
    <w:p w:rsidR="002D5EE6" w:rsidRPr="00E60241" w:rsidRDefault="00D77935">
      <w:pPr>
        <w:spacing w:line="360" w:lineRule="auto"/>
        <w:ind w:left="0" w:firstLine="0"/>
        <w:jc w:val="center"/>
        <w:rPr>
          <w:rFonts w:ascii="Arial" w:hAnsi="Arial" w:cs="Arial"/>
          <w:color w:val="000000" w:themeColor="text1"/>
          <w:sz w:val="24"/>
          <w:szCs w:val="24"/>
          <w:lang w:val="en-US"/>
        </w:rPr>
      </w:pPr>
      <w:r w:rsidRPr="00E60241">
        <w:rPr>
          <w:rFonts w:ascii="Arial" w:hAnsi="Arial" w:cs="Arial"/>
          <w:noProof/>
          <w:color w:val="000000" w:themeColor="text1"/>
          <w:sz w:val="24"/>
          <w:szCs w:val="24"/>
          <w:lang w:val="en-US" w:bidi="ta-IN"/>
        </w:rPr>
        <w:lastRenderedPageBreak/>
        <w:drawing>
          <wp:inline distT="0" distB="0" distL="0" distR="0">
            <wp:extent cx="5285740" cy="4010660"/>
            <wp:effectExtent l="19050" t="0" r="0" b="0"/>
            <wp:docPr id="19"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55">
                      <a:lum contrast="20000"/>
                    </a:blip>
                    <a:srcRect/>
                    <a:stretch>
                      <a:fillRect/>
                    </a:stretch>
                  </pic:blipFill>
                  <pic:spPr bwMode="auto">
                    <a:xfrm>
                      <a:off x="0" y="0"/>
                      <a:ext cx="5285740" cy="4010660"/>
                    </a:xfrm>
                    <a:prstGeom prst="rect">
                      <a:avLst/>
                    </a:prstGeom>
                    <a:noFill/>
                    <a:ln w="9525">
                      <a:noFill/>
                      <a:miter lim="800000"/>
                      <a:headEnd/>
                      <a:tailEnd/>
                    </a:ln>
                  </pic:spPr>
                </pic:pic>
              </a:graphicData>
            </a:graphic>
          </wp:inline>
        </w:drawing>
      </w:r>
    </w:p>
    <w:p w:rsidR="002D5EE6" w:rsidRPr="00E60241" w:rsidRDefault="00136751">
      <w:pPr>
        <w:spacing w:line="360" w:lineRule="auto"/>
        <w:jc w:val="center"/>
        <w:rPr>
          <w:rFonts w:ascii="Arial" w:hAnsi="Arial" w:cs="Arial"/>
          <w:color w:val="000000" w:themeColor="text1"/>
          <w:sz w:val="24"/>
          <w:szCs w:val="24"/>
          <w:lang w:val="en-US"/>
        </w:rPr>
      </w:pPr>
      <w:r w:rsidRPr="00E60241">
        <w:rPr>
          <w:rFonts w:ascii="Arial" w:hAnsi="Arial" w:cs="Arial"/>
          <w:b/>
          <w:bCs/>
          <w:color w:val="000000" w:themeColor="text1"/>
          <w:sz w:val="24"/>
          <w:szCs w:val="24"/>
          <w:lang w:val="en-US"/>
        </w:rPr>
        <w:t xml:space="preserve">Figure. 7. </w:t>
      </w:r>
      <w:r w:rsidRPr="00E60241">
        <w:rPr>
          <w:rFonts w:ascii="Arial" w:hAnsi="Arial" w:cs="Arial"/>
          <w:color w:val="000000" w:themeColor="text1"/>
          <w:sz w:val="24"/>
          <w:szCs w:val="24"/>
          <w:lang w:val="en-US"/>
        </w:rPr>
        <w:t xml:space="preserve">Schematic of solar PV powered aeration unit for treating acid mine water </w:t>
      </w:r>
      <w:r w:rsidRPr="00E60241">
        <w:rPr>
          <w:rFonts w:ascii="Arial" w:hAnsi="Arial" w:cs="Arial"/>
          <w:color w:val="00B050"/>
          <w:sz w:val="24"/>
          <w:szCs w:val="24"/>
          <w:lang w:val="en-US"/>
        </w:rPr>
        <w:t>[43]</w:t>
      </w:r>
    </w:p>
    <w:p w:rsidR="002D5EE6" w:rsidRPr="00E60241" w:rsidRDefault="00136751">
      <w:pPr>
        <w:spacing w:line="360" w:lineRule="auto"/>
        <w:ind w:left="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The Fe</w:t>
      </w:r>
      <w:r w:rsidRPr="00E60241">
        <w:rPr>
          <w:rFonts w:ascii="Arial" w:hAnsi="Arial" w:cs="Arial"/>
          <w:color w:val="000000" w:themeColor="text1"/>
          <w:sz w:val="24"/>
          <w:szCs w:val="24"/>
          <w:vertAlign w:val="superscript"/>
          <w:lang w:val="en-US"/>
        </w:rPr>
        <w:t>2+</w:t>
      </w:r>
      <w:r w:rsidRPr="00E60241">
        <w:rPr>
          <w:rFonts w:ascii="Arial" w:hAnsi="Arial" w:cs="Arial"/>
          <w:color w:val="000000" w:themeColor="text1"/>
          <w:sz w:val="24"/>
          <w:szCs w:val="24"/>
          <w:lang w:val="en-US"/>
        </w:rPr>
        <w:t xml:space="preserve"> ion loading rate into the treatment/oxidation pond is estimated using the acidic water flow rate and its Fe</w:t>
      </w:r>
      <w:r w:rsidRPr="00E60241">
        <w:rPr>
          <w:rFonts w:ascii="Arial" w:hAnsi="Arial" w:cs="Arial"/>
          <w:color w:val="000000" w:themeColor="text1"/>
          <w:sz w:val="24"/>
          <w:szCs w:val="24"/>
          <w:vertAlign w:val="superscript"/>
          <w:lang w:val="en-US"/>
        </w:rPr>
        <w:t>2+</w:t>
      </w:r>
      <w:r w:rsidRPr="00E60241">
        <w:rPr>
          <w:rFonts w:ascii="Arial" w:hAnsi="Arial" w:cs="Arial"/>
          <w:color w:val="000000" w:themeColor="text1"/>
          <w:sz w:val="24"/>
          <w:szCs w:val="24"/>
          <w:lang w:val="en-US"/>
        </w:rPr>
        <w:t xml:space="preserve"> ion concentration </w:t>
      </w:r>
      <w:r w:rsidRPr="00E60241">
        <w:rPr>
          <w:rFonts w:ascii="Arial" w:hAnsi="Arial" w:cs="Arial"/>
          <w:color w:val="00B050"/>
          <w:sz w:val="24"/>
          <w:szCs w:val="24"/>
          <w:lang w:val="en-US"/>
        </w:rPr>
        <w:t>[43],</w:t>
      </w:r>
      <w:r w:rsidR="00D44A26" w:rsidRPr="00E60241">
        <w:rPr>
          <w:position w:val="-24"/>
          <w:lang w:val="en-US"/>
        </w:rPr>
        <w:object w:dxaOrig="2260" w:dyaOrig="660">
          <v:shape id="_x0000_i1145" type="#_x0000_t75" style="width:112.85pt;height:33.25pt" o:ole="">
            <v:imagedata r:id="rId256" o:title=""/>
          </v:shape>
          <o:OLEObject Type="Embed" ProgID="Equation.DSMT4" ShapeID="_x0000_i1145" DrawAspect="Content" ObjectID="_1759516835" r:id="rId257"/>
        </w:object>
      </w:r>
      <w:r w:rsidR="0003195A" w:rsidRPr="00E60241">
        <w:rPr>
          <w:lang w:val="en-US"/>
        </w:rPr>
        <w:t xml:space="preserve">                                                                                                           </w:t>
      </w:r>
      <w:r w:rsidR="006E66A7" w:rsidRPr="00E60241">
        <w:rPr>
          <w:lang w:val="en-US"/>
        </w:rPr>
        <w:t xml:space="preserve">          </w:t>
      </w:r>
      <w:r w:rsidR="0003195A" w:rsidRPr="00E60241">
        <w:rPr>
          <w:rFonts w:ascii="Arial" w:hAnsi="Arial" w:cs="Arial"/>
          <w:b/>
          <w:bCs/>
          <w:sz w:val="24"/>
          <w:szCs w:val="24"/>
          <w:lang w:val="en-US"/>
        </w:rPr>
        <w:t>(13)</w:t>
      </w:r>
    </w:p>
    <w:p w:rsidR="002D5EE6" w:rsidRPr="00E60241" w:rsidRDefault="00136751">
      <w:pPr>
        <w:spacing w:line="360" w:lineRule="auto"/>
        <w:ind w:left="0" w:firstLine="0"/>
        <w:rPr>
          <w:rFonts w:ascii="Arial" w:hAnsi="Arial" w:cs="Arial"/>
          <w:position w:val="-30"/>
          <w:sz w:val="24"/>
          <w:szCs w:val="24"/>
          <w:lang w:val="en-US"/>
        </w:rPr>
      </w:pPr>
      <w:r w:rsidRPr="00E60241">
        <w:rPr>
          <w:rFonts w:ascii="Arial" w:hAnsi="Arial" w:cs="Arial"/>
          <w:sz w:val="24"/>
          <w:szCs w:val="24"/>
          <w:lang w:val="en-US"/>
        </w:rPr>
        <w:t xml:space="preserve">It has been estimated that one kg of oxygen can oxidize 6.98 kg of </w:t>
      </w:r>
      <w:r w:rsidRPr="00E60241">
        <w:rPr>
          <w:rFonts w:ascii="Arial" w:hAnsi="Arial" w:cs="Arial"/>
          <w:color w:val="000000" w:themeColor="text1"/>
          <w:sz w:val="24"/>
          <w:szCs w:val="24"/>
          <w:lang w:val="en-US"/>
        </w:rPr>
        <w:t>Fe</w:t>
      </w:r>
      <w:r w:rsidRPr="00E60241">
        <w:rPr>
          <w:rFonts w:ascii="Arial" w:hAnsi="Arial" w:cs="Arial"/>
          <w:color w:val="000000" w:themeColor="text1"/>
          <w:sz w:val="24"/>
          <w:szCs w:val="24"/>
          <w:vertAlign w:val="superscript"/>
          <w:lang w:val="en-US"/>
        </w:rPr>
        <w:t>2+</w:t>
      </w:r>
      <w:r w:rsidRPr="00E60241">
        <w:rPr>
          <w:rFonts w:ascii="Arial" w:hAnsi="Arial" w:cs="Arial"/>
          <w:color w:val="000000" w:themeColor="text1"/>
          <w:sz w:val="24"/>
          <w:szCs w:val="24"/>
          <w:lang w:val="en-US"/>
        </w:rPr>
        <w:t xml:space="preserve"> ion. Hence, quantity of air flow rate required to oxidize the Fe</w:t>
      </w:r>
      <w:r w:rsidRPr="00E60241">
        <w:rPr>
          <w:rFonts w:ascii="Arial" w:hAnsi="Arial" w:cs="Arial"/>
          <w:color w:val="000000" w:themeColor="text1"/>
          <w:sz w:val="24"/>
          <w:szCs w:val="24"/>
          <w:vertAlign w:val="superscript"/>
          <w:lang w:val="en-US"/>
        </w:rPr>
        <w:t>2+</w:t>
      </w:r>
      <w:r w:rsidRPr="00E60241">
        <w:rPr>
          <w:rFonts w:ascii="Arial" w:hAnsi="Arial" w:cs="Arial"/>
          <w:color w:val="000000" w:themeColor="text1"/>
          <w:sz w:val="24"/>
          <w:szCs w:val="24"/>
          <w:lang w:val="en-US"/>
        </w:rPr>
        <w:t xml:space="preserve"> ions in acidic mine water is estimated by </w:t>
      </w:r>
      <w:r w:rsidRPr="00E60241">
        <w:rPr>
          <w:rFonts w:ascii="Arial" w:hAnsi="Arial" w:cs="Arial"/>
          <w:color w:val="00B050"/>
          <w:sz w:val="24"/>
          <w:szCs w:val="24"/>
          <w:lang w:val="en-US"/>
        </w:rPr>
        <w:t>[43],</w:t>
      </w:r>
    </w:p>
    <w:p w:rsidR="002D5EE6" w:rsidRPr="00E60241" w:rsidRDefault="00D44A26">
      <w:pPr>
        <w:spacing w:line="360" w:lineRule="auto"/>
        <w:ind w:left="0" w:firstLine="0"/>
        <w:rPr>
          <w:rFonts w:ascii="Arial" w:hAnsi="Arial" w:cs="Arial"/>
          <w:color w:val="000000" w:themeColor="text1"/>
          <w:sz w:val="24"/>
          <w:szCs w:val="24"/>
          <w:lang w:val="en-US"/>
        </w:rPr>
      </w:pPr>
      <w:r w:rsidRPr="00E60241">
        <w:rPr>
          <w:position w:val="-30"/>
          <w:lang w:val="en-US"/>
        </w:rPr>
        <w:object w:dxaOrig="1800" w:dyaOrig="1840">
          <v:shape id="_x0000_i1146" type="#_x0000_t75" style="width:90pt;height:92.1pt" o:ole="">
            <v:imagedata r:id="rId258" o:title=""/>
          </v:shape>
          <o:OLEObject Type="Embed" ProgID="Equation.DSMT4" ShapeID="_x0000_i1146" DrawAspect="Content" ObjectID="_1759516836" r:id="rId259"/>
        </w:object>
      </w:r>
      <w:r w:rsidR="0003195A" w:rsidRPr="00E60241">
        <w:rPr>
          <w:lang w:val="en-US"/>
        </w:rPr>
        <w:t xml:space="preserve">                                                                                                                    </w:t>
      </w:r>
      <w:r w:rsidR="006E66A7" w:rsidRPr="00E60241">
        <w:rPr>
          <w:lang w:val="en-US"/>
        </w:rPr>
        <w:t xml:space="preserve">          </w:t>
      </w:r>
      <w:r w:rsidR="0003195A" w:rsidRPr="00E60241">
        <w:rPr>
          <w:rFonts w:ascii="Arial" w:hAnsi="Arial" w:cs="Arial"/>
          <w:b/>
          <w:bCs/>
          <w:sz w:val="24"/>
          <w:szCs w:val="24"/>
          <w:lang w:val="en-US"/>
        </w:rPr>
        <w:t>(14)</w:t>
      </w:r>
    </w:p>
    <w:p w:rsidR="002D5EE6" w:rsidRPr="00E60241" w:rsidRDefault="0003195A">
      <w:pPr>
        <w:spacing w:line="360" w:lineRule="auto"/>
        <w:ind w:left="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The factor 0.21 used in the equation represents the mole fraction of oxygen in air (Oxygen occupies 21% of entire volume of air). The actual quantity of air </w:t>
      </w:r>
      <w:r w:rsidRPr="00E60241">
        <w:rPr>
          <w:rFonts w:ascii="Arial" w:hAnsi="Arial" w:cs="Arial"/>
          <w:color w:val="000000" w:themeColor="text1"/>
          <w:sz w:val="24"/>
          <w:szCs w:val="24"/>
          <w:lang w:val="en-US"/>
        </w:rPr>
        <w:lastRenderedPageBreak/>
        <w:t>required for aeration by considering factor of safety (usually taken as 5), and solubility of air i</w:t>
      </w:r>
      <w:r w:rsidR="00136751" w:rsidRPr="00E60241">
        <w:rPr>
          <w:rFonts w:ascii="Arial" w:hAnsi="Arial" w:cs="Arial"/>
          <w:color w:val="000000" w:themeColor="text1"/>
          <w:sz w:val="24"/>
          <w:szCs w:val="24"/>
          <w:lang w:val="en-US"/>
        </w:rPr>
        <w:t xml:space="preserve">n water for a given pressure and temperature is estimated by </w:t>
      </w:r>
      <w:r w:rsidR="00136751" w:rsidRPr="00E60241">
        <w:rPr>
          <w:rFonts w:ascii="Arial" w:hAnsi="Arial" w:cs="Arial"/>
          <w:color w:val="00B050"/>
          <w:sz w:val="24"/>
          <w:szCs w:val="24"/>
          <w:lang w:val="en-US"/>
        </w:rPr>
        <w:t>[43]</w:t>
      </w:r>
      <w:r w:rsidR="00136751" w:rsidRPr="00E60241">
        <w:rPr>
          <w:rFonts w:ascii="Arial" w:hAnsi="Arial" w:cs="Arial"/>
          <w:color w:val="000000" w:themeColor="text1"/>
          <w:sz w:val="24"/>
          <w:szCs w:val="24"/>
          <w:lang w:val="en-US"/>
        </w:rPr>
        <w:t>,</w:t>
      </w:r>
    </w:p>
    <w:p w:rsidR="002D5EE6" w:rsidRPr="00E60241" w:rsidRDefault="003C657C">
      <w:pPr>
        <w:spacing w:line="360" w:lineRule="auto"/>
        <w:ind w:left="0" w:firstLine="0"/>
        <w:rPr>
          <w:rFonts w:ascii="Arial" w:hAnsi="Arial" w:cs="Arial"/>
          <w:sz w:val="24"/>
          <w:szCs w:val="24"/>
          <w:lang w:val="en-US"/>
        </w:rPr>
      </w:pPr>
      <w:r w:rsidRPr="00E60241">
        <w:rPr>
          <w:position w:val="-60"/>
          <w:lang w:val="en-US"/>
        </w:rPr>
        <w:object w:dxaOrig="2000" w:dyaOrig="980">
          <v:shape id="_x0000_i1147" type="#_x0000_t75" style="width:99.7pt;height:49.15pt" o:ole="">
            <v:imagedata r:id="rId260" o:title=""/>
          </v:shape>
          <o:OLEObject Type="Embed" ProgID="Equation.DSMT4" ShapeID="_x0000_i1147" DrawAspect="Content" ObjectID="_1759516837" r:id="rId261"/>
        </w:object>
      </w:r>
      <w:r w:rsidR="0003195A" w:rsidRPr="00E60241">
        <w:rPr>
          <w:lang w:val="en-US"/>
        </w:rPr>
        <w:t xml:space="preserve">                                                                                                              </w:t>
      </w:r>
      <w:r w:rsidR="006E66A7" w:rsidRPr="00E60241">
        <w:rPr>
          <w:lang w:val="en-US"/>
        </w:rPr>
        <w:t xml:space="preserve">          </w:t>
      </w:r>
      <w:r w:rsidR="0003195A" w:rsidRPr="00E60241">
        <w:rPr>
          <w:lang w:val="en-US"/>
        </w:rPr>
        <w:t xml:space="preserve">  </w:t>
      </w:r>
      <w:r w:rsidR="0003195A" w:rsidRPr="00E60241">
        <w:rPr>
          <w:rFonts w:ascii="Arial" w:hAnsi="Arial" w:cs="Arial"/>
          <w:b/>
          <w:bCs/>
          <w:sz w:val="24"/>
          <w:szCs w:val="24"/>
          <w:lang w:val="en-US"/>
        </w:rPr>
        <w:t>(15)</w:t>
      </w:r>
    </w:p>
    <w:p w:rsidR="002D5EE6" w:rsidRPr="00E60241" w:rsidRDefault="00136751">
      <w:pPr>
        <w:spacing w:line="360" w:lineRule="auto"/>
        <w:ind w:left="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Based on the flow rate estimated, aerator is selected. The daily energy consumption of the aeration unit is estimated by,</w:t>
      </w:r>
    </w:p>
    <w:p w:rsidR="002D5EE6" w:rsidRPr="00E60241" w:rsidRDefault="003C657C">
      <w:pPr>
        <w:spacing w:line="360" w:lineRule="auto"/>
        <w:ind w:left="0" w:firstLine="0"/>
        <w:rPr>
          <w:rFonts w:ascii="Arial" w:hAnsi="Arial" w:cs="Arial"/>
          <w:color w:val="000000" w:themeColor="text1"/>
          <w:sz w:val="24"/>
          <w:szCs w:val="24"/>
          <w:lang w:val="en-US"/>
        </w:rPr>
      </w:pPr>
      <w:r w:rsidRPr="00E60241">
        <w:rPr>
          <w:position w:val="-12"/>
          <w:lang w:val="en-US"/>
        </w:rPr>
        <w:object w:dxaOrig="4740" w:dyaOrig="360">
          <v:shape id="_x0000_i1148" type="#_x0000_t75" style="width:236.75pt;height:18pt" o:ole="">
            <v:imagedata r:id="rId262" o:title=""/>
          </v:shape>
          <o:OLEObject Type="Embed" ProgID="Equation.DSMT4" ShapeID="_x0000_i1148" DrawAspect="Content" ObjectID="_1759516838" r:id="rId263"/>
        </w:object>
      </w:r>
      <w:r w:rsidR="0003195A" w:rsidRPr="00E60241">
        <w:rPr>
          <w:lang w:val="en-US"/>
        </w:rPr>
        <w:t xml:space="preserve">                                                             </w:t>
      </w:r>
      <w:r w:rsidR="006E66A7" w:rsidRPr="00E60241">
        <w:rPr>
          <w:lang w:val="en-US"/>
        </w:rPr>
        <w:t xml:space="preserve">     </w:t>
      </w:r>
      <w:r w:rsidR="0003195A" w:rsidRPr="00E60241">
        <w:rPr>
          <w:lang w:val="en-US"/>
        </w:rPr>
        <w:t xml:space="preserve"> </w:t>
      </w:r>
      <w:r w:rsidR="0003195A" w:rsidRPr="00E60241">
        <w:rPr>
          <w:rFonts w:ascii="Arial" w:hAnsi="Arial" w:cs="Arial"/>
          <w:b/>
          <w:bCs/>
          <w:sz w:val="24"/>
          <w:szCs w:val="24"/>
          <w:lang w:val="en-US"/>
        </w:rPr>
        <w:t>(16)</w:t>
      </w:r>
    </w:p>
    <w:p w:rsidR="002D5EE6" w:rsidRPr="00E60241" w:rsidRDefault="00136751">
      <w:pPr>
        <w:spacing w:line="360" w:lineRule="auto"/>
        <w:ind w:left="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Aeration unit operates 24 h per day. The solar PV system including modules, batteries, charge controllers and inverters are designed based on the daily electric load and local solar resource of the mine site. </w:t>
      </w:r>
    </w:p>
    <w:p w:rsidR="002D5EE6" w:rsidRPr="00E60241" w:rsidRDefault="00136751">
      <w:pPr>
        <w:spacing w:line="360" w:lineRule="auto"/>
        <w:ind w:left="0" w:firstLine="0"/>
        <w:rPr>
          <w:rFonts w:ascii="Arial" w:hAnsi="Arial" w:cs="Arial"/>
          <w:bCs/>
          <w:color w:val="000000" w:themeColor="text1"/>
          <w:sz w:val="24"/>
          <w:szCs w:val="24"/>
          <w:lang w:val="en-US"/>
        </w:rPr>
      </w:pPr>
      <w:r w:rsidRPr="00E60241">
        <w:rPr>
          <w:rFonts w:ascii="Arial" w:hAnsi="Arial" w:cs="Arial"/>
          <w:bCs/>
          <w:color w:val="000000" w:themeColor="text1"/>
          <w:sz w:val="24"/>
          <w:szCs w:val="24"/>
          <w:lang w:val="en-US"/>
        </w:rPr>
        <w:t>The advantages and limitations of solar PV adoption in mining sectors are:</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Increases sustainability of mining sector by reducing greenhouse emissions and by enhancing proper disposal of mine water</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Reduces contamination of nearby lake or river or groundwater stream by mine water due to proper onsite treatment</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Can help in mine reclamation </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Dust deposition over PV modules will be a major challenge for its adoption in mining sector</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Only limited studies are available hence reliability, economics and life cycle aspects are unknown</w:t>
      </w:r>
    </w:p>
    <w:p w:rsidR="002D5EE6" w:rsidRPr="00E60241" w:rsidRDefault="00136751">
      <w:pPr>
        <w:spacing w:line="360" w:lineRule="auto"/>
        <w:ind w:left="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The scopes for further investigations in the area of PV adoption in mining sector are: </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Evaluation of solar energy potential in various mining regions under mining environment</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lastRenderedPageBreak/>
        <w:t>Development of dust repellant coatings and efficient PV panel cleaning techniques in specific to mining sector</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 xml:space="preserve">Economic aspects and environmental impacts of PV module application in mining sector are not available </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Long term studies are needed to identify the performance and material degradation aspects of PV modules under mining environment</w:t>
      </w:r>
    </w:p>
    <w:p w:rsidR="002D5EE6" w:rsidRPr="00E60241" w:rsidRDefault="00136751">
      <w:pPr>
        <w:spacing w:line="360" w:lineRule="auto"/>
        <w:ind w:left="0" w:firstLine="0"/>
        <w:rPr>
          <w:rFonts w:ascii="Arial" w:hAnsi="Arial" w:cs="Arial"/>
          <w:b/>
          <w:bCs/>
          <w:sz w:val="24"/>
          <w:szCs w:val="24"/>
          <w:lang w:val="en-US"/>
        </w:rPr>
      </w:pPr>
      <w:r w:rsidRPr="00E60241">
        <w:rPr>
          <w:rFonts w:ascii="Arial" w:hAnsi="Arial" w:cs="Arial"/>
          <w:b/>
          <w:bCs/>
          <w:sz w:val="24"/>
          <w:szCs w:val="24"/>
          <w:lang w:val="en-US"/>
        </w:rPr>
        <w:t xml:space="preserve">2.4 Literature review on </w:t>
      </w:r>
      <w:r w:rsidRPr="00E60241">
        <w:rPr>
          <w:rFonts w:ascii="Arial" w:hAnsi="Arial" w:cs="Arial"/>
          <w:b/>
          <w:bCs/>
          <w:color w:val="000000" w:themeColor="text1"/>
          <w:sz w:val="24"/>
          <w:szCs w:val="24"/>
          <w:lang w:val="en-US"/>
        </w:rPr>
        <w:t>PV system adoption in hydro-electric power sector</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The PV module utilization in reservoirs of hydro-electric power plants for water pumping to facilitate transfer of water from the lower reservoir to the higher reservoir during sunshine hours is one of the budding areas of PV adoption. This kind of water storage system is called the pumped hydro energy storage system. The potential energy of this stored water will be utilized for power generation during non-sunshine hours by discharging the stored water from the upper reservoir. Global installed capacity of pumped house energy storage system is about 130 GW and it has been widely adopted in China, Japan, USA, Spain and other European countries </w:t>
      </w:r>
      <w:r w:rsidRPr="00E60241">
        <w:rPr>
          <w:rFonts w:ascii="Arial" w:hAnsi="Arial" w:cs="Arial"/>
          <w:color w:val="00B050"/>
          <w:sz w:val="24"/>
          <w:szCs w:val="24"/>
          <w:lang w:val="en-US"/>
        </w:rPr>
        <w:t>[44, 45].</w:t>
      </w:r>
      <w:r w:rsidRPr="00E60241">
        <w:rPr>
          <w:rFonts w:ascii="Arial" w:hAnsi="Arial" w:cs="Arial"/>
          <w:sz w:val="24"/>
          <w:szCs w:val="24"/>
          <w:lang w:val="en-US"/>
        </w:rPr>
        <w:t xml:space="preserve"> Integration of PV module with hydroelectricity power plant in </w:t>
      </w:r>
      <w:r w:rsidRPr="00E60241">
        <w:rPr>
          <w:rFonts w:ascii="Arial" w:hAnsi="Arial" w:cs="Arial"/>
          <w:color w:val="000000" w:themeColor="text1"/>
          <w:sz w:val="24"/>
          <w:szCs w:val="24"/>
          <w:lang w:val="en-US"/>
        </w:rPr>
        <w:t>Geesthacht, Germany</w:t>
      </w:r>
      <w:r w:rsidRPr="00E60241">
        <w:rPr>
          <w:rFonts w:ascii="Arial" w:hAnsi="Arial" w:cs="Arial"/>
          <w:color w:val="00B050"/>
          <w:sz w:val="24"/>
          <w:szCs w:val="24"/>
          <w:lang w:val="en-US"/>
        </w:rPr>
        <w:t xml:space="preserve"> </w:t>
      </w:r>
      <w:r w:rsidRPr="00E60241">
        <w:rPr>
          <w:rFonts w:ascii="Arial" w:hAnsi="Arial" w:cs="Arial"/>
          <w:sz w:val="24"/>
          <w:szCs w:val="24"/>
          <w:lang w:val="en-US"/>
        </w:rPr>
        <w:t xml:space="preserve">is carried out by placing the PV system on an adjacent land, next to the water reservoirs </w:t>
      </w:r>
      <w:r w:rsidRPr="00E60241">
        <w:rPr>
          <w:rFonts w:ascii="Arial" w:hAnsi="Arial" w:cs="Arial"/>
          <w:color w:val="00B050"/>
          <w:sz w:val="24"/>
          <w:szCs w:val="24"/>
          <w:lang w:val="en-US"/>
        </w:rPr>
        <w:t>[46]</w:t>
      </w:r>
      <w:r w:rsidRPr="00E60241">
        <w:rPr>
          <w:rFonts w:ascii="Arial" w:hAnsi="Arial" w:cs="Arial"/>
          <w:sz w:val="24"/>
          <w:szCs w:val="24"/>
          <w:lang w:val="en-US"/>
        </w:rPr>
        <w:t xml:space="preserve">. But in new emerging versions, PV modules are allowed to float over the water reservoirs (Details on this has been described in the second classification because this arrangement requires modifications in PV module structure). In some cases, PV modules are integrated to the walls of the dams of the hydro-electric power stations </w:t>
      </w:r>
      <w:r w:rsidRPr="00E60241">
        <w:rPr>
          <w:rFonts w:ascii="Arial" w:hAnsi="Arial" w:cs="Arial"/>
          <w:color w:val="00B050"/>
          <w:sz w:val="24"/>
          <w:szCs w:val="24"/>
          <w:lang w:val="en-US"/>
        </w:rPr>
        <w:t>[47]</w:t>
      </w:r>
      <w:r w:rsidRPr="00E60241">
        <w:rPr>
          <w:rFonts w:ascii="Arial" w:hAnsi="Arial" w:cs="Arial"/>
          <w:sz w:val="24"/>
          <w:szCs w:val="24"/>
          <w:lang w:val="en-US"/>
        </w:rPr>
        <w:t xml:space="preserve">. Integration of PV modules with pumped hydro energy storage system can enhance probability of continuous reliable power supply to the grid by about 99.9% </w:t>
      </w:r>
      <w:r w:rsidRPr="00E60241">
        <w:rPr>
          <w:rFonts w:ascii="Arial" w:hAnsi="Arial" w:cs="Arial"/>
          <w:color w:val="00B050"/>
          <w:sz w:val="24"/>
          <w:szCs w:val="24"/>
          <w:lang w:val="en-US"/>
        </w:rPr>
        <w:t>[48].</w:t>
      </w:r>
      <w:r w:rsidRPr="00E60241">
        <w:rPr>
          <w:rFonts w:ascii="Arial" w:hAnsi="Arial" w:cs="Arial"/>
          <w:sz w:val="24"/>
          <w:szCs w:val="24"/>
          <w:lang w:val="en-US"/>
        </w:rPr>
        <w:t xml:space="preserve"> The schematic representing operation of PV integrated pumped hydro energy storage system is shown in </w:t>
      </w:r>
      <w:r w:rsidRPr="00E60241">
        <w:rPr>
          <w:rFonts w:ascii="Arial" w:hAnsi="Arial" w:cs="Arial"/>
          <w:b/>
          <w:bCs/>
          <w:sz w:val="24"/>
          <w:szCs w:val="24"/>
          <w:lang w:val="en-US"/>
        </w:rPr>
        <w:t xml:space="preserve">Figure. 8. </w:t>
      </w:r>
      <w:r w:rsidRPr="00E60241">
        <w:rPr>
          <w:rFonts w:ascii="Arial" w:hAnsi="Arial" w:cs="Arial"/>
          <w:color w:val="00B050"/>
          <w:sz w:val="24"/>
          <w:szCs w:val="24"/>
          <w:lang w:val="en-US"/>
        </w:rPr>
        <w:t>Martinez-Jaramillo et al. [50]</w:t>
      </w:r>
      <w:r w:rsidRPr="00E60241">
        <w:rPr>
          <w:rFonts w:ascii="Arial" w:hAnsi="Arial" w:cs="Arial"/>
          <w:sz w:val="24"/>
          <w:szCs w:val="24"/>
          <w:lang w:val="en-US"/>
        </w:rPr>
        <w:t xml:space="preserve"> suggested subsidizing of PV modules to enhance smooth 100% transition from nuclear fuel to solar PV-pumped hydro energy storage system in Switzerland.</w:t>
      </w:r>
    </w:p>
    <w:p w:rsidR="002D5EE6" w:rsidRPr="00E60241" w:rsidRDefault="00D77935">
      <w:pPr>
        <w:spacing w:after="0" w:line="360" w:lineRule="auto"/>
        <w:jc w:val="center"/>
        <w:rPr>
          <w:rFonts w:ascii="Arial" w:hAnsi="Arial" w:cs="Arial"/>
          <w:sz w:val="24"/>
          <w:szCs w:val="24"/>
          <w:lang w:val="en-US" w:bidi="ta-IN"/>
        </w:rPr>
      </w:pPr>
      <w:r w:rsidRPr="00E60241">
        <w:rPr>
          <w:rFonts w:ascii="Arial" w:hAnsi="Arial" w:cs="Arial"/>
          <w:noProof/>
          <w:sz w:val="24"/>
          <w:szCs w:val="24"/>
          <w:lang w:val="en-US" w:bidi="ta-IN"/>
        </w:rPr>
        <w:lastRenderedPageBreak/>
        <w:drawing>
          <wp:inline distT="0" distB="0" distL="0" distR="0">
            <wp:extent cx="5395632" cy="2904565"/>
            <wp:effectExtent l="1905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4">
                      <a:lum contrast="10000"/>
                    </a:blip>
                    <a:srcRect/>
                    <a:stretch>
                      <a:fillRect/>
                    </a:stretch>
                  </pic:blipFill>
                  <pic:spPr bwMode="auto">
                    <a:xfrm>
                      <a:off x="0" y="0"/>
                      <a:ext cx="5400040" cy="2906938"/>
                    </a:xfrm>
                    <a:prstGeom prst="rect">
                      <a:avLst/>
                    </a:prstGeom>
                    <a:noFill/>
                    <a:ln w="9525">
                      <a:noFill/>
                      <a:miter lim="800000"/>
                      <a:headEnd/>
                      <a:tailEnd/>
                    </a:ln>
                  </pic:spPr>
                </pic:pic>
              </a:graphicData>
            </a:graphic>
          </wp:inline>
        </w:drawing>
      </w:r>
    </w:p>
    <w:p w:rsidR="002D5EE6" w:rsidRPr="00E60241" w:rsidRDefault="00136751">
      <w:pPr>
        <w:spacing w:line="360" w:lineRule="auto"/>
        <w:jc w:val="center"/>
        <w:rPr>
          <w:rFonts w:ascii="Arial" w:hAnsi="Arial" w:cs="Arial"/>
          <w:sz w:val="24"/>
          <w:szCs w:val="24"/>
          <w:lang w:val="en-US" w:bidi="ta-IN"/>
        </w:rPr>
      </w:pPr>
      <w:r w:rsidRPr="00E60241">
        <w:rPr>
          <w:rFonts w:ascii="Arial" w:hAnsi="Arial" w:cs="Arial"/>
          <w:b/>
          <w:bCs/>
          <w:sz w:val="24"/>
          <w:szCs w:val="24"/>
          <w:lang w:val="en-US" w:bidi="ta-IN"/>
        </w:rPr>
        <w:t xml:space="preserve">Figure. 8. </w:t>
      </w:r>
      <w:r w:rsidRPr="00E60241">
        <w:rPr>
          <w:rFonts w:ascii="Arial" w:hAnsi="Arial" w:cs="Arial"/>
          <w:sz w:val="24"/>
          <w:szCs w:val="24"/>
          <w:lang w:val="en-US" w:bidi="ta-IN"/>
        </w:rPr>
        <w:t xml:space="preserve">Schematic representing operation of PV powered pumped hydro energy storage system </w:t>
      </w:r>
      <w:r w:rsidRPr="00E60241">
        <w:rPr>
          <w:rFonts w:ascii="Arial" w:hAnsi="Arial" w:cs="Arial"/>
          <w:color w:val="00B050"/>
          <w:sz w:val="24"/>
          <w:szCs w:val="24"/>
          <w:lang w:val="en-US" w:bidi="ta-IN"/>
        </w:rPr>
        <w:t>[49]</w:t>
      </w:r>
    </w:p>
    <w:p w:rsidR="002D5EE6" w:rsidRPr="00E60241" w:rsidRDefault="00136751">
      <w:pPr>
        <w:spacing w:line="360" w:lineRule="auto"/>
        <w:ind w:left="0" w:firstLine="0"/>
        <w:rPr>
          <w:rFonts w:ascii="Arial" w:hAnsi="Arial" w:cs="Arial"/>
          <w:color w:val="00B050"/>
          <w:sz w:val="24"/>
          <w:szCs w:val="24"/>
          <w:lang w:val="en-US"/>
        </w:rPr>
      </w:pPr>
      <w:r w:rsidRPr="00E60241">
        <w:rPr>
          <w:rFonts w:ascii="Arial" w:hAnsi="Arial" w:cs="Arial"/>
          <w:sz w:val="24"/>
          <w:szCs w:val="24"/>
          <w:lang w:val="en-US"/>
        </w:rPr>
        <w:t xml:space="preserve">The electrical energy needed by the pump to supply water to the higher reservoir from the lower reservoir is estimated by </w:t>
      </w:r>
      <w:r w:rsidRPr="00E60241">
        <w:rPr>
          <w:rFonts w:ascii="Arial" w:hAnsi="Arial" w:cs="Arial"/>
          <w:color w:val="00B050"/>
          <w:sz w:val="24"/>
          <w:szCs w:val="24"/>
          <w:lang w:val="en-US"/>
        </w:rPr>
        <w:t>[48],</w:t>
      </w:r>
    </w:p>
    <w:p w:rsidR="002D5EE6" w:rsidRPr="00E60241" w:rsidRDefault="003C657C">
      <w:pPr>
        <w:spacing w:line="360" w:lineRule="auto"/>
        <w:ind w:left="0" w:firstLine="0"/>
        <w:rPr>
          <w:rFonts w:ascii="Arial" w:hAnsi="Arial" w:cs="Arial"/>
          <w:color w:val="00B050"/>
          <w:sz w:val="24"/>
          <w:szCs w:val="24"/>
          <w:lang w:val="en-US"/>
        </w:rPr>
      </w:pPr>
      <w:r w:rsidRPr="00E60241">
        <w:rPr>
          <w:position w:val="-32"/>
          <w:lang w:val="en-US"/>
        </w:rPr>
        <w:object w:dxaOrig="1500" w:dyaOrig="840">
          <v:shape id="_x0000_i1149" type="#_x0000_t75" style="width:74.75pt;height:42.25pt" o:ole="">
            <v:imagedata r:id="rId265" o:title=""/>
          </v:shape>
          <o:OLEObject Type="Embed" ProgID="Equation.DSMT4" ShapeID="_x0000_i1149" DrawAspect="Content" ObjectID="_1759516839" r:id="rId266"/>
        </w:object>
      </w:r>
      <w:r w:rsidR="0003195A" w:rsidRPr="00E60241">
        <w:rPr>
          <w:lang w:val="en-US"/>
        </w:rPr>
        <w:t xml:space="preserve">                                                                                                                        </w:t>
      </w:r>
      <w:r w:rsidR="006E66A7" w:rsidRPr="00E60241">
        <w:rPr>
          <w:lang w:val="en-US"/>
        </w:rPr>
        <w:t xml:space="preserve">            </w:t>
      </w:r>
      <w:r w:rsidR="0003195A" w:rsidRPr="00E60241">
        <w:rPr>
          <w:rFonts w:ascii="Arial" w:hAnsi="Arial" w:cs="Arial"/>
          <w:b/>
          <w:bCs/>
          <w:sz w:val="24"/>
          <w:szCs w:val="24"/>
          <w:lang w:val="en-US"/>
        </w:rPr>
        <w:t>(17)</w:t>
      </w:r>
    </w:p>
    <w:p w:rsidR="002D5EE6" w:rsidRPr="00E60241" w:rsidRDefault="00136751">
      <w:pPr>
        <w:spacing w:line="360" w:lineRule="auto"/>
        <w:ind w:left="0" w:firstLine="0"/>
        <w:rPr>
          <w:rFonts w:ascii="Arial" w:hAnsi="Arial" w:cs="Arial"/>
          <w:position w:val="-12"/>
          <w:sz w:val="24"/>
          <w:szCs w:val="24"/>
          <w:lang w:val="en-US"/>
        </w:rPr>
      </w:pPr>
      <w:r w:rsidRPr="00E60241">
        <w:rPr>
          <w:rFonts w:ascii="Arial" w:hAnsi="Arial" w:cs="Arial"/>
          <w:sz w:val="24"/>
          <w:szCs w:val="24"/>
          <w:lang w:val="en-US"/>
        </w:rPr>
        <w:t xml:space="preserve">The electric power generation capacity of stored potential energy in upper reservoir is given as </w:t>
      </w:r>
      <w:r w:rsidRPr="00E60241">
        <w:rPr>
          <w:rFonts w:ascii="Arial" w:hAnsi="Arial" w:cs="Arial"/>
          <w:color w:val="00B050"/>
          <w:sz w:val="24"/>
          <w:szCs w:val="24"/>
          <w:lang w:val="en-US"/>
        </w:rPr>
        <w:t>[48],</w:t>
      </w:r>
    </w:p>
    <w:p w:rsidR="002D5EE6" w:rsidRPr="00E60241" w:rsidRDefault="003C657C">
      <w:pPr>
        <w:spacing w:line="360" w:lineRule="auto"/>
        <w:ind w:left="0" w:firstLine="0"/>
        <w:rPr>
          <w:rFonts w:ascii="Arial" w:hAnsi="Arial" w:cs="Arial"/>
          <w:position w:val="-12"/>
          <w:sz w:val="24"/>
          <w:szCs w:val="24"/>
          <w:lang w:val="en-US"/>
        </w:rPr>
      </w:pPr>
      <w:r w:rsidRPr="00E60241">
        <w:rPr>
          <w:position w:val="-12"/>
          <w:lang w:val="en-US"/>
        </w:rPr>
        <w:object w:dxaOrig="2240" w:dyaOrig="499">
          <v:shape id="_x0000_i1150" type="#_x0000_t75" style="width:112.15pt;height:24.9pt" o:ole="">
            <v:imagedata r:id="rId267" o:title=""/>
          </v:shape>
          <o:OLEObject Type="Embed" ProgID="Equation.DSMT4" ShapeID="_x0000_i1150" DrawAspect="Content" ObjectID="_1759516840" r:id="rId268"/>
        </w:object>
      </w:r>
      <w:r w:rsidR="0003195A" w:rsidRPr="00E60241">
        <w:rPr>
          <w:lang w:val="en-US"/>
        </w:rPr>
        <w:t xml:space="preserve">                                                                                                           </w:t>
      </w:r>
      <w:r w:rsidR="006E66A7" w:rsidRPr="00E60241">
        <w:rPr>
          <w:lang w:val="en-US"/>
        </w:rPr>
        <w:t xml:space="preserve">         </w:t>
      </w:r>
      <w:r w:rsidR="0003195A" w:rsidRPr="00E60241">
        <w:rPr>
          <w:lang w:val="en-US"/>
        </w:rPr>
        <w:t xml:space="preserve"> </w:t>
      </w:r>
      <w:r w:rsidR="0003195A" w:rsidRPr="00E60241">
        <w:rPr>
          <w:rFonts w:ascii="Arial" w:hAnsi="Arial" w:cs="Arial"/>
          <w:b/>
          <w:bCs/>
          <w:sz w:val="24"/>
          <w:szCs w:val="24"/>
          <w:lang w:val="en-US"/>
        </w:rPr>
        <w:t>(18)</w:t>
      </w:r>
    </w:p>
    <w:p w:rsidR="002D5EE6" w:rsidRPr="00E60241" w:rsidRDefault="00136751">
      <w:pPr>
        <w:spacing w:line="360" w:lineRule="auto"/>
        <w:ind w:left="0" w:firstLine="0"/>
        <w:rPr>
          <w:rFonts w:ascii="Arial" w:hAnsi="Arial" w:cs="Arial"/>
          <w:position w:val="-28"/>
          <w:sz w:val="24"/>
          <w:szCs w:val="24"/>
          <w:lang w:val="en-US"/>
        </w:rPr>
      </w:pPr>
      <w:r w:rsidRPr="00E60241">
        <w:rPr>
          <w:rFonts w:ascii="Arial" w:hAnsi="Arial" w:cs="Arial"/>
          <w:sz w:val="24"/>
          <w:szCs w:val="24"/>
          <w:lang w:val="en-US"/>
        </w:rPr>
        <w:t xml:space="preserve">The volume of water pumped to the upper reservoir for storage at any time “t” is estimated by </w:t>
      </w:r>
      <w:r w:rsidRPr="00E60241">
        <w:rPr>
          <w:rFonts w:ascii="Arial" w:hAnsi="Arial" w:cs="Arial"/>
          <w:color w:val="00B050"/>
          <w:sz w:val="24"/>
          <w:szCs w:val="24"/>
          <w:lang w:val="en-US"/>
        </w:rPr>
        <w:t>[49],</w:t>
      </w:r>
    </w:p>
    <w:p w:rsidR="002D5EE6" w:rsidRPr="00E60241" w:rsidRDefault="003C657C">
      <w:pPr>
        <w:spacing w:line="360" w:lineRule="auto"/>
        <w:ind w:left="0" w:firstLine="0"/>
        <w:rPr>
          <w:rFonts w:ascii="Arial" w:hAnsi="Arial" w:cs="Arial"/>
          <w:sz w:val="24"/>
          <w:szCs w:val="24"/>
          <w:lang w:val="en-US"/>
        </w:rPr>
      </w:pPr>
      <w:r w:rsidRPr="00E60241">
        <w:rPr>
          <w:position w:val="-28"/>
          <w:lang w:val="en-US"/>
        </w:rPr>
        <w:object w:dxaOrig="2640" w:dyaOrig="680">
          <v:shape id="_x0000_i1151" type="#_x0000_t75" style="width:132.25pt;height:33.9pt" o:ole="">
            <v:imagedata r:id="rId269" o:title=""/>
          </v:shape>
          <o:OLEObject Type="Embed" ProgID="Equation.DSMT4" ShapeID="_x0000_i1151" DrawAspect="Content" ObjectID="_1759516841" r:id="rId270"/>
        </w:object>
      </w:r>
      <w:r w:rsidR="0003195A" w:rsidRPr="00E60241">
        <w:rPr>
          <w:lang w:val="en-US"/>
        </w:rPr>
        <w:t xml:space="preserve">                                                                                                       </w:t>
      </w:r>
      <w:r w:rsidR="006E66A7" w:rsidRPr="00E60241">
        <w:rPr>
          <w:lang w:val="en-US"/>
        </w:rPr>
        <w:t xml:space="preserve">      </w:t>
      </w:r>
      <w:r w:rsidR="0003195A" w:rsidRPr="00E60241">
        <w:rPr>
          <w:rFonts w:ascii="Arial" w:hAnsi="Arial" w:cs="Arial"/>
          <w:b/>
          <w:bCs/>
          <w:sz w:val="24"/>
          <w:szCs w:val="24"/>
          <w:lang w:val="en-US"/>
        </w:rPr>
        <w:t>(19)</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The volume of water available in the lower reservoir at any time “t” is given as </w:t>
      </w:r>
      <w:r w:rsidRPr="00E60241">
        <w:rPr>
          <w:rFonts w:ascii="Arial" w:hAnsi="Arial" w:cs="Arial"/>
          <w:color w:val="00B050"/>
          <w:sz w:val="24"/>
          <w:szCs w:val="24"/>
          <w:lang w:val="en-US"/>
        </w:rPr>
        <w:t>[49],</w:t>
      </w:r>
    </w:p>
    <w:p w:rsidR="002D5EE6" w:rsidRPr="00E60241" w:rsidRDefault="003C657C">
      <w:pPr>
        <w:spacing w:line="360" w:lineRule="auto"/>
        <w:ind w:left="0" w:firstLine="0"/>
        <w:rPr>
          <w:rFonts w:ascii="Arial" w:hAnsi="Arial" w:cs="Arial"/>
          <w:sz w:val="24"/>
          <w:szCs w:val="24"/>
          <w:lang w:val="en-US"/>
        </w:rPr>
      </w:pPr>
      <w:r w:rsidRPr="00E60241">
        <w:rPr>
          <w:position w:val="-28"/>
          <w:lang w:val="en-US"/>
        </w:rPr>
        <w:object w:dxaOrig="3900" w:dyaOrig="680">
          <v:shape id="_x0000_i1152" type="#_x0000_t75" style="width:195.25pt;height:33.9pt" o:ole="">
            <v:imagedata r:id="rId271" o:title=""/>
          </v:shape>
          <o:OLEObject Type="Embed" ProgID="Equation.DSMT4" ShapeID="_x0000_i1152" DrawAspect="Content" ObjectID="_1759516842" r:id="rId272"/>
        </w:object>
      </w:r>
      <w:r w:rsidR="0003195A" w:rsidRPr="00E60241">
        <w:rPr>
          <w:lang w:val="en-US"/>
        </w:rPr>
        <w:t xml:space="preserve">                                                                                 </w:t>
      </w:r>
      <w:r w:rsidR="006E66A7" w:rsidRPr="00E60241">
        <w:rPr>
          <w:lang w:val="en-US"/>
        </w:rPr>
        <w:t xml:space="preserve">  </w:t>
      </w:r>
      <w:r w:rsidR="0003195A" w:rsidRPr="00E60241">
        <w:rPr>
          <w:rFonts w:ascii="Arial" w:hAnsi="Arial" w:cs="Arial"/>
          <w:b/>
          <w:bCs/>
          <w:sz w:val="24"/>
          <w:szCs w:val="24"/>
          <w:lang w:val="en-US"/>
        </w:rPr>
        <w:t>(20)</w:t>
      </w:r>
    </w:p>
    <w:p w:rsidR="002D5EE6" w:rsidRPr="00E60241" w:rsidRDefault="00136751">
      <w:pPr>
        <w:spacing w:line="360" w:lineRule="auto"/>
        <w:ind w:left="0" w:firstLine="0"/>
        <w:rPr>
          <w:rFonts w:ascii="Arial" w:hAnsi="Arial" w:cs="Arial"/>
          <w:position w:val="-12"/>
          <w:sz w:val="24"/>
          <w:szCs w:val="24"/>
          <w:lang w:val="en-US"/>
        </w:rPr>
      </w:pPr>
      <w:r w:rsidRPr="00E60241">
        <w:rPr>
          <w:rFonts w:ascii="Arial" w:hAnsi="Arial" w:cs="Arial"/>
          <w:sz w:val="24"/>
          <w:szCs w:val="24"/>
          <w:lang w:val="en-US"/>
        </w:rPr>
        <w:lastRenderedPageBreak/>
        <w:t xml:space="preserve">The PV capacity required to be installed can be estimated by considering the power required for pumping water to upper basin and/or by including the excess power that can be sold to grid and is expressed as </w:t>
      </w:r>
      <w:r w:rsidRPr="00E60241">
        <w:rPr>
          <w:rFonts w:ascii="Arial" w:hAnsi="Arial" w:cs="Arial"/>
          <w:color w:val="00B050"/>
          <w:sz w:val="24"/>
          <w:szCs w:val="24"/>
          <w:lang w:val="en-US"/>
        </w:rPr>
        <w:t>[49],</w:t>
      </w:r>
    </w:p>
    <w:p w:rsidR="002D5EE6" w:rsidRPr="00E60241" w:rsidRDefault="003C657C">
      <w:pPr>
        <w:spacing w:line="360" w:lineRule="auto"/>
        <w:ind w:left="0" w:firstLine="0"/>
        <w:rPr>
          <w:rFonts w:ascii="Arial" w:hAnsi="Arial" w:cs="Arial"/>
          <w:sz w:val="24"/>
          <w:szCs w:val="24"/>
          <w:lang w:val="en-US"/>
        </w:rPr>
      </w:pPr>
      <w:r w:rsidRPr="00E60241">
        <w:rPr>
          <w:position w:val="-12"/>
          <w:lang w:val="en-US"/>
        </w:rPr>
        <w:object w:dxaOrig="1600" w:dyaOrig="360">
          <v:shape id="_x0000_i1153" type="#_x0000_t75" style="width:80.3pt;height:18pt" o:ole="">
            <v:imagedata r:id="rId273" o:title=""/>
          </v:shape>
          <o:OLEObject Type="Embed" ProgID="Equation.DSMT4" ShapeID="_x0000_i1153" DrawAspect="Content" ObjectID="_1759516843" r:id="rId274"/>
        </w:object>
      </w:r>
      <w:r w:rsidR="0003195A" w:rsidRPr="00E60241">
        <w:rPr>
          <w:lang w:val="en-US"/>
        </w:rPr>
        <w:t xml:space="preserve">                                                                                                                         </w:t>
      </w:r>
      <w:r w:rsidR="006E66A7" w:rsidRPr="00E60241">
        <w:rPr>
          <w:lang w:val="en-US"/>
        </w:rPr>
        <w:t xml:space="preserve">         </w:t>
      </w:r>
      <w:r w:rsidR="0003195A" w:rsidRPr="00E60241">
        <w:rPr>
          <w:rFonts w:ascii="Arial" w:hAnsi="Arial" w:cs="Arial"/>
          <w:b/>
          <w:bCs/>
          <w:sz w:val="24"/>
          <w:szCs w:val="24"/>
          <w:lang w:val="en-US"/>
        </w:rPr>
        <w:t>(21)</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The schematic of household PV-pumped hydro electric system is shown in </w:t>
      </w:r>
      <w:r w:rsidRPr="00E60241">
        <w:rPr>
          <w:rFonts w:ascii="Arial" w:hAnsi="Arial" w:cs="Arial"/>
          <w:b/>
          <w:bCs/>
          <w:sz w:val="24"/>
          <w:szCs w:val="24"/>
          <w:lang w:val="en-US"/>
        </w:rPr>
        <w:t xml:space="preserve">Figure. 9. </w:t>
      </w:r>
      <w:r w:rsidRPr="00E60241">
        <w:rPr>
          <w:rFonts w:ascii="Arial" w:hAnsi="Arial" w:cs="Arial"/>
          <w:sz w:val="24"/>
          <w:szCs w:val="24"/>
          <w:lang w:val="en-US"/>
        </w:rPr>
        <w:t xml:space="preserve">In this new concept, water is pumped from household wells to a tank kept at higher elevation (10 to 25 m from ground) using solar PV module powered pumps (950 W) during sunshine hours. The stored water is then allowed to flow at a velocity of 0.03 m/s through a hydro generator of 3000 W capacity to generate power during non-sunshine hours. The generated excess power can be sold to the grid which helps rural population to generate additional income. New concept of household PV-pumped hydro electric systems also seem to be a better option for rural population of Shaanxi province, China to generate additional income of about 44.15 </w:t>
      </w:r>
      <w:r w:rsidRPr="00E60241">
        <w:rPr>
          <w:rFonts w:ascii="Arial" w:hAnsi="Arial" w:cs="Arial"/>
          <w:color w:val="000000" w:themeColor="text1"/>
          <w:sz w:val="24"/>
          <w:szCs w:val="24"/>
          <w:lang w:val="en-US"/>
        </w:rPr>
        <w:t>to 76.11USD per</w:t>
      </w:r>
      <w:r w:rsidRPr="00E60241">
        <w:rPr>
          <w:rFonts w:ascii="Arial" w:hAnsi="Arial" w:cs="Arial"/>
          <w:sz w:val="24"/>
          <w:szCs w:val="24"/>
          <w:lang w:val="en-US"/>
        </w:rPr>
        <w:t xml:space="preserve"> year. This small scale system is more attractive due to its low payback period of 6 to 8 years and low environmental impacts due to elimination of chemical batteries for storing excess solar energy </w:t>
      </w:r>
      <w:r w:rsidRPr="00E60241">
        <w:rPr>
          <w:rFonts w:ascii="Arial" w:hAnsi="Arial" w:cs="Arial"/>
          <w:color w:val="00B050"/>
          <w:sz w:val="24"/>
          <w:szCs w:val="24"/>
          <w:lang w:val="en-US"/>
        </w:rPr>
        <w:t>[51].</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drawing>
          <wp:inline distT="0" distB="0" distL="0" distR="0">
            <wp:extent cx="5400040" cy="2861788"/>
            <wp:effectExtent l="19050" t="0" r="0" b="0"/>
            <wp:docPr id="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5">
                      <a:lum contrast="10000"/>
                    </a:blip>
                    <a:srcRect/>
                    <a:stretch>
                      <a:fillRect/>
                    </a:stretch>
                  </pic:blipFill>
                  <pic:spPr bwMode="auto">
                    <a:xfrm>
                      <a:off x="0" y="0"/>
                      <a:ext cx="5400040" cy="2861788"/>
                    </a:xfrm>
                    <a:prstGeom prst="rect">
                      <a:avLst/>
                    </a:prstGeom>
                    <a:noFill/>
                    <a:ln w="9525">
                      <a:noFill/>
                      <a:miter lim="800000"/>
                      <a:headEnd/>
                      <a:tailEnd/>
                    </a:ln>
                  </pic:spPr>
                </pic:pic>
              </a:graphicData>
            </a:graphic>
          </wp:inline>
        </w:drawing>
      </w:r>
    </w:p>
    <w:p w:rsidR="002D5EE6" w:rsidRPr="00E60241" w:rsidRDefault="00136751">
      <w:pPr>
        <w:spacing w:line="360" w:lineRule="auto"/>
        <w:jc w:val="center"/>
        <w:rPr>
          <w:rFonts w:ascii="Arial" w:hAnsi="Arial" w:cs="Arial"/>
          <w:color w:val="00B050"/>
          <w:sz w:val="24"/>
          <w:szCs w:val="24"/>
          <w:lang w:val="en-US"/>
        </w:rPr>
      </w:pPr>
      <w:r w:rsidRPr="00E60241">
        <w:rPr>
          <w:rFonts w:ascii="Arial" w:hAnsi="Arial" w:cs="Arial"/>
          <w:b/>
          <w:bCs/>
          <w:sz w:val="24"/>
          <w:szCs w:val="24"/>
          <w:lang w:val="en-US"/>
        </w:rPr>
        <w:t xml:space="preserve">Figure. 9. </w:t>
      </w:r>
      <w:r w:rsidRPr="00E60241">
        <w:rPr>
          <w:rFonts w:ascii="Arial" w:hAnsi="Arial" w:cs="Arial"/>
          <w:sz w:val="24"/>
          <w:szCs w:val="24"/>
          <w:lang w:val="en-US"/>
        </w:rPr>
        <w:t xml:space="preserve">Schematic of household PV powered pumped hydroelectric system </w:t>
      </w:r>
      <w:r w:rsidRPr="00E60241">
        <w:rPr>
          <w:rFonts w:ascii="Arial" w:hAnsi="Arial" w:cs="Arial"/>
          <w:color w:val="00B050"/>
          <w:sz w:val="24"/>
          <w:szCs w:val="24"/>
          <w:lang w:val="en-US"/>
        </w:rPr>
        <w:t>[28]</w:t>
      </w:r>
    </w:p>
    <w:p w:rsidR="002D5EE6" w:rsidRPr="00E60241" w:rsidRDefault="00136751">
      <w:pPr>
        <w:spacing w:line="360" w:lineRule="auto"/>
        <w:ind w:left="0" w:firstLine="0"/>
        <w:rPr>
          <w:rFonts w:ascii="Arial" w:hAnsi="Arial" w:cs="Arial"/>
          <w:bCs/>
          <w:color w:val="000000" w:themeColor="text1"/>
          <w:sz w:val="24"/>
          <w:szCs w:val="24"/>
          <w:lang w:val="en-US"/>
        </w:rPr>
      </w:pPr>
      <w:r w:rsidRPr="00E60241">
        <w:rPr>
          <w:rFonts w:ascii="Arial" w:hAnsi="Arial" w:cs="Arial"/>
          <w:bCs/>
          <w:color w:val="000000" w:themeColor="text1"/>
          <w:sz w:val="24"/>
          <w:szCs w:val="24"/>
          <w:lang w:val="en-US"/>
        </w:rPr>
        <w:lastRenderedPageBreak/>
        <w:t>The advantages and limitations of solar PV adoption in hydroelectric sectors are:</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More suitable option as existing grid infrastructure can be utilized</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Continuous power generation from hydropower plants is assured</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Solar energy potential is effectively stored and utilized</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Floating PV modules over the reservoir can prevent water evaporation</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Household based small units can create additional income for rural population </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May face difficulty in PV installation as landscape around the hydro power plants are not usually flat which may result in increased initial cost </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The scopes for further investigations in the area of PV adoption in hydro power plants are: </w:t>
      </w:r>
    </w:p>
    <w:p w:rsidR="002D5EE6" w:rsidRPr="00E60241" w:rsidRDefault="00136751">
      <w:pPr>
        <w:spacing w:line="360" w:lineRule="auto"/>
        <w:ind w:left="360" w:firstLine="0"/>
        <w:rPr>
          <w:rFonts w:ascii="Arial" w:hAnsi="Arial" w:cs="Arial"/>
          <w:bCs/>
          <w:color w:val="000000" w:themeColor="text1"/>
          <w:sz w:val="24"/>
          <w:szCs w:val="24"/>
          <w:lang w:val="en-US"/>
        </w:rPr>
      </w:pPr>
      <w:r w:rsidRPr="00E60241">
        <w:rPr>
          <w:rFonts w:ascii="Arial" w:hAnsi="Arial" w:cs="Arial"/>
          <w:bCs/>
          <w:color w:val="000000" w:themeColor="text1"/>
          <w:sz w:val="24"/>
          <w:szCs w:val="24"/>
          <w:lang w:val="en-US"/>
        </w:rPr>
        <w:t>Investigation on hybridization with other renewable energy sources is required for efficient operation of the system during non-sunny days or months</w:t>
      </w:r>
    </w:p>
    <w:p w:rsidR="002D5EE6" w:rsidRPr="00E60241" w:rsidRDefault="00136751">
      <w:pPr>
        <w:spacing w:line="360" w:lineRule="auto"/>
        <w:ind w:left="360" w:firstLine="0"/>
        <w:rPr>
          <w:rFonts w:ascii="Arial" w:hAnsi="Arial" w:cs="Arial"/>
          <w:bCs/>
          <w:color w:val="000000" w:themeColor="text1"/>
          <w:sz w:val="24"/>
          <w:szCs w:val="24"/>
          <w:lang w:val="en-US"/>
        </w:rPr>
      </w:pPr>
      <w:r w:rsidRPr="00E60241">
        <w:rPr>
          <w:rFonts w:ascii="Arial" w:hAnsi="Arial" w:cs="Arial"/>
          <w:bCs/>
          <w:color w:val="000000" w:themeColor="text1"/>
          <w:sz w:val="24"/>
          <w:szCs w:val="24"/>
          <w:lang w:val="en-US"/>
        </w:rPr>
        <w:t xml:space="preserve">Feasibility studies on adoption of solar PV modules in existing infrastructures of hydro power plants </w:t>
      </w:r>
    </w:p>
    <w:p w:rsidR="002D5EE6" w:rsidRPr="00E60241" w:rsidRDefault="00136751">
      <w:pPr>
        <w:spacing w:line="360" w:lineRule="auto"/>
        <w:ind w:left="360" w:firstLine="0"/>
        <w:rPr>
          <w:rFonts w:ascii="Arial" w:hAnsi="Arial" w:cs="Arial"/>
          <w:bCs/>
          <w:color w:val="000000" w:themeColor="text1"/>
          <w:sz w:val="24"/>
          <w:szCs w:val="24"/>
          <w:lang w:val="en-US"/>
        </w:rPr>
      </w:pPr>
      <w:r w:rsidRPr="00E60241">
        <w:rPr>
          <w:rFonts w:ascii="Arial" w:hAnsi="Arial" w:cs="Arial"/>
          <w:bCs/>
          <w:color w:val="000000" w:themeColor="text1"/>
          <w:sz w:val="24"/>
          <w:szCs w:val="24"/>
          <w:lang w:val="en-US"/>
        </w:rPr>
        <w:t xml:space="preserve">Development of operation strategies to utilize the available solar and water resources effectively and efficiently </w:t>
      </w:r>
      <w:r w:rsidRPr="00E60241">
        <w:rPr>
          <w:rFonts w:ascii="Arial" w:hAnsi="Arial" w:cs="Arial"/>
          <w:bCs/>
          <w:color w:val="00B050"/>
          <w:sz w:val="24"/>
          <w:szCs w:val="24"/>
          <w:lang w:val="en-US"/>
        </w:rPr>
        <w:t>[28]</w:t>
      </w:r>
    </w:p>
    <w:p w:rsidR="002D5EE6" w:rsidRPr="00E60241" w:rsidRDefault="00136751">
      <w:pPr>
        <w:spacing w:line="360" w:lineRule="auto"/>
        <w:ind w:left="360" w:firstLine="0"/>
        <w:rPr>
          <w:rFonts w:ascii="Arial" w:hAnsi="Arial" w:cs="Arial"/>
          <w:bCs/>
          <w:color w:val="000000" w:themeColor="text1"/>
          <w:sz w:val="24"/>
          <w:szCs w:val="24"/>
          <w:lang w:val="en-US"/>
        </w:rPr>
      </w:pPr>
      <w:r w:rsidRPr="00E60241">
        <w:rPr>
          <w:rFonts w:ascii="Arial" w:hAnsi="Arial" w:cs="Arial"/>
          <w:bCs/>
          <w:color w:val="000000" w:themeColor="text1"/>
          <w:sz w:val="24"/>
          <w:szCs w:val="24"/>
          <w:lang w:val="en-US"/>
        </w:rPr>
        <w:t>Household based solar PV assisted pumped house energy storage system needs to be investigated in various locations</w:t>
      </w:r>
    </w:p>
    <w:p w:rsidR="002D5EE6" w:rsidRPr="00E60241" w:rsidRDefault="00136751">
      <w:pPr>
        <w:spacing w:line="360" w:lineRule="auto"/>
        <w:ind w:left="360" w:firstLine="0"/>
        <w:rPr>
          <w:rFonts w:ascii="Arial" w:hAnsi="Arial" w:cs="Arial"/>
          <w:bCs/>
          <w:color w:val="000000" w:themeColor="text1"/>
          <w:sz w:val="24"/>
          <w:szCs w:val="24"/>
          <w:lang w:val="en-US"/>
        </w:rPr>
      </w:pPr>
      <w:r w:rsidRPr="00E60241">
        <w:rPr>
          <w:rFonts w:ascii="Arial" w:hAnsi="Arial" w:cs="Arial"/>
          <w:bCs/>
          <w:color w:val="000000" w:themeColor="text1"/>
          <w:sz w:val="24"/>
          <w:szCs w:val="24"/>
          <w:lang w:val="en-US"/>
        </w:rPr>
        <w:t xml:space="preserve">Comparative studies on ground mounted PV, floating PV and hydro dam wall mounted PV for viable application in pumped hydro storage </w:t>
      </w:r>
    </w:p>
    <w:p w:rsidR="002D5EE6" w:rsidRPr="00E60241" w:rsidRDefault="00136751">
      <w:pPr>
        <w:spacing w:line="360" w:lineRule="auto"/>
        <w:ind w:left="360" w:firstLine="0"/>
        <w:rPr>
          <w:rFonts w:ascii="Arial" w:hAnsi="Arial" w:cs="Arial"/>
          <w:b/>
          <w:color w:val="000000" w:themeColor="text1"/>
          <w:sz w:val="24"/>
          <w:szCs w:val="24"/>
          <w:lang w:val="en-US"/>
        </w:rPr>
      </w:pPr>
      <w:r w:rsidRPr="00E60241">
        <w:rPr>
          <w:rFonts w:ascii="Arial" w:hAnsi="Arial" w:cs="Arial"/>
          <w:bCs/>
          <w:color w:val="000000" w:themeColor="text1"/>
          <w:sz w:val="24"/>
          <w:szCs w:val="24"/>
          <w:lang w:val="en-US"/>
        </w:rPr>
        <w:t>Detailed economic and environmental studies to assess the cost benefits and threat to life in and around the hydro plant</w:t>
      </w:r>
    </w:p>
    <w:p w:rsidR="002D5EE6" w:rsidRPr="00E60241" w:rsidRDefault="002D5EE6">
      <w:pPr>
        <w:spacing w:line="360" w:lineRule="auto"/>
        <w:ind w:left="0" w:firstLine="0"/>
        <w:rPr>
          <w:rFonts w:ascii="Arial" w:hAnsi="Arial" w:cs="Arial"/>
          <w:b/>
          <w:color w:val="000000" w:themeColor="text1"/>
          <w:sz w:val="24"/>
          <w:szCs w:val="24"/>
          <w:lang w:val="en-US"/>
        </w:rPr>
      </w:pPr>
    </w:p>
    <w:p w:rsidR="002D5EE6" w:rsidRPr="00E60241" w:rsidRDefault="00136751">
      <w:pPr>
        <w:spacing w:line="360" w:lineRule="auto"/>
        <w:ind w:left="0" w:firstLine="0"/>
        <w:rPr>
          <w:rFonts w:ascii="Arial" w:hAnsi="Arial" w:cs="Arial"/>
          <w:b/>
          <w:color w:val="000000" w:themeColor="text1"/>
          <w:sz w:val="24"/>
          <w:szCs w:val="24"/>
          <w:lang w:val="en-US"/>
        </w:rPr>
      </w:pPr>
      <w:r w:rsidRPr="00E60241">
        <w:rPr>
          <w:rFonts w:ascii="Arial" w:hAnsi="Arial" w:cs="Arial"/>
          <w:b/>
          <w:color w:val="000000" w:themeColor="text1"/>
          <w:sz w:val="24"/>
          <w:szCs w:val="24"/>
          <w:lang w:val="en-US"/>
        </w:rPr>
        <w:lastRenderedPageBreak/>
        <w:t>2.5 Literature review on PV system adoption in wastewater treatment plants</w:t>
      </w:r>
    </w:p>
    <w:p w:rsidR="002D5EE6" w:rsidRPr="00E60241" w:rsidRDefault="00136751">
      <w:pPr>
        <w:spacing w:line="360" w:lineRule="auto"/>
        <w:ind w:left="0" w:firstLine="0"/>
        <w:rPr>
          <w:rFonts w:ascii="Arial" w:hAnsi="Arial" w:cs="Arial"/>
          <w:bCs/>
          <w:color w:val="000000" w:themeColor="text1"/>
          <w:sz w:val="24"/>
          <w:szCs w:val="24"/>
          <w:lang w:val="en-US"/>
        </w:rPr>
      </w:pPr>
      <w:r w:rsidRPr="00E60241">
        <w:rPr>
          <w:rFonts w:ascii="Arial" w:hAnsi="Arial" w:cs="Arial"/>
          <w:bCs/>
          <w:color w:val="000000" w:themeColor="text1"/>
          <w:sz w:val="24"/>
          <w:szCs w:val="24"/>
          <w:lang w:val="en-US"/>
        </w:rPr>
        <w:t xml:space="preserve">Wastewater treatment plants are energy intensive hence there is a huge scope to adopt renewable energy in these plants to cut-off carbon emissions. Energy consumption in aeration, sludge treatment units, pumping units, lighting &amp; buildings, clarifiers, screens and disinfection units of a conventional municipal wastewater treatment unit is about 60%, 15%, 13%, 6%, 3%, 2% and 1%, respectively of its total energy consumption </w:t>
      </w:r>
      <w:r w:rsidRPr="00E60241">
        <w:rPr>
          <w:rFonts w:ascii="Arial" w:hAnsi="Arial" w:cs="Arial"/>
          <w:bCs/>
          <w:color w:val="00B050"/>
          <w:sz w:val="24"/>
          <w:szCs w:val="24"/>
          <w:lang w:val="en-US"/>
        </w:rPr>
        <w:t xml:space="preserve">[52]. </w:t>
      </w:r>
      <w:r w:rsidRPr="00E60241">
        <w:rPr>
          <w:rFonts w:ascii="Arial" w:hAnsi="Arial" w:cs="Arial"/>
          <w:color w:val="00B050"/>
          <w:sz w:val="24"/>
          <w:szCs w:val="24"/>
          <w:lang w:val="en-US"/>
        </w:rPr>
        <w:t>Colacicco and Zacchei [53]</w:t>
      </w:r>
      <w:r w:rsidRPr="00E60241">
        <w:rPr>
          <w:rFonts w:ascii="Arial" w:hAnsi="Arial" w:cs="Arial"/>
          <w:sz w:val="24"/>
          <w:szCs w:val="24"/>
          <w:lang w:val="en-US"/>
        </w:rPr>
        <w:t xml:space="preserve"> suggested solar PV modules to be an effective candidate in meeting the energy demand of oxidation tanks which consumes nearly 30 to 60% of the entire energy supplied to the wastewater treatment plants. </w:t>
      </w:r>
      <w:r w:rsidRPr="00E60241">
        <w:rPr>
          <w:rFonts w:ascii="Arial" w:hAnsi="Arial" w:cs="Arial"/>
          <w:bCs/>
          <w:color w:val="000000" w:themeColor="text1"/>
          <w:sz w:val="24"/>
          <w:szCs w:val="24"/>
          <w:lang w:val="en-US"/>
        </w:rPr>
        <w:t>Energy consumption of wastewater treatment plants is in the range of 0.52 kWh to 2.0 kWh/m</w:t>
      </w:r>
      <w:r w:rsidRPr="00E60241">
        <w:rPr>
          <w:rFonts w:ascii="Arial" w:hAnsi="Arial" w:cs="Arial"/>
          <w:bCs/>
          <w:color w:val="000000" w:themeColor="text1"/>
          <w:sz w:val="24"/>
          <w:szCs w:val="24"/>
          <w:vertAlign w:val="superscript"/>
          <w:lang w:val="en-US"/>
        </w:rPr>
        <w:t>3</w:t>
      </w:r>
      <w:r w:rsidRPr="00E60241">
        <w:rPr>
          <w:rFonts w:ascii="Arial" w:hAnsi="Arial" w:cs="Arial"/>
          <w:bCs/>
          <w:color w:val="000000" w:themeColor="text1"/>
          <w:sz w:val="24"/>
          <w:szCs w:val="24"/>
          <w:lang w:val="en-US"/>
        </w:rPr>
        <w:t>. The entire energy consumption of wastewater treatment units has occupied nearly 1.0% of the total energy consumption of some countries. Moreover, it has been estimated that the levelized cost of treated water/m</w:t>
      </w:r>
      <w:r w:rsidRPr="00E60241">
        <w:rPr>
          <w:rFonts w:ascii="Arial" w:hAnsi="Arial" w:cs="Arial"/>
          <w:bCs/>
          <w:color w:val="000000" w:themeColor="text1"/>
          <w:sz w:val="24"/>
          <w:szCs w:val="24"/>
          <w:vertAlign w:val="superscript"/>
          <w:lang w:val="en-US"/>
        </w:rPr>
        <w:t>3</w:t>
      </w:r>
      <w:r w:rsidRPr="00E60241">
        <w:rPr>
          <w:rFonts w:ascii="Arial" w:hAnsi="Arial" w:cs="Arial"/>
          <w:bCs/>
          <w:color w:val="000000" w:themeColor="text1"/>
          <w:sz w:val="24"/>
          <w:szCs w:val="24"/>
          <w:lang w:val="en-US"/>
        </w:rPr>
        <w:t xml:space="preserve"> in wastewater treatment plant of capacity higher than 1000 m</w:t>
      </w:r>
      <w:r w:rsidRPr="00E60241">
        <w:rPr>
          <w:rFonts w:ascii="Arial" w:hAnsi="Arial" w:cs="Arial"/>
          <w:bCs/>
          <w:color w:val="000000" w:themeColor="text1"/>
          <w:sz w:val="24"/>
          <w:szCs w:val="24"/>
          <w:vertAlign w:val="superscript"/>
          <w:lang w:val="en-US"/>
        </w:rPr>
        <w:t>3</w:t>
      </w:r>
      <w:r w:rsidRPr="00E60241">
        <w:rPr>
          <w:rFonts w:ascii="Arial" w:hAnsi="Arial" w:cs="Arial"/>
          <w:bCs/>
          <w:color w:val="000000" w:themeColor="text1"/>
          <w:sz w:val="24"/>
          <w:szCs w:val="24"/>
          <w:lang w:val="en-US"/>
        </w:rPr>
        <w:t xml:space="preserve">/d (large scale) adopting renewable energy to cover 90.0% of its energy demand is similar to that of wastewater treatment plant powered by conventional electricity grid </w:t>
      </w:r>
      <w:r w:rsidRPr="00E60241">
        <w:rPr>
          <w:rFonts w:ascii="Arial" w:hAnsi="Arial" w:cs="Arial"/>
          <w:bCs/>
          <w:color w:val="00B050"/>
          <w:sz w:val="24"/>
          <w:szCs w:val="24"/>
          <w:lang w:val="en-US"/>
        </w:rPr>
        <w:t xml:space="preserve">[52]. </w:t>
      </w:r>
      <w:r w:rsidRPr="00E60241">
        <w:rPr>
          <w:rFonts w:ascii="Arial" w:hAnsi="Arial" w:cs="Arial"/>
          <w:bCs/>
          <w:color w:val="000000" w:themeColor="text1"/>
          <w:sz w:val="24"/>
          <w:szCs w:val="24"/>
          <w:lang w:val="en-US"/>
        </w:rPr>
        <w:t xml:space="preserve">Bio-gas generated from anaerobic digestion of wastewater sludge has also been used to power wastewater treatment plant but it has not been suggested as an economically viable option in some cases. However, adoption of solar PV modules has seen to be more attractive in wastewater treatment units in USA, China and other countries in recent years </w:t>
      </w:r>
      <w:r w:rsidRPr="00E60241">
        <w:rPr>
          <w:rFonts w:ascii="Arial" w:hAnsi="Arial" w:cs="Arial"/>
          <w:bCs/>
          <w:color w:val="00B050"/>
          <w:sz w:val="24"/>
          <w:szCs w:val="24"/>
          <w:lang w:val="en-US"/>
        </w:rPr>
        <w:t>[54, 55].</w:t>
      </w:r>
    </w:p>
    <w:p w:rsidR="002D5EE6" w:rsidRPr="00E60241" w:rsidRDefault="00136751">
      <w:pPr>
        <w:spacing w:line="360" w:lineRule="auto"/>
        <w:ind w:left="0" w:firstLine="0"/>
        <w:rPr>
          <w:rFonts w:ascii="Arial" w:hAnsi="Arial" w:cs="Arial"/>
          <w:color w:val="00B050"/>
          <w:sz w:val="24"/>
          <w:szCs w:val="24"/>
          <w:lang w:val="en-US"/>
        </w:rPr>
      </w:pPr>
      <w:r w:rsidRPr="00E60241">
        <w:rPr>
          <w:rFonts w:ascii="Arial" w:hAnsi="Arial" w:cs="Arial"/>
          <w:bCs/>
          <w:sz w:val="24"/>
          <w:szCs w:val="24"/>
          <w:lang w:val="en-US"/>
        </w:rPr>
        <w:t xml:space="preserve">Mostly, grid-connected PV systems are adopted in the available spaces, in the vicinity of the plants </w:t>
      </w:r>
      <w:r w:rsidRPr="00E60241">
        <w:rPr>
          <w:rFonts w:ascii="Arial" w:hAnsi="Arial" w:cs="Arial"/>
          <w:bCs/>
          <w:color w:val="00B050"/>
          <w:sz w:val="24"/>
          <w:szCs w:val="24"/>
          <w:lang w:val="en-US"/>
        </w:rPr>
        <w:t>[56]</w:t>
      </w:r>
      <w:r w:rsidRPr="00E60241">
        <w:rPr>
          <w:rFonts w:ascii="Arial" w:hAnsi="Arial" w:cs="Arial"/>
          <w:bCs/>
          <w:sz w:val="24"/>
          <w:szCs w:val="24"/>
          <w:lang w:val="en-US"/>
        </w:rPr>
        <w:t xml:space="preserve"> or they are integrated within the wastewater treatment plant itself. In the latter case, the spaces for integration include building roofs, free spaces between water treatment systems, and the surfaces above the water treatment systems that might require additional special structures (for example, to be installed above the clarifiers or above the primary biological treatment) </w:t>
      </w:r>
      <w:r w:rsidRPr="00E60241">
        <w:rPr>
          <w:rFonts w:ascii="Arial" w:hAnsi="Arial" w:cs="Arial"/>
          <w:bCs/>
          <w:color w:val="00B050"/>
          <w:sz w:val="24"/>
          <w:szCs w:val="24"/>
          <w:lang w:val="en-US"/>
        </w:rPr>
        <w:t>[57].</w:t>
      </w:r>
      <w:r w:rsidRPr="00E60241">
        <w:rPr>
          <w:rFonts w:ascii="Arial" w:hAnsi="Arial" w:cs="Arial"/>
          <w:bCs/>
          <w:sz w:val="24"/>
          <w:szCs w:val="24"/>
          <w:lang w:val="en-US"/>
        </w:rPr>
        <w:t xml:space="preserve"> </w:t>
      </w:r>
      <w:r w:rsidRPr="00E60241">
        <w:rPr>
          <w:rFonts w:ascii="Arial" w:hAnsi="Arial" w:cs="Arial"/>
          <w:sz w:val="24"/>
          <w:szCs w:val="24"/>
          <w:lang w:val="en-US"/>
        </w:rPr>
        <w:t xml:space="preserve">Some of the PV adopted wastewater treatment plants in the world is listed in </w:t>
      </w:r>
      <w:r w:rsidRPr="00E60241">
        <w:rPr>
          <w:rFonts w:ascii="Arial" w:hAnsi="Arial" w:cs="Arial"/>
          <w:b/>
          <w:bCs/>
          <w:sz w:val="24"/>
          <w:szCs w:val="24"/>
          <w:lang w:val="en-US"/>
        </w:rPr>
        <w:t>Table. 1.</w:t>
      </w:r>
      <w:r w:rsidRPr="00E60241">
        <w:rPr>
          <w:rFonts w:ascii="Arial" w:hAnsi="Arial" w:cs="Arial"/>
          <w:sz w:val="24"/>
          <w:szCs w:val="24"/>
          <w:lang w:val="en-US"/>
        </w:rPr>
        <w:t xml:space="preserve"> In Spain, it is observed that the installed PV plant size in wastewater treatment plants is small, but an important fact is that the electricity demand of small water treatment plants can be covered more easily </w:t>
      </w:r>
      <w:r w:rsidRPr="00E60241">
        <w:rPr>
          <w:rFonts w:ascii="Arial" w:hAnsi="Arial" w:cs="Arial"/>
          <w:sz w:val="24"/>
          <w:szCs w:val="24"/>
          <w:lang w:val="en-US"/>
        </w:rPr>
        <w:lastRenderedPageBreak/>
        <w:t xml:space="preserve">by adopting PV modules. This is mainly due to two reasons: first, the overall electricity demand of the smaller wastewater treatment unit is smaller, and secondly, smaller water treatment plants are usually located in areas where the available space is not a problem (rural areas, remote settings, etc.) while large wastewater plants are generally located in big urban cities. Most of the solar PV adopted wastewater treatment plants are located in California, USA. For wastewater treatment plant capacity of above 5 Million Gallons per day inflow, around 8 to 30% of its energy demand is met by solar PV modules. For wastewater treatment plant capacity below 5 Million Gallons per day inflow, solar PV modules address 30 to 100% of its energy demand. However, solar PV system of 1 MWp capacity is installed in most of the wastewater treatment plants of California, USA irrespective of the plant treatment capacity and this is attributed to the maximum size to get the financial incentives from the government </w:t>
      </w:r>
      <w:r w:rsidRPr="00E60241">
        <w:rPr>
          <w:rFonts w:ascii="Arial" w:hAnsi="Arial" w:cs="Arial"/>
          <w:color w:val="00B050"/>
          <w:sz w:val="24"/>
          <w:szCs w:val="24"/>
          <w:lang w:val="en-US"/>
        </w:rPr>
        <w:t>[54].</w:t>
      </w:r>
      <w:r w:rsidRPr="00E60241">
        <w:rPr>
          <w:rFonts w:ascii="Arial" w:hAnsi="Arial" w:cs="Arial"/>
          <w:sz w:val="24"/>
          <w:szCs w:val="24"/>
          <w:lang w:val="en-US"/>
        </w:rPr>
        <w:t xml:space="preserve"> The total PV installation potential in 31 wastewater treatment plants of China is about 465 MW and it can cut-off the carbon emissions of wastewater treatment plants by about 10 to 40% </w:t>
      </w:r>
      <w:r w:rsidRPr="00E60241">
        <w:rPr>
          <w:rFonts w:ascii="Arial" w:hAnsi="Arial" w:cs="Arial"/>
          <w:color w:val="00B050"/>
          <w:sz w:val="24"/>
          <w:szCs w:val="24"/>
          <w:lang w:val="en-US"/>
        </w:rPr>
        <w:t>[55].</w:t>
      </w:r>
    </w:p>
    <w:p w:rsidR="00021144" w:rsidRPr="00E60241" w:rsidRDefault="00136751" w:rsidP="00EC51DB">
      <w:pPr>
        <w:spacing w:line="360" w:lineRule="auto"/>
        <w:jc w:val="center"/>
        <w:rPr>
          <w:rFonts w:ascii="Arial" w:hAnsi="Arial" w:cs="Arial"/>
          <w:sz w:val="24"/>
          <w:szCs w:val="24"/>
          <w:lang w:val="en-US"/>
        </w:rPr>
      </w:pPr>
      <w:r w:rsidRPr="00E60241">
        <w:rPr>
          <w:rFonts w:ascii="Arial" w:hAnsi="Arial" w:cs="Arial"/>
          <w:b/>
          <w:bCs/>
          <w:sz w:val="24"/>
          <w:szCs w:val="24"/>
          <w:lang w:val="en-US"/>
        </w:rPr>
        <w:t>Table 1.</w:t>
      </w:r>
      <w:r w:rsidRPr="00E60241">
        <w:rPr>
          <w:rFonts w:ascii="Arial" w:hAnsi="Arial" w:cs="Arial"/>
          <w:sz w:val="24"/>
          <w:szCs w:val="24"/>
          <w:lang w:val="en-US"/>
        </w:rPr>
        <w:t xml:space="preserve"> List of few wastewater plants with photovoltaic integration around the world, including some Spanish examples </w:t>
      </w:r>
    </w:p>
    <w:tbl>
      <w:tblPr>
        <w:tblStyle w:val="TableGrid"/>
        <w:tblW w:w="0" w:type="auto"/>
        <w:jc w:val="center"/>
        <w:tblBorders>
          <w:top w:val="single" w:sz="4" w:space="0" w:color="000000" w:themeColor="text1"/>
          <w:left w:val="none" w:sz="0" w:space="0" w:color="auto"/>
          <w:bottom w:val="single" w:sz="4" w:space="0" w:color="000000" w:themeColor="text1"/>
          <w:right w:val="none" w:sz="0" w:space="0" w:color="auto"/>
          <w:insideH w:val="single" w:sz="4" w:space="0" w:color="000000" w:themeColor="text1"/>
          <w:insideV w:val="none" w:sz="0" w:space="0" w:color="auto"/>
        </w:tblBorders>
        <w:tblLook w:val="04A0"/>
      </w:tblPr>
      <w:tblGrid>
        <w:gridCol w:w="1833"/>
        <w:gridCol w:w="1278"/>
        <w:gridCol w:w="1700"/>
        <w:gridCol w:w="1881"/>
        <w:gridCol w:w="2028"/>
      </w:tblGrid>
      <w:tr w:rsidR="00274EBA" w:rsidRPr="00E60241" w:rsidTr="006F7D26">
        <w:trPr>
          <w:jc w:val="center"/>
        </w:trPr>
        <w:tc>
          <w:tcPr>
            <w:tcW w:w="0" w:type="auto"/>
            <w:vMerge w:val="restart"/>
          </w:tcPr>
          <w:p w:rsidR="002D5EE6" w:rsidRPr="00E60241" w:rsidRDefault="00136751">
            <w:pPr>
              <w:spacing w:after="200"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Location</w:t>
            </w:r>
          </w:p>
        </w:tc>
        <w:tc>
          <w:tcPr>
            <w:tcW w:w="0" w:type="auto"/>
          </w:tcPr>
          <w:p w:rsidR="002D5EE6" w:rsidRPr="00E60241" w:rsidRDefault="00136751">
            <w:pPr>
              <w:spacing w:after="200"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 xml:space="preserve">Installed PV Power </w:t>
            </w:r>
          </w:p>
        </w:tc>
        <w:tc>
          <w:tcPr>
            <w:tcW w:w="0" w:type="auto"/>
          </w:tcPr>
          <w:p w:rsidR="002D5EE6" w:rsidRPr="00E60241" w:rsidRDefault="00136751">
            <w:pPr>
              <w:spacing w:after="200"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 xml:space="preserve">Estimated Annual Power Production </w:t>
            </w:r>
          </w:p>
        </w:tc>
        <w:tc>
          <w:tcPr>
            <w:tcW w:w="0" w:type="auto"/>
            <w:vMerge w:val="restart"/>
          </w:tcPr>
          <w:p w:rsidR="002D5EE6" w:rsidRPr="00E60241" w:rsidRDefault="00136751">
            <w:pPr>
              <w:spacing w:after="200"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Company</w:t>
            </w:r>
          </w:p>
        </w:tc>
        <w:tc>
          <w:tcPr>
            <w:tcW w:w="0" w:type="auto"/>
            <w:vMerge w:val="restart"/>
          </w:tcPr>
          <w:p w:rsidR="002D5EE6" w:rsidRPr="00E60241" w:rsidRDefault="00136751">
            <w:pPr>
              <w:spacing w:after="200"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Characteristics</w:t>
            </w:r>
          </w:p>
        </w:tc>
      </w:tr>
      <w:tr w:rsidR="00274EBA" w:rsidRPr="00E60241" w:rsidTr="006F7D26">
        <w:trPr>
          <w:jc w:val="center"/>
        </w:trPr>
        <w:tc>
          <w:tcPr>
            <w:tcW w:w="0" w:type="auto"/>
            <w:vMerge/>
          </w:tcPr>
          <w:p w:rsidR="002D5EE6" w:rsidRPr="00E60241" w:rsidRDefault="002D5EE6">
            <w:pPr>
              <w:keepNext/>
              <w:keepLines/>
              <w:spacing w:before="480" w:line="360" w:lineRule="auto"/>
              <w:ind w:left="0" w:firstLine="0"/>
              <w:jc w:val="center"/>
              <w:outlineLvl w:val="0"/>
              <w:rPr>
                <w:rFonts w:ascii="Arial" w:hAnsi="Arial" w:cs="Arial"/>
                <w:b/>
                <w:bCs/>
                <w:sz w:val="24"/>
                <w:szCs w:val="24"/>
                <w:lang w:val="en-US"/>
              </w:rPr>
            </w:pPr>
          </w:p>
        </w:tc>
        <w:tc>
          <w:tcPr>
            <w:tcW w:w="0" w:type="auto"/>
          </w:tcPr>
          <w:p w:rsidR="002D5EE6" w:rsidRPr="00E60241" w:rsidRDefault="00136751">
            <w:pPr>
              <w:spacing w:after="200"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(kW)</w:t>
            </w:r>
          </w:p>
        </w:tc>
        <w:tc>
          <w:tcPr>
            <w:tcW w:w="0" w:type="auto"/>
          </w:tcPr>
          <w:p w:rsidR="002D5EE6" w:rsidRPr="00E60241" w:rsidRDefault="00136751">
            <w:pPr>
              <w:spacing w:after="200"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(GWh)</w:t>
            </w:r>
          </w:p>
        </w:tc>
        <w:tc>
          <w:tcPr>
            <w:tcW w:w="0" w:type="auto"/>
            <w:vMerge/>
          </w:tcPr>
          <w:p w:rsidR="002D5EE6" w:rsidRPr="00E60241" w:rsidRDefault="002D5EE6">
            <w:pPr>
              <w:keepNext/>
              <w:keepLines/>
              <w:spacing w:before="480" w:line="360" w:lineRule="auto"/>
              <w:ind w:left="0" w:firstLine="0"/>
              <w:jc w:val="center"/>
              <w:outlineLvl w:val="0"/>
              <w:rPr>
                <w:rFonts w:ascii="Arial" w:hAnsi="Arial" w:cs="Arial"/>
                <w:b/>
                <w:bCs/>
                <w:sz w:val="24"/>
                <w:szCs w:val="24"/>
                <w:lang w:val="en-US"/>
              </w:rPr>
            </w:pPr>
          </w:p>
        </w:tc>
        <w:tc>
          <w:tcPr>
            <w:tcW w:w="0" w:type="auto"/>
            <w:vMerge/>
          </w:tcPr>
          <w:p w:rsidR="002D5EE6" w:rsidRPr="00E60241" w:rsidRDefault="002D5EE6">
            <w:pPr>
              <w:keepNext/>
              <w:keepLines/>
              <w:spacing w:before="480" w:line="360" w:lineRule="auto"/>
              <w:ind w:left="0" w:firstLine="0"/>
              <w:jc w:val="center"/>
              <w:outlineLvl w:val="0"/>
              <w:rPr>
                <w:rFonts w:ascii="Arial" w:hAnsi="Arial" w:cs="Arial"/>
                <w:b/>
                <w:bCs/>
                <w:sz w:val="24"/>
                <w:szCs w:val="24"/>
                <w:lang w:val="en-US"/>
              </w:rPr>
            </w:pPr>
          </w:p>
        </w:tc>
      </w:tr>
      <w:tr w:rsidR="00274EBA" w:rsidRPr="00E60241" w:rsidTr="006F7D26">
        <w:trPr>
          <w:jc w:val="center"/>
        </w:trPr>
        <w:tc>
          <w:tcPr>
            <w:tcW w:w="0" w:type="auto"/>
          </w:tcPr>
          <w:p w:rsidR="002D5EE6" w:rsidRPr="00E60241" w:rsidRDefault="0003195A">
            <w:pPr>
              <w:spacing w:after="200" w:line="360" w:lineRule="auto"/>
              <w:ind w:left="0" w:firstLine="0"/>
              <w:rPr>
                <w:rFonts w:ascii="Arial" w:hAnsi="Arial" w:cs="Arial"/>
                <w:sz w:val="24"/>
                <w:szCs w:val="24"/>
                <w:lang w:val="en-US"/>
              </w:rPr>
            </w:pPr>
            <w:r w:rsidRPr="00E60241">
              <w:rPr>
                <w:rFonts w:ascii="Arial" w:hAnsi="Arial" w:cs="Arial"/>
                <w:sz w:val="24"/>
                <w:szCs w:val="24"/>
                <w:lang w:val="en-US"/>
              </w:rPr>
              <w:t xml:space="preserve">Santa Pola, Alicante (Spain) </w:t>
            </w:r>
            <w:r w:rsidR="00136751" w:rsidRPr="00E60241">
              <w:rPr>
                <w:rFonts w:ascii="Arial" w:hAnsi="Arial" w:cs="Arial"/>
                <w:color w:val="385623" w:themeColor="accent6" w:themeShade="80"/>
                <w:sz w:val="24"/>
                <w:szCs w:val="24"/>
                <w:lang w:val="en-US"/>
              </w:rPr>
              <w:t>[54]</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971</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1.7</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AGBAR</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Grid connected</w:t>
            </w:r>
          </w:p>
        </w:tc>
      </w:tr>
      <w:tr w:rsidR="00274EBA" w:rsidRPr="00E60241" w:rsidTr="006F7D26">
        <w:trPr>
          <w:jc w:val="center"/>
        </w:trPr>
        <w:tc>
          <w:tcPr>
            <w:tcW w:w="0" w:type="auto"/>
          </w:tcPr>
          <w:p w:rsidR="002D5EE6" w:rsidRPr="00E60241" w:rsidRDefault="0003195A">
            <w:pPr>
              <w:spacing w:after="200" w:line="360" w:lineRule="auto"/>
              <w:ind w:left="0" w:firstLine="0"/>
              <w:rPr>
                <w:rFonts w:ascii="Arial" w:hAnsi="Arial" w:cs="Arial"/>
                <w:sz w:val="24"/>
                <w:szCs w:val="24"/>
                <w:lang w:val="en-US"/>
              </w:rPr>
            </w:pPr>
            <w:r w:rsidRPr="00E60241">
              <w:rPr>
                <w:rFonts w:ascii="Arial" w:hAnsi="Arial" w:cs="Arial"/>
                <w:sz w:val="24"/>
                <w:szCs w:val="24"/>
                <w:lang w:val="en-US"/>
              </w:rPr>
              <w:t xml:space="preserve">Murcia Este (Spain) </w:t>
            </w:r>
            <w:r w:rsidR="00136751" w:rsidRPr="00E60241">
              <w:rPr>
                <w:rFonts w:ascii="Arial" w:hAnsi="Arial" w:cs="Arial"/>
                <w:color w:val="385623" w:themeColor="accent6" w:themeShade="80"/>
                <w:sz w:val="24"/>
                <w:szCs w:val="24"/>
                <w:lang w:val="en-US"/>
              </w:rPr>
              <w:t>[58]</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520</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0.75</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AGBAR</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Grid connected</w:t>
            </w:r>
          </w:p>
        </w:tc>
      </w:tr>
      <w:tr w:rsidR="00274EBA" w:rsidRPr="00E60241" w:rsidTr="006F7D26">
        <w:trPr>
          <w:jc w:val="center"/>
        </w:trPr>
        <w:tc>
          <w:tcPr>
            <w:tcW w:w="0" w:type="auto"/>
          </w:tcPr>
          <w:p w:rsidR="002D5EE6" w:rsidRPr="00E60241" w:rsidRDefault="0003195A">
            <w:pPr>
              <w:spacing w:after="200" w:line="360" w:lineRule="auto"/>
              <w:ind w:left="0" w:firstLine="0"/>
              <w:rPr>
                <w:rFonts w:ascii="Arial" w:hAnsi="Arial" w:cs="Arial"/>
                <w:sz w:val="24"/>
                <w:szCs w:val="24"/>
                <w:lang w:val="en-US"/>
              </w:rPr>
            </w:pPr>
            <w:r w:rsidRPr="00E60241">
              <w:rPr>
                <w:rFonts w:ascii="Arial" w:hAnsi="Arial" w:cs="Arial"/>
                <w:sz w:val="24"/>
                <w:szCs w:val="24"/>
                <w:lang w:val="en-US"/>
              </w:rPr>
              <w:t xml:space="preserve">Gurb, Barcelona </w:t>
            </w:r>
            <w:r w:rsidRPr="00E60241">
              <w:rPr>
                <w:rFonts w:ascii="Arial" w:hAnsi="Arial" w:cs="Arial"/>
                <w:sz w:val="24"/>
                <w:szCs w:val="24"/>
                <w:lang w:val="en-US"/>
              </w:rPr>
              <w:lastRenderedPageBreak/>
              <w:t xml:space="preserve">(Spain) </w:t>
            </w:r>
            <w:r w:rsidR="00136751" w:rsidRPr="00E60241">
              <w:rPr>
                <w:rFonts w:ascii="Arial" w:hAnsi="Arial" w:cs="Arial"/>
                <w:color w:val="385623" w:themeColor="accent6" w:themeShade="80"/>
                <w:sz w:val="24"/>
                <w:szCs w:val="24"/>
                <w:lang w:val="en-US"/>
              </w:rPr>
              <w:t>[59]</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lastRenderedPageBreak/>
              <w:t>47.5</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0.06</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AGBAR</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Grid connected</w:t>
            </w:r>
          </w:p>
        </w:tc>
      </w:tr>
      <w:tr w:rsidR="00274EBA" w:rsidRPr="00E60241" w:rsidTr="006F7D26">
        <w:trPr>
          <w:jc w:val="center"/>
        </w:trPr>
        <w:tc>
          <w:tcPr>
            <w:tcW w:w="0" w:type="auto"/>
          </w:tcPr>
          <w:p w:rsidR="002D5EE6" w:rsidRPr="00E60241" w:rsidRDefault="0003195A">
            <w:pPr>
              <w:spacing w:line="360" w:lineRule="auto"/>
              <w:ind w:left="0" w:firstLine="0"/>
              <w:rPr>
                <w:rFonts w:ascii="Arial" w:hAnsi="Arial" w:cs="Arial"/>
                <w:sz w:val="24"/>
                <w:szCs w:val="24"/>
                <w:lang w:val="en-US"/>
              </w:rPr>
            </w:pPr>
            <w:r w:rsidRPr="00E60241">
              <w:rPr>
                <w:rFonts w:ascii="Arial" w:hAnsi="Arial" w:cs="Arial"/>
                <w:sz w:val="24"/>
                <w:szCs w:val="24"/>
                <w:lang w:val="en-US"/>
              </w:rPr>
              <w:lastRenderedPageBreak/>
              <w:t xml:space="preserve">Sant Joan Despi, Barcelona (Spain) </w:t>
            </w:r>
            <w:r w:rsidRPr="00E60241">
              <w:rPr>
                <w:rFonts w:ascii="Arial" w:hAnsi="Arial" w:cs="Arial"/>
                <w:color w:val="385623" w:themeColor="accent6" w:themeShade="80"/>
                <w:sz w:val="24"/>
                <w:szCs w:val="24"/>
                <w:lang w:val="en-US"/>
              </w:rPr>
              <w:t>[60]</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165</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0.21</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AGBAR</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Grid connected</w:t>
            </w:r>
          </w:p>
        </w:tc>
      </w:tr>
      <w:tr w:rsidR="00274EBA" w:rsidRPr="00E60241" w:rsidTr="006F7D26">
        <w:trPr>
          <w:jc w:val="center"/>
        </w:trPr>
        <w:tc>
          <w:tcPr>
            <w:tcW w:w="0" w:type="auto"/>
          </w:tcPr>
          <w:p w:rsidR="002D5EE6" w:rsidRPr="00E60241" w:rsidRDefault="0003195A">
            <w:pPr>
              <w:spacing w:after="200" w:line="360" w:lineRule="auto"/>
              <w:ind w:left="0" w:firstLine="0"/>
              <w:rPr>
                <w:rFonts w:ascii="Arial" w:hAnsi="Arial" w:cs="Arial"/>
                <w:sz w:val="24"/>
                <w:szCs w:val="24"/>
                <w:lang w:val="en-US"/>
              </w:rPr>
            </w:pPr>
            <w:r w:rsidRPr="00E60241">
              <w:rPr>
                <w:rFonts w:ascii="Arial" w:hAnsi="Arial" w:cs="Arial"/>
                <w:sz w:val="24"/>
                <w:szCs w:val="24"/>
                <w:lang w:val="en-US"/>
              </w:rPr>
              <w:t xml:space="preserve">Pilar de La Horadada, Alicante (Spain) </w:t>
            </w:r>
            <w:r w:rsidR="00136751" w:rsidRPr="00E60241">
              <w:rPr>
                <w:rFonts w:ascii="Arial" w:hAnsi="Arial" w:cs="Arial"/>
                <w:color w:val="385623" w:themeColor="accent6" w:themeShade="80"/>
                <w:sz w:val="24"/>
                <w:szCs w:val="24"/>
                <w:lang w:val="en-US"/>
              </w:rPr>
              <w:t>[61]</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100</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0.17 (47% of the required power)</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CADAGUA-IVEM</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Grid connected</w:t>
            </w:r>
          </w:p>
        </w:tc>
      </w:tr>
      <w:tr w:rsidR="00274EBA" w:rsidRPr="00E60241" w:rsidTr="006F7D26">
        <w:trPr>
          <w:jc w:val="center"/>
        </w:trPr>
        <w:tc>
          <w:tcPr>
            <w:tcW w:w="0" w:type="auto"/>
          </w:tcPr>
          <w:p w:rsidR="002D5EE6" w:rsidRPr="00E60241" w:rsidRDefault="0003195A">
            <w:pPr>
              <w:spacing w:line="360" w:lineRule="auto"/>
              <w:ind w:left="0" w:firstLine="0"/>
              <w:rPr>
                <w:rFonts w:ascii="Arial" w:hAnsi="Arial" w:cs="Arial"/>
                <w:sz w:val="24"/>
                <w:szCs w:val="24"/>
                <w:lang w:val="en-US"/>
              </w:rPr>
            </w:pPr>
            <w:r w:rsidRPr="00E60241">
              <w:rPr>
                <w:rFonts w:ascii="Arial" w:hAnsi="Arial" w:cs="Arial"/>
                <w:sz w:val="24"/>
                <w:szCs w:val="24"/>
                <w:lang w:val="en-US"/>
              </w:rPr>
              <w:t>Purton (U.K)</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300</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0.27</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Bristol - Water</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Grid connected</w:t>
            </w:r>
          </w:p>
        </w:tc>
      </w:tr>
      <w:tr w:rsidR="00274EBA" w:rsidRPr="00E60241" w:rsidTr="006F7D26">
        <w:trPr>
          <w:jc w:val="center"/>
        </w:trPr>
        <w:tc>
          <w:tcPr>
            <w:tcW w:w="0" w:type="auto"/>
          </w:tcPr>
          <w:p w:rsidR="002D5EE6" w:rsidRPr="00E60241" w:rsidRDefault="0003195A">
            <w:pPr>
              <w:spacing w:after="200" w:line="360" w:lineRule="auto"/>
              <w:ind w:left="0" w:firstLine="0"/>
              <w:rPr>
                <w:rFonts w:ascii="Arial" w:hAnsi="Arial" w:cs="Arial"/>
                <w:sz w:val="24"/>
                <w:szCs w:val="24"/>
                <w:lang w:val="en-US"/>
              </w:rPr>
            </w:pPr>
            <w:r w:rsidRPr="00E60241">
              <w:rPr>
                <w:rFonts w:ascii="Arial" w:hAnsi="Arial" w:cs="Arial"/>
                <w:sz w:val="24"/>
                <w:szCs w:val="24"/>
                <w:lang w:val="en-US"/>
              </w:rPr>
              <w:t xml:space="preserve">Morristown, New Jersey (U.S) </w:t>
            </w:r>
            <w:r w:rsidR="00136751" w:rsidRPr="00E60241">
              <w:rPr>
                <w:rFonts w:ascii="Arial" w:hAnsi="Arial" w:cs="Arial"/>
                <w:color w:val="385623" w:themeColor="accent6" w:themeShade="80"/>
                <w:sz w:val="24"/>
                <w:szCs w:val="24"/>
                <w:lang w:val="en-US"/>
              </w:rPr>
              <w:t>[62]</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578</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0.64</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Vanguard Energy Partners</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Grid connected</w:t>
            </w:r>
          </w:p>
        </w:tc>
      </w:tr>
      <w:tr w:rsidR="00274EBA" w:rsidRPr="00E60241" w:rsidTr="006F7D26">
        <w:trPr>
          <w:jc w:val="center"/>
        </w:trPr>
        <w:tc>
          <w:tcPr>
            <w:tcW w:w="0" w:type="auto"/>
          </w:tcPr>
          <w:p w:rsidR="002D5EE6" w:rsidRPr="00E60241" w:rsidRDefault="0003195A">
            <w:pPr>
              <w:spacing w:after="200" w:line="360" w:lineRule="auto"/>
              <w:ind w:left="0" w:firstLine="0"/>
              <w:rPr>
                <w:rFonts w:ascii="Arial" w:hAnsi="Arial" w:cs="Arial"/>
                <w:sz w:val="24"/>
                <w:szCs w:val="24"/>
                <w:lang w:val="en-US"/>
              </w:rPr>
            </w:pPr>
            <w:r w:rsidRPr="00E60241">
              <w:rPr>
                <w:rFonts w:ascii="Arial" w:hAnsi="Arial" w:cs="Arial"/>
                <w:sz w:val="24"/>
                <w:szCs w:val="24"/>
                <w:lang w:val="en-US"/>
              </w:rPr>
              <w:t xml:space="preserve">Lakewood, California (U.S) </w:t>
            </w:r>
            <w:r w:rsidR="00136751" w:rsidRPr="00E60241">
              <w:rPr>
                <w:rFonts w:ascii="Arial" w:hAnsi="Arial" w:cs="Arial"/>
                <w:color w:val="385623" w:themeColor="accent6" w:themeShade="80"/>
                <w:sz w:val="24"/>
                <w:szCs w:val="24"/>
                <w:lang w:val="en-US"/>
              </w:rPr>
              <w:t>[63]</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250</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0.40</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Department of Water Resources (Sunwize)</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Grid connected</w:t>
            </w:r>
          </w:p>
        </w:tc>
      </w:tr>
      <w:tr w:rsidR="00274EBA" w:rsidRPr="00E60241" w:rsidTr="006F7D26">
        <w:trPr>
          <w:jc w:val="center"/>
        </w:trPr>
        <w:tc>
          <w:tcPr>
            <w:tcW w:w="0" w:type="auto"/>
          </w:tcPr>
          <w:p w:rsidR="002D5EE6" w:rsidRPr="00E60241" w:rsidRDefault="0003195A">
            <w:pPr>
              <w:spacing w:after="200" w:line="360" w:lineRule="auto"/>
              <w:ind w:left="0" w:firstLine="0"/>
              <w:rPr>
                <w:rFonts w:ascii="Arial" w:hAnsi="Arial" w:cs="Arial"/>
                <w:sz w:val="24"/>
                <w:szCs w:val="24"/>
                <w:lang w:val="en-US"/>
              </w:rPr>
            </w:pPr>
            <w:r w:rsidRPr="00E60241">
              <w:rPr>
                <w:rFonts w:ascii="Arial" w:hAnsi="Arial" w:cs="Arial"/>
                <w:sz w:val="24"/>
                <w:szCs w:val="24"/>
                <w:lang w:val="en-US"/>
              </w:rPr>
              <w:t xml:space="preserve">City of thousand oaks, California (U.S) </w:t>
            </w:r>
            <w:r w:rsidR="00136751" w:rsidRPr="00E60241">
              <w:rPr>
                <w:rFonts w:ascii="Arial" w:hAnsi="Arial" w:cs="Arial"/>
                <w:color w:val="385623" w:themeColor="accent6" w:themeShade="80"/>
                <w:sz w:val="24"/>
                <w:szCs w:val="24"/>
                <w:lang w:val="en-US"/>
              </w:rPr>
              <w:t>[64]</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584</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15% of total required power</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Hill Canyon Water Treatment Plant</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Grid connected - Tracking</w:t>
            </w:r>
          </w:p>
        </w:tc>
      </w:tr>
      <w:tr w:rsidR="00274EBA" w:rsidRPr="00E60241" w:rsidTr="006F7D26">
        <w:trPr>
          <w:jc w:val="center"/>
        </w:trPr>
        <w:tc>
          <w:tcPr>
            <w:tcW w:w="0" w:type="auto"/>
          </w:tcPr>
          <w:p w:rsidR="002D5EE6" w:rsidRPr="00E60241" w:rsidRDefault="0003195A">
            <w:pPr>
              <w:spacing w:after="200" w:line="360" w:lineRule="auto"/>
              <w:ind w:left="0" w:firstLine="0"/>
              <w:rPr>
                <w:rFonts w:ascii="Arial" w:hAnsi="Arial" w:cs="Arial"/>
                <w:sz w:val="24"/>
                <w:szCs w:val="24"/>
                <w:lang w:val="en-US"/>
              </w:rPr>
            </w:pPr>
            <w:r w:rsidRPr="00E60241">
              <w:rPr>
                <w:rFonts w:ascii="Arial" w:hAnsi="Arial" w:cs="Arial"/>
                <w:sz w:val="24"/>
                <w:szCs w:val="24"/>
                <w:lang w:val="en-US"/>
              </w:rPr>
              <w:t xml:space="preserve">Boulder, Colorado (U.S) </w:t>
            </w:r>
            <w:r w:rsidR="00136751" w:rsidRPr="00E60241">
              <w:rPr>
                <w:rFonts w:ascii="Arial" w:hAnsi="Arial" w:cs="Arial"/>
                <w:color w:val="385623" w:themeColor="accent6" w:themeShade="80"/>
                <w:sz w:val="24"/>
                <w:szCs w:val="24"/>
                <w:lang w:val="en-US"/>
              </w:rPr>
              <w:t>[65]</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1000</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1.55 (15 - 18% of total required power)</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City of Boulder (Solon Corporation)</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Grid connected</w:t>
            </w:r>
          </w:p>
        </w:tc>
      </w:tr>
      <w:tr w:rsidR="00274EBA" w:rsidRPr="00E60241" w:rsidTr="006F7D26">
        <w:trPr>
          <w:jc w:val="center"/>
        </w:trPr>
        <w:tc>
          <w:tcPr>
            <w:tcW w:w="0" w:type="auto"/>
          </w:tcPr>
          <w:p w:rsidR="002D5EE6" w:rsidRPr="00E60241" w:rsidRDefault="0003195A">
            <w:pPr>
              <w:spacing w:after="200" w:line="360" w:lineRule="auto"/>
              <w:ind w:left="0" w:firstLine="0"/>
              <w:rPr>
                <w:rFonts w:ascii="Arial" w:hAnsi="Arial" w:cs="Arial"/>
                <w:sz w:val="24"/>
                <w:szCs w:val="24"/>
                <w:lang w:val="en-US"/>
              </w:rPr>
            </w:pPr>
            <w:r w:rsidRPr="00E60241">
              <w:rPr>
                <w:rFonts w:ascii="Arial" w:hAnsi="Arial" w:cs="Arial"/>
                <w:sz w:val="24"/>
                <w:szCs w:val="24"/>
                <w:lang w:val="en-US"/>
              </w:rPr>
              <w:t xml:space="preserve">Roger Road, Arizona (U.S) </w:t>
            </w:r>
            <w:r w:rsidR="00136751" w:rsidRPr="00E60241">
              <w:rPr>
                <w:rFonts w:ascii="Arial" w:hAnsi="Arial" w:cs="Arial"/>
                <w:color w:val="385623" w:themeColor="accent6" w:themeShade="80"/>
                <w:sz w:val="24"/>
                <w:szCs w:val="24"/>
                <w:lang w:val="en-US"/>
              </w:rPr>
              <w:t>[66]</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1070</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2.25 (15% of total required power)</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 xml:space="preserve">The Pima County wastewater reclamation </w:t>
            </w:r>
            <w:r w:rsidRPr="00E60241">
              <w:rPr>
                <w:rFonts w:ascii="Arial" w:hAnsi="Arial" w:cs="Arial"/>
                <w:sz w:val="24"/>
                <w:szCs w:val="24"/>
                <w:lang w:val="en-US"/>
              </w:rPr>
              <w:lastRenderedPageBreak/>
              <w:t>department</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lastRenderedPageBreak/>
              <w:t>Grid connected - Tracking</w:t>
            </w:r>
          </w:p>
        </w:tc>
      </w:tr>
      <w:tr w:rsidR="00274EBA" w:rsidRPr="00E60241" w:rsidTr="006F7D26">
        <w:trPr>
          <w:jc w:val="center"/>
        </w:trPr>
        <w:tc>
          <w:tcPr>
            <w:tcW w:w="0" w:type="auto"/>
          </w:tcPr>
          <w:p w:rsidR="002D5EE6" w:rsidRPr="00E60241" w:rsidRDefault="0003195A">
            <w:pPr>
              <w:spacing w:after="200" w:line="360" w:lineRule="auto"/>
              <w:ind w:left="0" w:firstLine="0"/>
              <w:rPr>
                <w:rFonts w:ascii="Arial" w:hAnsi="Arial" w:cs="Arial"/>
                <w:sz w:val="24"/>
                <w:szCs w:val="24"/>
                <w:lang w:val="en-US"/>
              </w:rPr>
            </w:pPr>
            <w:r w:rsidRPr="00E60241">
              <w:rPr>
                <w:rFonts w:ascii="Arial" w:hAnsi="Arial" w:cs="Arial"/>
                <w:sz w:val="24"/>
                <w:szCs w:val="24"/>
                <w:lang w:val="en-US"/>
              </w:rPr>
              <w:lastRenderedPageBreak/>
              <w:t xml:space="preserve">Upper Malboro and Germantown (U.S) </w:t>
            </w:r>
            <w:r w:rsidR="00136751" w:rsidRPr="00E60241">
              <w:rPr>
                <w:rFonts w:ascii="Arial" w:hAnsi="Arial" w:cs="Arial"/>
                <w:color w:val="385623" w:themeColor="accent6" w:themeShade="80"/>
                <w:sz w:val="24"/>
                <w:szCs w:val="24"/>
                <w:lang w:val="en-US"/>
              </w:rPr>
              <w:t>[67]</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2000</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6.60 (17% of total required power)</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Washington suburban sanitary commission</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Grid connected</w:t>
            </w:r>
          </w:p>
        </w:tc>
      </w:tr>
    </w:tbl>
    <w:p w:rsidR="002D5EE6" w:rsidRPr="00E60241" w:rsidRDefault="0003195A">
      <w:pPr>
        <w:spacing w:line="360" w:lineRule="auto"/>
        <w:ind w:left="0" w:firstLine="0"/>
        <w:rPr>
          <w:rFonts w:ascii="Arial" w:hAnsi="Arial" w:cs="Arial"/>
          <w:position w:val="-16"/>
          <w:sz w:val="24"/>
          <w:szCs w:val="24"/>
          <w:lang w:val="en-US"/>
        </w:rPr>
      </w:pPr>
      <w:r w:rsidRPr="00E60241">
        <w:rPr>
          <w:rFonts w:ascii="Arial" w:hAnsi="Arial" w:cs="Arial"/>
          <w:sz w:val="24"/>
          <w:szCs w:val="24"/>
          <w:lang w:val="en-US"/>
        </w:rPr>
        <w:t xml:space="preserve">The relation between wastewater treatment plant annual </w:t>
      </w:r>
      <w:r w:rsidR="006E66A7" w:rsidRPr="00E60241">
        <w:rPr>
          <w:rFonts w:ascii="Arial" w:hAnsi="Arial" w:cs="Arial"/>
          <w:sz w:val="24"/>
          <w:szCs w:val="24"/>
          <w:lang w:val="en-US"/>
        </w:rPr>
        <w:t>capacity and</w:t>
      </w:r>
      <w:r w:rsidR="00136751" w:rsidRPr="00E60241">
        <w:rPr>
          <w:rFonts w:ascii="Arial" w:hAnsi="Arial" w:cs="Arial"/>
          <w:sz w:val="24"/>
          <w:szCs w:val="24"/>
          <w:lang w:val="en-US"/>
        </w:rPr>
        <w:t xml:space="preserve"> its annual energy consumption is given as </w:t>
      </w:r>
      <w:r w:rsidR="00136751" w:rsidRPr="00E60241">
        <w:rPr>
          <w:rFonts w:ascii="Arial" w:hAnsi="Arial" w:cs="Arial"/>
          <w:color w:val="00B050"/>
          <w:sz w:val="24"/>
          <w:szCs w:val="24"/>
          <w:lang w:val="en-US"/>
        </w:rPr>
        <w:t>[52],</w:t>
      </w:r>
    </w:p>
    <w:p w:rsidR="002D5EE6" w:rsidRPr="00E60241" w:rsidRDefault="000909AD">
      <w:pPr>
        <w:spacing w:line="360" w:lineRule="auto"/>
        <w:ind w:left="0" w:firstLine="0"/>
        <w:rPr>
          <w:rFonts w:ascii="Arial" w:hAnsi="Arial" w:cs="Arial"/>
          <w:sz w:val="24"/>
          <w:szCs w:val="24"/>
          <w:lang w:val="en-US"/>
        </w:rPr>
      </w:pPr>
      <w:r w:rsidRPr="00E60241">
        <w:rPr>
          <w:position w:val="-16"/>
          <w:lang w:val="en-US"/>
        </w:rPr>
        <w:object w:dxaOrig="4140" w:dyaOrig="460">
          <v:shape id="_x0000_i1154" type="#_x0000_t75" style="width:207pt;height:22.85pt" o:ole="">
            <v:imagedata r:id="rId276" o:title=""/>
          </v:shape>
          <o:OLEObject Type="Embed" ProgID="Equation.DSMT4" ShapeID="_x0000_i1154" DrawAspect="Content" ObjectID="_1759516844" r:id="rId277"/>
        </w:object>
      </w:r>
      <w:r w:rsidR="0003195A" w:rsidRPr="00E60241">
        <w:rPr>
          <w:lang w:val="en-US"/>
        </w:rPr>
        <w:t xml:space="preserve">                                                                          </w:t>
      </w:r>
      <w:r w:rsidR="006E66A7" w:rsidRPr="00E60241">
        <w:rPr>
          <w:lang w:val="en-US"/>
        </w:rPr>
        <w:t xml:space="preserve">   </w:t>
      </w:r>
      <w:r w:rsidR="0003195A" w:rsidRPr="00E60241">
        <w:rPr>
          <w:lang w:val="en-US"/>
        </w:rPr>
        <w:t xml:space="preserve">  </w:t>
      </w:r>
      <w:r w:rsidR="0003195A" w:rsidRPr="00E60241">
        <w:rPr>
          <w:rFonts w:ascii="Arial" w:hAnsi="Arial" w:cs="Arial"/>
          <w:b/>
          <w:bCs/>
          <w:sz w:val="24"/>
          <w:szCs w:val="24"/>
          <w:lang w:val="en-US"/>
        </w:rPr>
        <w:t>(22)</w:t>
      </w:r>
    </w:p>
    <w:p w:rsidR="002D5EE6" w:rsidRPr="00E60241" w:rsidRDefault="00136751">
      <w:pPr>
        <w:spacing w:line="360" w:lineRule="auto"/>
        <w:ind w:left="0" w:firstLine="0"/>
        <w:rPr>
          <w:rFonts w:ascii="Arial" w:hAnsi="Arial" w:cs="Arial"/>
          <w:position w:val="-16"/>
          <w:sz w:val="24"/>
          <w:szCs w:val="24"/>
          <w:lang w:val="en-US"/>
        </w:rPr>
      </w:pPr>
      <w:r w:rsidRPr="00E60241">
        <w:rPr>
          <w:rFonts w:ascii="Arial" w:hAnsi="Arial" w:cs="Arial"/>
          <w:color w:val="00B050"/>
          <w:sz w:val="24"/>
          <w:szCs w:val="24"/>
          <w:lang w:val="en-US"/>
        </w:rPr>
        <w:t>Chen and Zhou [55]</w:t>
      </w:r>
      <w:r w:rsidRPr="00E60241">
        <w:rPr>
          <w:rFonts w:ascii="Arial" w:hAnsi="Arial" w:cs="Arial"/>
          <w:sz w:val="24"/>
          <w:szCs w:val="24"/>
          <w:lang w:val="en-US"/>
        </w:rPr>
        <w:t xml:space="preserve"> found that the PV capacity installation potential of wastewater treatment plant is related in a linear way to the treatment unit’s daily capacity and it is given by the relation,</w:t>
      </w:r>
    </w:p>
    <w:p w:rsidR="002D5EE6" w:rsidRPr="00E60241" w:rsidRDefault="000909AD">
      <w:pPr>
        <w:spacing w:line="360" w:lineRule="auto"/>
        <w:ind w:left="0" w:firstLine="0"/>
        <w:rPr>
          <w:rFonts w:ascii="Arial" w:hAnsi="Arial" w:cs="Arial"/>
          <w:sz w:val="24"/>
          <w:szCs w:val="24"/>
          <w:lang w:val="en-US"/>
        </w:rPr>
      </w:pPr>
      <w:r w:rsidRPr="00E60241">
        <w:rPr>
          <w:position w:val="-16"/>
          <w:lang w:val="en-US"/>
        </w:rPr>
        <w:object w:dxaOrig="4640" w:dyaOrig="440">
          <v:shape id="_x0000_i1155" type="#_x0000_t75" style="width:231.9pt;height:22.15pt" o:ole="">
            <v:imagedata r:id="rId278" o:title=""/>
          </v:shape>
          <o:OLEObject Type="Embed" ProgID="Equation.DSMT4" ShapeID="_x0000_i1155" DrawAspect="Content" ObjectID="_1759516845" r:id="rId279"/>
        </w:object>
      </w:r>
      <w:r w:rsidR="0003195A" w:rsidRPr="00E60241">
        <w:rPr>
          <w:lang w:val="en-US"/>
        </w:rPr>
        <w:t xml:space="preserve">                                                                </w:t>
      </w:r>
      <w:r w:rsidR="006E66A7" w:rsidRPr="00E60241">
        <w:rPr>
          <w:lang w:val="en-US"/>
        </w:rPr>
        <w:t xml:space="preserve">     </w:t>
      </w:r>
      <w:r w:rsidR="0003195A" w:rsidRPr="00E60241">
        <w:rPr>
          <w:rFonts w:ascii="Arial" w:hAnsi="Arial" w:cs="Arial"/>
          <w:b/>
          <w:bCs/>
          <w:sz w:val="24"/>
          <w:szCs w:val="24"/>
          <w:lang w:val="en-US"/>
        </w:rPr>
        <w:t>(23)</w:t>
      </w:r>
    </w:p>
    <w:p w:rsidR="002D5EE6" w:rsidRPr="00E60241" w:rsidRDefault="00136751">
      <w:pPr>
        <w:spacing w:line="360" w:lineRule="auto"/>
        <w:ind w:left="0" w:firstLine="0"/>
        <w:rPr>
          <w:rFonts w:ascii="Arial" w:hAnsi="Arial" w:cs="Arial"/>
          <w:b/>
          <w:color w:val="000000" w:themeColor="text1"/>
          <w:sz w:val="24"/>
          <w:szCs w:val="24"/>
          <w:lang w:val="en-US"/>
        </w:rPr>
      </w:pPr>
      <w:r w:rsidRPr="00E60241">
        <w:rPr>
          <w:rFonts w:ascii="Arial" w:hAnsi="Arial" w:cs="Arial"/>
          <w:bCs/>
          <w:color w:val="000000" w:themeColor="text1"/>
          <w:sz w:val="24"/>
          <w:szCs w:val="24"/>
          <w:lang w:val="en-US"/>
        </w:rPr>
        <w:t>The advantages and limitations of PV adoption in wastewater treatment sectors are:</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Effective use of available space in wastewater treatment plants by solar PV modules</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Enhances standalone operation of wastewater treatment plants</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 xml:space="preserve">Reduces carbon emission by about 10 to 40% in wastewater treatment plants </w:t>
      </w:r>
      <w:r w:rsidRPr="00E60241">
        <w:rPr>
          <w:rFonts w:ascii="Arial" w:hAnsi="Arial" w:cs="Arial"/>
          <w:bCs/>
          <w:color w:val="00B050"/>
          <w:sz w:val="24"/>
          <w:szCs w:val="24"/>
          <w:lang w:val="en-US"/>
        </w:rPr>
        <w:t>[55]</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 xml:space="preserve">Due to intermittent nature of solar radiation battery energy storage unit is needed hence higher initial cost is expected </w:t>
      </w:r>
      <w:r w:rsidRPr="00E60241">
        <w:rPr>
          <w:rFonts w:ascii="Arial" w:hAnsi="Arial" w:cs="Arial"/>
          <w:bCs/>
          <w:color w:val="00B050"/>
          <w:sz w:val="24"/>
          <w:szCs w:val="24"/>
          <w:lang w:val="en-US"/>
        </w:rPr>
        <w:t>[68]</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 xml:space="preserve">Training must be provided to wastewater treatment plant employees to improve their skill on solar PV maintenance and troubleshooting </w:t>
      </w:r>
      <w:r w:rsidRPr="00E60241">
        <w:rPr>
          <w:rFonts w:ascii="Arial" w:hAnsi="Arial" w:cs="Arial"/>
          <w:bCs/>
          <w:color w:val="00B050"/>
          <w:sz w:val="24"/>
          <w:szCs w:val="24"/>
          <w:lang w:val="en-US"/>
        </w:rPr>
        <w:t>[68]</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The scope for further investigations in the area of PV adoption in wastewater treatment plants are:</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lastRenderedPageBreak/>
        <w:t xml:space="preserve">Investigations on feasibility of solar PV adoption in existing old wastewater treatment plants </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 xml:space="preserve">Investigations on technical and economical feasibility of solar PV adoption in wastewater treatment plants of developing nations to address sustainable development goals </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Optimum sizing and effective integration of solar PV with other locally available renewable energy sources and fossil fuel power plants for uninterrupted operation of the wastewater treatment plant</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 xml:space="preserve">Development of training and awareness strategies for PV adoption, maintenance and troubleshooting among wastewater treatment workers </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b/>
          <w:sz w:val="24"/>
          <w:szCs w:val="24"/>
          <w:lang w:val="en-US"/>
        </w:rPr>
        <w:t>3.0 Adoptions that do affect the Photovoltaic system</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In these types of adoptions, there will be direct interaction between the PV modules and the water technology, and this will affect the photovoltaic system performance either in a positive way or in a negative way. Most important aspect is that the production of electricity will be affected, it may be either less, or it may be more, in comparison to the independent photovoltaic system. Changes in some components, which can be modules, structures, etc., and addition of some components like floats etc., may also be needed during these adoptions which may also make these adoptions slightly expensive than the previously discussed one. </w:t>
      </w:r>
      <w:r w:rsidRPr="00E60241">
        <w:rPr>
          <w:rFonts w:ascii="Arial" w:hAnsi="Arial" w:cs="Arial"/>
          <w:color w:val="000000" w:themeColor="text1"/>
          <w:sz w:val="24"/>
          <w:szCs w:val="24"/>
          <w:lang w:val="en-US"/>
        </w:rPr>
        <w:t xml:space="preserve">The schematic representing this adoption is shown in </w:t>
      </w:r>
      <w:r w:rsidRPr="00E60241">
        <w:rPr>
          <w:rFonts w:ascii="Arial" w:hAnsi="Arial" w:cs="Arial"/>
          <w:b/>
          <w:bCs/>
          <w:color w:val="000000" w:themeColor="text1"/>
          <w:sz w:val="24"/>
          <w:szCs w:val="24"/>
          <w:lang w:val="en-US"/>
        </w:rPr>
        <w:t xml:space="preserve">Figure. 10. </w:t>
      </w:r>
      <w:r w:rsidRPr="00E60241">
        <w:rPr>
          <w:rFonts w:ascii="Arial" w:hAnsi="Arial" w:cs="Arial"/>
          <w:sz w:val="24"/>
          <w:szCs w:val="24"/>
          <w:lang w:val="en-US"/>
        </w:rPr>
        <w:t xml:space="preserve">Adoptions that fall under this category are floating photovoltaic system, agrivoltaic system, aquavoltaic system, water based photovoltaic/thermal system (PV/T), submerged photovoltaic, hybrid PV-solar distillation system, and solar PV - water disinfection system. </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drawing>
          <wp:inline distT="0" distB="0" distL="0" distR="0">
            <wp:extent cx="2389505" cy="1583055"/>
            <wp:effectExtent l="19050" t="0" r="0" b="0"/>
            <wp:docPr id="90" name="Picture 90" descr="F:\IIPE\Journals Papers-IIPE\Solar PV and water technologies- review\RSER resubmission files\Second Revision\Figure 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F:\IIPE\Journals Papers-IIPE\Solar PV and water technologies- review\RSER resubmission files\Second Revision\Figure 10.png"/>
                    <pic:cNvPicPr>
                      <a:picLocks noChangeAspect="1" noChangeArrowheads="1"/>
                    </pic:cNvPicPr>
                  </pic:nvPicPr>
                  <pic:blipFill>
                    <a:blip r:embed="rId280"/>
                    <a:srcRect/>
                    <a:stretch>
                      <a:fillRect/>
                    </a:stretch>
                  </pic:blipFill>
                  <pic:spPr bwMode="auto">
                    <a:xfrm>
                      <a:off x="0" y="0"/>
                      <a:ext cx="2389505" cy="1583055"/>
                    </a:xfrm>
                    <a:prstGeom prst="rect">
                      <a:avLst/>
                    </a:prstGeom>
                    <a:noFill/>
                    <a:ln w="9525">
                      <a:noFill/>
                      <a:miter lim="800000"/>
                      <a:headEnd/>
                      <a:tailEnd/>
                    </a:ln>
                  </pic:spPr>
                </pic:pic>
              </a:graphicData>
            </a:graphic>
          </wp:inline>
        </w:drawing>
      </w:r>
    </w:p>
    <w:p w:rsidR="002D5EE6" w:rsidRPr="00E60241" w:rsidRDefault="00136751">
      <w:pPr>
        <w:spacing w:line="360" w:lineRule="auto"/>
        <w:jc w:val="center"/>
        <w:rPr>
          <w:rFonts w:ascii="Arial" w:hAnsi="Arial" w:cs="Arial"/>
          <w:sz w:val="24"/>
          <w:szCs w:val="24"/>
          <w:lang w:val="en-US"/>
        </w:rPr>
      </w:pPr>
      <w:r w:rsidRPr="00E60241">
        <w:rPr>
          <w:rFonts w:ascii="Arial" w:hAnsi="Arial" w:cs="Arial"/>
          <w:b/>
          <w:bCs/>
          <w:sz w:val="24"/>
          <w:szCs w:val="24"/>
          <w:lang w:val="en-US"/>
        </w:rPr>
        <w:lastRenderedPageBreak/>
        <w:t>Figure.10</w:t>
      </w:r>
      <w:r w:rsidRPr="00E60241">
        <w:rPr>
          <w:rFonts w:ascii="Arial" w:hAnsi="Arial" w:cs="Arial"/>
          <w:sz w:val="24"/>
          <w:szCs w:val="24"/>
          <w:lang w:val="en-US"/>
        </w:rPr>
        <w:t>. PV system powering a water technology with direct interaction, one or various components of the PV system is modified and the electric energy produced is also affected</w:t>
      </w:r>
    </w:p>
    <w:p w:rsidR="002D5EE6" w:rsidRPr="00E60241" w:rsidRDefault="00136751">
      <w:pPr>
        <w:spacing w:line="360" w:lineRule="auto"/>
        <w:ind w:left="0" w:firstLine="0"/>
        <w:rPr>
          <w:rFonts w:ascii="Arial" w:hAnsi="Arial" w:cs="Arial"/>
          <w:b/>
          <w:sz w:val="24"/>
          <w:szCs w:val="24"/>
          <w:lang w:val="en-US"/>
        </w:rPr>
      </w:pPr>
      <w:r w:rsidRPr="00E60241">
        <w:rPr>
          <w:rFonts w:ascii="Arial" w:hAnsi="Arial" w:cs="Arial"/>
          <w:b/>
          <w:sz w:val="24"/>
          <w:szCs w:val="24"/>
          <w:lang w:val="en-US"/>
        </w:rPr>
        <w:t>3.1 Literature review on Floating photovoltaic system</w:t>
      </w:r>
    </w:p>
    <w:p w:rsidR="002D5EE6" w:rsidRPr="00E60241" w:rsidRDefault="00136751">
      <w:pPr>
        <w:spacing w:line="360" w:lineRule="auto"/>
        <w:ind w:left="0" w:firstLine="0"/>
        <w:rPr>
          <w:rFonts w:ascii="Arial" w:hAnsi="Arial" w:cs="Arial"/>
          <w:color w:val="00B050"/>
          <w:sz w:val="24"/>
          <w:szCs w:val="24"/>
          <w:lang w:val="en-US"/>
        </w:rPr>
      </w:pPr>
      <w:r w:rsidRPr="00E60241">
        <w:rPr>
          <w:rFonts w:ascii="Arial" w:hAnsi="Arial" w:cs="Arial"/>
          <w:sz w:val="24"/>
          <w:szCs w:val="24"/>
          <w:lang w:val="en-US"/>
        </w:rPr>
        <w:t xml:space="preserve">Floating photovoltaic system is an emerging technology which is being adopted globally in a rapid manner </w:t>
      </w:r>
      <w:r w:rsidRPr="00E60241">
        <w:rPr>
          <w:rFonts w:ascii="Arial" w:hAnsi="Arial" w:cs="Arial"/>
          <w:color w:val="00B050"/>
          <w:sz w:val="24"/>
          <w:szCs w:val="24"/>
          <w:lang w:val="en-US"/>
        </w:rPr>
        <w:t>[7, 69].</w:t>
      </w:r>
      <w:r w:rsidRPr="00E60241">
        <w:rPr>
          <w:rFonts w:ascii="Arial" w:hAnsi="Arial" w:cs="Arial"/>
          <w:sz w:val="24"/>
          <w:szCs w:val="24"/>
          <w:lang w:val="en-US"/>
        </w:rPr>
        <w:t xml:space="preserve"> Due to low efficiency of PV modules, at least 10 m</w:t>
      </w:r>
      <w:r w:rsidRPr="00E60241">
        <w:rPr>
          <w:rFonts w:ascii="Arial" w:hAnsi="Arial" w:cs="Arial"/>
          <w:sz w:val="24"/>
          <w:szCs w:val="24"/>
          <w:vertAlign w:val="superscript"/>
          <w:lang w:val="en-US"/>
        </w:rPr>
        <w:t xml:space="preserve">2 </w:t>
      </w:r>
      <w:r w:rsidRPr="00E60241">
        <w:rPr>
          <w:rFonts w:ascii="Arial" w:hAnsi="Arial" w:cs="Arial"/>
          <w:sz w:val="24"/>
          <w:szCs w:val="24"/>
          <w:lang w:val="en-US"/>
        </w:rPr>
        <w:t xml:space="preserve">ground area is required to install a 1.0 kW peak PV system. Floating PV system eliminates the use of expensive land and increase the efficiency of PV module by 12 to 20% in comparison to ground mounted PV modules due to their lower operating temperature over water bodies </w:t>
      </w:r>
      <w:r w:rsidRPr="00E60241">
        <w:rPr>
          <w:rFonts w:ascii="Arial" w:hAnsi="Arial" w:cs="Arial"/>
          <w:color w:val="00B050"/>
          <w:sz w:val="24"/>
          <w:szCs w:val="24"/>
          <w:lang w:val="en-US"/>
        </w:rPr>
        <w:t>[70].</w:t>
      </w:r>
      <w:r w:rsidRPr="00E60241">
        <w:rPr>
          <w:rFonts w:ascii="Arial" w:hAnsi="Arial" w:cs="Arial"/>
          <w:sz w:val="24"/>
          <w:szCs w:val="24"/>
          <w:lang w:val="en-US"/>
        </w:rPr>
        <w:t xml:space="preserve"> The first floating PV system of 20 kWp capacity was installed in Japan in 2007. Currently, the largest floating PV plant record is held by a Chinese plant of 150 MWp capacity. The rapid growth of this technology in recent years has reached an accumulated installed capacity of 1.3 GWp in 2018 </w:t>
      </w:r>
      <w:r w:rsidRPr="00E60241">
        <w:rPr>
          <w:rFonts w:ascii="Arial" w:hAnsi="Arial" w:cs="Arial"/>
          <w:color w:val="00B050"/>
          <w:sz w:val="24"/>
          <w:szCs w:val="24"/>
          <w:lang w:val="en-US"/>
        </w:rPr>
        <w:t xml:space="preserve">[71].  </w:t>
      </w:r>
      <w:r w:rsidRPr="00E60241">
        <w:rPr>
          <w:rFonts w:ascii="Arial" w:hAnsi="Arial" w:cs="Arial"/>
          <w:color w:val="000000" w:themeColor="text1"/>
          <w:sz w:val="24"/>
          <w:szCs w:val="24"/>
          <w:lang w:val="en-US"/>
        </w:rPr>
        <w:t>The predicted annual global floating PV module installation for the year 2024, 2025, and 2026 is expected to be about 3.2, 3.6 and 4.1 GW, respectively</w:t>
      </w:r>
      <w:r w:rsidRPr="00E60241">
        <w:rPr>
          <w:rFonts w:ascii="Arial" w:hAnsi="Arial" w:cs="Arial"/>
          <w:color w:val="00B050"/>
          <w:sz w:val="24"/>
          <w:szCs w:val="24"/>
          <w:lang w:val="en-US"/>
        </w:rPr>
        <w:t xml:space="preserve"> [72]. </w:t>
      </w:r>
    </w:p>
    <w:p w:rsidR="002D5EE6" w:rsidRPr="00E60241" w:rsidRDefault="00136751">
      <w:pPr>
        <w:spacing w:line="360" w:lineRule="auto"/>
        <w:ind w:left="0" w:firstLine="0"/>
        <w:rPr>
          <w:rFonts w:ascii="Arial" w:hAnsi="Arial" w:cs="Arial"/>
          <w:color w:val="00B050"/>
          <w:sz w:val="24"/>
          <w:szCs w:val="24"/>
          <w:lang w:val="en-US"/>
        </w:rPr>
      </w:pPr>
      <w:r w:rsidRPr="00E60241">
        <w:rPr>
          <w:rFonts w:ascii="Arial" w:hAnsi="Arial" w:cs="Arial"/>
          <w:sz w:val="24"/>
          <w:szCs w:val="24"/>
          <w:lang w:val="en-US"/>
        </w:rPr>
        <w:t xml:space="preserve">The basic configuration of floating PV system includes incorporation of the photovoltaic modules on a floating structure that is anchored to the bottom of the water mass or to the nearby ground if the water mass is small as shown in </w:t>
      </w:r>
      <w:r w:rsidRPr="00E60241">
        <w:rPr>
          <w:rFonts w:ascii="Arial" w:hAnsi="Arial" w:cs="Arial"/>
          <w:b/>
          <w:bCs/>
          <w:color w:val="000000" w:themeColor="text1"/>
          <w:sz w:val="24"/>
          <w:szCs w:val="24"/>
          <w:lang w:val="en-US"/>
        </w:rPr>
        <w:t xml:space="preserve">Figure. 11. </w:t>
      </w:r>
      <w:r w:rsidRPr="00E60241">
        <w:rPr>
          <w:rFonts w:ascii="Arial" w:hAnsi="Arial" w:cs="Arial"/>
          <w:sz w:val="24"/>
          <w:szCs w:val="24"/>
          <w:lang w:val="en-US"/>
        </w:rPr>
        <w:t xml:space="preserve">It has been estimated that if 10% of the area of man-made freshwater reservoirs in the globe is covered by floating PV system, a power output of about 4044 GW is possible </w:t>
      </w:r>
      <w:r w:rsidRPr="00E60241">
        <w:rPr>
          <w:rFonts w:ascii="Arial" w:hAnsi="Arial" w:cs="Arial"/>
          <w:color w:val="00B050"/>
          <w:sz w:val="24"/>
          <w:szCs w:val="24"/>
          <w:lang w:val="en-US"/>
        </w:rPr>
        <w:t>[71].</w:t>
      </w:r>
      <w:r w:rsidRPr="00E60241">
        <w:rPr>
          <w:rFonts w:ascii="Arial" w:hAnsi="Arial" w:cs="Arial"/>
          <w:sz w:val="24"/>
          <w:szCs w:val="24"/>
          <w:lang w:val="en-US"/>
        </w:rPr>
        <w:t xml:space="preserve"> Integrating floating PV system with hydro power plant has been considered as a good option to meet daily mid-day peak loads </w:t>
      </w:r>
      <w:r w:rsidRPr="00E60241">
        <w:rPr>
          <w:rFonts w:ascii="Arial" w:hAnsi="Arial" w:cs="Arial"/>
          <w:color w:val="00B050"/>
          <w:sz w:val="24"/>
          <w:szCs w:val="24"/>
          <w:lang w:val="en-US"/>
        </w:rPr>
        <w:t>[74].</w:t>
      </w:r>
      <w:r w:rsidRPr="00E60241">
        <w:rPr>
          <w:rFonts w:ascii="Arial" w:hAnsi="Arial" w:cs="Arial"/>
          <w:sz w:val="24"/>
          <w:szCs w:val="24"/>
          <w:lang w:val="en-US"/>
        </w:rPr>
        <w:t xml:space="preserve"> The energy production of hydro power plants worldwide can be enhanced by 35.9% if 2.4% of their surface area is covered by floating PV system. Floating PV system can be used to take care of the daytime load and hydro power unit can be utilized for power generation after sunset hours </w:t>
      </w:r>
      <w:r w:rsidRPr="00E60241">
        <w:rPr>
          <w:rFonts w:ascii="Arial" w:hAnsi="Arial" w:cs="Arial"/>
          <w:color w:val="00B050"/>
          <w:sz w:val="24"/>
          <w:szCs w:val="24"/>
          <w:lang w:val="en-US"/>
        </w:rPr>
        <w:t>[75].</w:t>
      </w:r>
      <w:r w:rsidRPr="00E60241">
        <w:rPr>
          <w:rFonts w:ascii="Arial" w:hAnsi="Arial" w:cs="Arial"/>
          <w:sz w:val="24"/>
          <w:szCs w:val="24"/>
          <w:lang w:val="en-US"/>
        </w:rPr>
        <w:t xml:space="preserve"> Floating PV system power generation capacity must be closer to the power generation capacity of the hydropower plant where it is installed else it seems to be not economical due to the need of additional electrical installations </w:t>
      </w:r>
      <w:r w:rsidRPr="00E60241">
        <w:rPr>
          <w:rFonts w:ascii="Arial" w:hAnsi="Arial" w:cs="Arial"/>
          <w:color w:val="00B050"/>
          <w:sz w:val="24"/>
          <w:szCs w:val="24"/>
          <w:lang w:val="en-US"/>
        </w:rPr>
        <w:t>[76].</w:t>
      </w:r>
      <w:r w:rsidRPr="00E60241">
        <w:rPr>
          <w:rFonts w:ascii="Arial" w:hAnsi="Arial" w:cs="Arial"/>
          <w:sz w:val="24"/>
          <w:szCs w:val="24"/>
          <w:lang w:val="en-US"/>
        </w:rPr>
        <w:t xml:space="preserve"> Moreover, floating PV modules can reduce the evaporation rate from the water bodies by about 90% in comparison to uncovered water bodies </w:t>
      </w:r>
      <w:r w:rsidRPr="00E60241">
        <w:rPr>
          <w:rFonts w:ascii="Arial" w:hAnsi="Arial" w:cs="Arial"/>
          <w:color w:val="00B050"/>
          <w:sz w:val="24"/>
          <w:szCs w:val="24"/>
          <w:lang w:val="en-US"/>
        </w:rPr>
        <w:t>[77].</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lastRenderedPageBreak/>
        <w:drawing>
          <wp:inline distT="0" distB="0" distL="0" distR="0">
            <wp:extent cx="5400040" cy="2278813"/>
            <wp:effectExtent l="19050" t="0" r="0" b="0"/>
            <wp:docPr id="8"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281"/>
                    <a:srcRect/>
                    <a:stretch>
                      <a:fillRect/>
                    </a:stretch>
                  </pic:blipFill>
                  <pic:spPr bwMode="auto">
                    <a:xfrm>
                      <a:off x="0" y="0"/>
                      <a:ext cx="5400040" cy="2278813"/>
                    </a:xfrm>
                    <a:prstGeom prst="rect">
                      <a:avLst/>
                    </a:prstGeom>
                    <a:noFill/>
                    <a:ln w="9525">
                      <a:noFill/>
                      <a:miter lim="800000"/>
                      <a:headEnd/>
                      <a:tailEnd/>
                    </a:ln>
                  </pic:spPr>
                </pic:pic>
              </a:graphicData>
            </a:graphic>
          </wp:inline>
        </w:drawing>
      </w:r>
    </w:p>
    <w:p w:rsidR="002D5EE6" w:rsidRPr="00E60241" w:rsidRDefault="00136751">
      <w:pPr>
        <w:spacing w:line="360" w:lineRule="auto"/>
        <w:jc w:val="center"/>
        <w:rPr>
          <w:rFonts w:ascii="Arial" w:hAnsi="Arial" w:cs="Arial"/>
          <w:color w:val="00B050"/>
          <w:sz w:val="24"/>
          <w:szCs w:val="24"/>
          <w:lang w:val="en-US"/>
        </w:rPr>
      </w:pPr>
      <w:r w:rsidRPr="00E60241">
        <w:rPr>
          <w:rFonts w:ascii="Arial" w:hAnsi="Arial" w:cs="Arial"/>
          <w:b/>
          <w:sz w:val="24"/>
          <w:szCs w:val="24"/>
          <w:lang w:val="en-US"/>
        </w:rPr>
        <w:t>Figure 11</w:t>
      </w:r>
      <w:r w:rsidRPr="00E60241">
        <w:rPr>
          <w:rFonts w:ascii="Arial" w:hAnsi="Arial" w:cs="Arial"/>
          <w:sz w:val="24"/>
          <w:szCs w:val="24"/>
          <w:lang w:val="en-US"/>
        </w:rPr>
        <w:t xml:space="preserve">: Schematic of a Floating Photovoltaic System (FPV) </w:t>
      </w:r>
      <w:r w:rsidRPr="00E60241">
        <w:rPr>
          <w:rFonts w:ascii="Arial" w:hAnsi="Arial" w:cs="Arial"/>
          <w:color w:val="00B050"/>
          <w:sz w:val="24"/>
          <w:szCs w:val="24"/>
          <w:lang w:val="en-US"/>
        </w:rPr>
        <w:t>[73]</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The main modification needed is in the structure that must float and protections for the modules from water movements. Appropriate access for maintenance of the modules must also be considered during structure design. Flexible coupling is also needed between the modules to get adjusted itself with the variation of water level and water reservoir landscape </w:t>
      </w:r>
      <w:r w:rsidRPr="00E60241">
        <w:rPr>
          <w:rFonts w:ascii="Arial" w:hAnsi="Arial" w:cs="Arial"/>
          <w:color w:val="00B050"/>
          <w:sz w:val="24"/>
          <w:szCs w:val="24"/>
          <w:lang w:val="en-US"/>
        </w:rPr>
        <w:t xml:space="preserve">[78]. </w:t>
      </w:r>
      <w:r w:rsidRPr="00E60241">
        <w:rPr>
          <w:rFonts w:ascii="Arial" w:hAnsi="Arial" w:cs="Arial"/>
          <w:sz w:val="24"/>
          <w:szCs w:val="24"/>
          <w:lang w:val="en-US"/>
        </w:rPr>
        <w:t xml:space="preserve">Structures have evolved since the very basic ones in 2011 to the current ad-hoc designed ones. </w:t>
      </w:r>
      <w:r w:rsidRPr="00E60241">
        <w:rPr>
          <w:rFonts w:ascii="Arial" w:hAnsi="Arial" w:cs="Arial"/>
          <w:b/>
          <w:bCs/>
          <w:sz w:val="24"/>
          <w:szCs w:val="24"/>
          <w:lang w:val="en-US"/>
        </w:rPr>
        <w:t>Figure. 12a and 12b.,</w:t>
      </w:r>
      <w:r w:rsidRPr="00E60241">
        <w:rPr>
          <w:rFonts w:ascii="Arial" w:hAnsi="Arial" w:cs="Arial"/>
          <w:sz w:val="24"/>
          <w:szCs w:val="24"/>
          <w:lang w:val="en-US"/>
        </w:rPr>
        <w:t xml:space="preserve"> represents the floating PV and the structure utilized in Suvereto Project in Italy. </w:t>
      </w:r>
      <w:r w:rsidRPr="00E60241">
        <w:rPr>
          <w:rFonts w:ascii="Arial" w:hAnsi="Arial" w:cs="Arial"/>
          <w:b/>
          <w:bCs/>
          <w:sz w:val="24"/>
          <w:szCs w:val="24"/>
          <w:lang w:val="en-US"/>
        </w:rPr>
        <w:t>Figure. 12c.,</w:t>
      </w:r>
      <w:r w:rsidRPr="00E60241">
        <w:rPr>
          <w:rFonts w:ascii="Arial" w:hAnsi="Arial" w:cs="Arial"/>
          <w:sz w:val="24"/>
          <w:szCs w:val="24"/>
          <w:lang w:val="en-US"/>
        </w:rPr>
        <w:t xml:space="preserve"> represents a modern floating structure for floating PV application. </w:t>
      </w:r>
    </w:p>
    <w:p w:rsidR="002D5EE6" w:rsidRPr="00E60241" w:rsidRDefault="00D77935">
      <w:pPr>
        <w:spacing w:line="360" w:lineRule="auto"/>
        <w:jc w:val="center"/>
        <w:rPr>
          <w:rFonts w:ascii="Arial" w:hAnsi="Arial" w:cs="Arial"/>
          <w:sz w:val="24"/>
          <w:szCs w:val="24"/>
          <w:lang w:val="en-US"/>
        </w:rPr>
      </w:pPr>
      <w:r w:rsidRPr="00E60241">
        <w:rPr>
          <w:rFonts w:ascii="Arial" w:hAnsi="Arial" w:cs="Arial"/>
          <w:noProof/>
          <w:sz w:val="24"/>
          <w:szCs w:val="24"/>
          <w:lang w:val="en-US" w:bidi="ta-IN"/>
        </w:rPr>
        <w:lastRenderedPageBreak/>
        <w:drawing>
          <wp:inline distT="0" distB="0" distL="0" distR="0">
            <wp:extent cx="5400040" cy="6150308"/>
            <wp:effectExtent l="19050" t="0" r="0" b="0"/>
            <wp:docPr id="11"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282"/>
                    <a:srcRect/>
                    <a:stretch>
                      <a:fillRect/>
                    </a:stretch>
                  </pic:blipFill>
                  <pic:spPr bwMode="auto">
                    <a:xfrm>
                      <a:off x="0" y="0"/>
                      <a:ext cx="5400040" cy="6150308"/>
                    </a:xfrm>
                    <a:prstGeom prst="rect">
                      <a:avLst/>
                    </a:prstGeom>
                    <a:noFill/>
                    <a:ln w="9525">
                      <a:noFill/>
                      <a:miter lim="800000"/>
                      <a:headEnd/>
                      <a:tailEnd/>
                    </a:ln>
                  </pic:spPr>
                </pic:pic>
              </a:graphicData>
            </a:graphic>
          </wp:inline>
        </w:drawing>
      </w:r>
    </w:p>
    <w:p w:rsidR="002D5EE6" w:rsidRPr="00E60241" w:rsidRDefault="00136751">
      <w:pPr>
        <w:spacing w:line="360" w:lineRule="auto"/>
        <w:jc w:val="center"/>
        <w:rPr>
          <w:rFonts w:ascii="Arial" w:hAnsi="Arial" w:cs="Arial"/>
          <w:color w:val="00B050"/>
          <w:sz w:val="24"/>
          <w:szCs w:val="24"/>
          <w:lang w:val="en-US"/>
        </w:rPr>
      </w:pPr>
      <w:r w:rsidRPr="00E60241">
        <w:rPr>
          <w:rFonts w:ascii="Arial" w:hAnsi="Arial" w:cs="Arial"/>
          <w:b/>
          <w:sz w:val="24"/>
          <w:szCs w:val="24"/>
          <w:lang w:val="en-US"/>
        </w:rPr>
        <w:t>Figure 12</w:t>
      </w:r>
      <w:r w:rsidRPr="00E60241">
        <w:rPr>
          <w:rFonts w:ascii="Arial" w:hAnsi="Arial" w:cs="Arial"/>
          <w:sz w:val="24"/>
          <w:szCs w:val="24"/>
          <w:lang w:val="en-US"/>
        </w:rPr>
        <w:t xml:space="preserve">: a-b) Structure from Suvereto Project in Italy in 2011 </w:t>
      </w:r>
      <w:r w:rsidRPr="00E60241">
        <w:rPr>
          <w:rFonts w:ascii="Arial" w:hAnsi="Arial" w:cs="Arial"/>
          <w:color w:val="00B050"/>
          <w:sz w:val="24"/>
          <w:szCs w:val="24"/>
          <w:lang w:val="en-US"/>
        </w:rPr>
        <w:t>[71, 79]</w:t>
      </w:r>
      <w:r w:rsidRPr="00E60241">
        <w:rPr>
          <w:rFonts w:ascii="Arial" w:hAnsi="Arial" w:cs="Arial"/>
          <w:sz w:val="24"/>
          <w:szCs w:val="24"/>
          <w:lang w:val="en-US"/>
        </w:rPr>
        <w:t xml:space="preserve"> c) Modern structure </w:t>
      </w:r>
      <w:r w:rsidRPr="00E60241">
        <w:rPr>
          <w:rFonts w:ascii="Arial" w:hAnsi="Arial" w:cs="Arial"/>
          <w:color w:val="00B050"/>
          <w:sz w:val="24"/>
          <w:szCs w:val="24"/>
          <w:lang w:val="en-US"/>
        </w:rPr>
        <w:t xml:space="preserve">[71, 80] </w:t>
      </w:r>
      <w:r w:rsidRPr="00E60241">
        <w:rPr>
          <w:rFonts w:ascii="Arial" w:hAnsi="Arial" w:cs="Arial"/>
          <w:sz w:val="24"/>
          <w:szCs w:val="24"/>
          <w:lang w:val="en-US"/>
        </w:rPr>
        <w:t xml:space="preserve">d) Structures including tracking system (turning tables) e) Structures including tracking system (turning tables) and reflectors </w:t>
      </w:r>
      <w:r w:rsidRPr="00E60241">
        <w:rPr>
          <w:rFonts w:ascii="Arial" w:hAnsi="Arial" w:cs="Arial"/>
          <w:color w:val="00B050"/>
          <w:sz w:val="24"/>
          <w:szCs w:val="24"/>
          <w:lang w:val="en-US"/>
        </w:rPr>
        <w:t xml:space="preserve">[71, 81] </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These floating PV systems can be of fixed (non-tracking) type or tracking type (one or two axis). </w:t>
      </w:r>
      <w:r w:rsidRPr="00E60241">
        <w:rPr>
          <w:rFonts w:ascii="Arial" w:hAnsi="Arial" w:cs="Arial"/>
          <w:b/>
          <w:bCs/>
          <w:color w:val="000000" w:themeColor="text1"/>
          <w:sz w:val="24"/>
          <w:szCs w:val="24"/>
          <w:lang w:val="en-US"/>
        </w:rPr>
        <w:t xml:space="preserve">Figure. 12(d-e) </w:t>
      </w:r>
      <w:r w:rsidRPr="00E60241">
        <w:rPr>
          <w:rFonts w:ascii="Arial" w:hAnsi="Arial" w:cs="Arial"/>
          <w:sz w:val="24"/>
          <w:szCs w:val="24"/>
          <w:lang w:val="en-US"/>
        </w:rPr>
        <w:t xml:space="preserve">shows an example of a floating PV system using a turning table tracking system (2-axis) and concentrator, respectively. Cost of floating PV system is about 30% higher than the commercial ground mounted PV system </w:t>
      </w:r>
      <w:r w:rsidRPr="00E60241">
        <w:rPr>
          <w:rFonts w:ascii="Arial" w:hAnsi="Arial" w:cs="Arial"/>
          <w:color w:val="00B050"/>
          <w:sz w:val="24"/>
          <w:szCs w:val="24"/>
          <w:lang w:val="en-US"/>
        </w:rPr>
        <w:t>[71].</w:t>
      </w:r>
      <w:r w:rsidRPr="00E60241">
        <w:rPr>
          <w:rFonts w:ascii="Arial" w:hAnsi="Arial" w:cs="Arial"/>
          <w:sz w:val="24"/>
          <w:szCs w:val="24"/>
          <w:lang w:val="en-US"/>
        </w:rPr>
        <w:t xml:space="preserve"> Conventional well known frequently used floats are </w:t>
      </w:r>
      <w:r w:rsidRPr="00E60241">
        <w:rPr>
          <w:rFonts w:ascii="Arial" w:hAnsi="Arial" w:cs="Arial"/>
          <w:sz w:val="24"/>
          <w:szCs w:val="24"/>
          <w:lang w:val="en-US"/>
        </w:rPr>
        <w:lastRenderedPageBreak/>
        <w:t xml:space="preserve">not suitable for floating PV systems especially during harsh weather conditions </w:t>
      </w:r>
      <w:r w:rsidRPr="00E60241">
        <w:rPr>
          <w:rFonts w:ascii="Arial" w:hAnsi="Arial" w:cs="Arial"/>
          <w:color w:val="00B050"/>
          <w:sz w:val="24"/>
          <w:szCs w:val="24"/>
          <w:lang w:val="en-US"/>
        </w:rPr>
        <w:t xml:space="preserve">[82]. </w:t>
      </w:r>
      <w:r w:rsidRPr="00E60241">
        <w:rPr>
          <w:rFonts w:ascii="Arial" w:hAnsi="Arial" w:cs="Arial"/>
          <w:color w:val="000000" w:themeColor="text1"/>
          <w:sz w:val="24"/>
          <w:szCs w:val="24"/>
          <w:lang w:val="en-US"/>
        </w:rPr>
        <w:t>More details on the different types of floating PV systems and their design aspects are given in</w:t>
      </w:r>
      <w:r w:rsidRPr="00E60241">
        <w:rPr>
          <w:rFonts w:ascii="Arial" w:hAnsi="Arial" w:cs="Arial"/>
          <w:color w:val="00B050"/>
          <w:sz w:val="24"/>
          <w:szCs w:val="24"/>
          <w:lang w:val="en-US"/>
        </w:rPr>
        <w:t xml:space="preserve"> [83]. </w:t>
      </w:r>
      <w:r w:rsidRPr="00E60241">
        <w:rPr>
          <w:rFonts w:ascii="Arial" w:hAnsi="Arial" w:cs="Arial"/>
          <w:sz w:val="24"/>
          <w:szCs w:val="24"/>
          <w:lang w:val="en-US"/>
        </w:rPr>
        <w:t xml:space="preserve">The average useful life of the floating structure is between 5 and 10 years, and is less than the photovoltaic module life span (25-30 years). Other considerations include the protections against oxidation of the PV components due to continuous exposure to water. Modifications are also needed on the transmission cables to prevent electric shocks </w:t>
      </w:r>
      <w:r w:rsidRPr="00E60241">
        <w:rPr>
          <w:rFonts w:ascii="Arial" w:hAnsi="Arial" w:cs="Arial"/>
          <w:color w:val="00B050"/>
          <w:sz w:val="24"/>
          <w:szCs w:val="24"/>
          <w:lang w:val="en-US"/>
        </w:rPr>
        <w:t>[79].</w:t>
      </w:r>
      <w:r w:rsidRPr="00E60241">
        <w:rPr>
          <w:rFonts w:ascii="Arial" w:hAnsi="Arial" w:cs="Arial"/>
          <w:sz w:val="24"/>
          <w:szCs w:val="24"/>
          <w:lang w:val="en-US"/>
        </w:rPr>
        <w:t xml:space="preserve">Regarding the PV module, conventional modules are currently used without any type of modification, although there are research centers that are studying about possible improvements to the module in particular for this adoption. For example, changing the back material of PV module to improve its resistance to humidity &amp; water-based corrosion. </w:t>
      </w:r>
      <w:r w:rsidRPr="00E60241">
        <w:rPr>
          <w:rFonts w:ascii="Arial" w:hAnsi="Arial" w:cs="Arial"/>
          <w:color w:val="00B050"/>
          <w:sz w:val="24"/>
          <w:szCs w:val="24"/>
          <w:lang w:val="en-US"/>
        </w:rPr>
        <w:t>Elminshawy et al. [84]</w:t>
      </w:r>
      <w:r w:rsidRPr="00E60241">
        <w:rPr>
          <w:rFonts w:ascii="Arial" w:hAnsi="Arial" w:cs="Arial"/>
          <w:sz w:val="24"/>
          <w:szCs w:val="24"/>
          <w:lang w:val="en-US"/>
        </w:rPr>
        <w:t xml:space="preserve"> observed enhancement in floating PV electrical efficiency by 22.82% and 28.11% with the addition of twelve aluminum U-shaped solid and perforated fins (as shown in </w:t>
      </w:r>
      <w:r w:rsidRPr="00E60241">
        <w:rPr>
          <w:rFonts w:ascii="Arial" w:hAnsi="Arial" w:cs="Arial"/>
          <w:b/>
          <w:bCs/>
          <w:sz w:val="24"/>
          <w:szCs w:val="24"/>
          <w:lang w:val="en-US"/>
        </w:rPr>
        <w:t>Figure. 13.</w:t>
      </w:r>
      <w:r w:rsidRPr="00E60241">
        <w:rPr>
          <w:rFonts w:ascii="Arial" w:hAnsi="Arial" w:cs="Arial"/>
          <w:sz w:val="24"/>
          <w:szCs w:val="24"/>
          <w:lang w:val="en-US"/>
        </w:rPr>
        <w:t xml:space="preserve">), respectively in comparison to the floating PV module without fins. One end of these fins is in contact with the water thereby, they transfer heat energy from the PV module to the water resulting in about 33.31% lower operating temperature of the floating PV module. </w:t>
      </w:r>
    </w:p>
    <w:p w:rsidR="002D5EE6" w:rsidRPr="00E60241" w:rsidRDefault="00D77935">
      <w:pPr>
        <w:spacing w:line="360" w:lineRule="auto"/>
        <w:ind w:left="360" w:firstLine="0"/>
        <w:jc w:val="center"/>
        <w:rPr>
          <w:rFonts w:ascii="Arial" w:hAnsi="Arial" w:cs="Arial"/>
          <w:sz w:val="24"/>
          <w:szCs w:val="24"/>
          <w:lang w:val="en-US"/>
        </w:rPr>
      </w:pPr>
      <w:r w:rsidRPr="00E60241">
        <w:rPr>
          <w:rFonts w:ascii="Arial" w:hAnsi="Arial" w:cs="Arial"/>
          <w:noProof/>
          <w:sz w:val="24"/>
          <w:szCs w:val="24"/>
          <w:lang w:val="en-US" w:bidi="ta-IN"/>
        </w:rPr>
        <w:drawing>
          <wp:inline distT="0" distB="0" distL="0" distR="0">
            <wp:extent cx="3299460" cy="3225800"/>
            <wp:effectExtent l="19050" t="0" r="0" b="0"/>
            <wp:docPr id="12"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283"/>
                    <a:srcRect/>
                    <a:stretch>
                      <a:fillRect/>
                    </a:stretch>
                  </pic:blipFill>
                  <pic:spPr bwMode="auto">
                    <a:xfrm>
                      <a:off x="0" y="0"/>
                      <a:ext cx="3299460" cy="3225800"/>
                    </a:xfrm>
                    <a:prstGeom prst="rect">
                      <a:avLst/>
                    </a:prstGeom>
                    <a:noFill/>
                    <a:ln w="9525">
                      <a:noFill/>
                      <a:miter lim="800000"/>
                      <a:headEnd/>
                      <a:tailEnd/>
                    </a:ln>
                  </pic:spPr>
                </pic:pic>
              </a:graphicData>
            </a:graphic>
          </wp:inline>
        </w:drawing>
      </w:r>
    </w:p>
    <w:p w:rsidR="002D5EE6" w:rsidRPr="00E60241" w:rsidRDefault="00136751">
      <w:pPr>
        <w:spacing w:line="360" w:lineRule="auto"/>
        <w:ind w:left="360" w:firstLine="0"/>
        <w:jc w:val="center"/>
        <w:rPr>
          <w:rFonts w:ascii="Arial" w:hAnsi="Arial" w:cs="Arial"/>
          <w:b/>
          <w:bCs/>
          <w:color w:val="00B050"/>
          <w:sz w:val="24"/>
          <w:szCs w:val="24"/>
          <w:lang w:val="en-US"/>
        </w:rPr>
      </w:pPr>
      <w:r w:rsidRPr="00E60241">
        <w:rPr>
          <w:rFonts w:ascii="Arial" w:hAnsi="Arial" w:cs="Arial"/>
          <w:b/>
          <w:bCs/>
          <w:sz w:val="24"/>
          <w:szCs w:val="24"/>
          <w:lang w:val="en-US"/>
        </w:rPr>
        <w:t xml:space="preserve">Figure. 13. </w:t>
      </w:r>
      <w:r w:rsidRPr="00E60241">
        <w:rPr>
          <w:rFonts w:ascii="Arial" w:hAnsi="Arial" w:cs="Arial"/>
          <w:sz w:val="24"/>
          <w:szCs w:val="24"/>
          <w:lang w:val="en-US"/>
        </w:rPr>
        <w:t xml:space="preserve">Schematic of floating PV module with perforated fins (one end in contact with the water) attached to its back </w:t>
      </w:r>
      <w:r w:rsidRPr="00E60241">
        <w:rPr>
          <w:rFonts w:ascii="Arial" w:hAnsi="Arial" w:cs="Arial"/>
          <w:color w:val="00B050"/>
          <w:sz w:val="24"/>
          <w:szCs w:val="24"/>
          <w:lang w:val="en-US"/>
        </w:rPr>
        <w:t>[84]</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lastRenderedPageBreak/>
        <w:t xml:space="preserve">In addition, introduction of new technologies like thin film floating PV modules, foam-based photovoltaic modules, and organic PV modules have also been tested and planned </w:t>
      </w:r>
      <w:r w:rsidRPr="00E60241">
        <w:rPr>
          <w:rFonts w:ascii="Arial" w:hAnsi="Arial" w:cs="Arial"/>
          <w:color w:val="00B050"/>
          <w:sz w:val="24"/>
          <w:szCs w:val="24"/>
          <w:lang w:val="en-US"/>
        </w:rPr>
        <w:t>[85, 86].</w:t>
      </w:r>
      <w:r w:rsidRPr="00E60241">
        <w:rPr>
          <w:rFonts w:ascii="Arial" w:hAnsi="Arial" w:cs="Arial"/>
          <w:sz w:val="24"/>
          <w:szCs w:val="24"/>
          <w:lang w:val="en-US"/>
        </w:rPr>
        <w:t xml:space="preserve">The photograph of thin film floating PV system is shown in </w:t>
      </w:r>
      <w:r w:rsidRPr="00E60241">
        <w:rPr>
          <w:rFonts w:ascii="Arial" w:hAnsi="Arial" w:cs="Arial"/>
          <w:b/>
          <w:bCs/>
          <w:color w:val="000000" w:themeColor="text1"/>
          <w:sz w:val="24"/>
          <w:szCs w:val="24"/>
          <w:lang w:val="en-US"/>
        </w:rPr>
        <w:t xml:space="preserve">Figure. 14. </w:t>
      </w:r>
      <w:r w:rsidRPr="00E60241">
        <w:rPr>
          <w:rFonts w:ascii="Arial" w:hAnsi="Arial" w:cs="Arial"/>
          <w:sz w:val="24"/>
          <w:szCs w:val="24"/>
          <w:lang w:val="en-US"/>
        </w:rPr>
        <w:t xml:space="preserve">There are also initiatives that propose the use of active cooling of the modules, either by thin water film flow or by water spraying using the water from the water mass available below these installations </w:t>
      </w:r>
      <w:r w:rsidRPr="00E60241">
        <w:rPr>
          <w:rFonts w:ascii="Arial" w:hAnsi="Arial" w:cs="Arial"/>
          <w:color w:val="00B050"/>
          <w:sz w:val="24"/>
          <w:szCs w:val="24"/>
          <w:lang w:val="en-US"/>
        </w:rPr>
        <w:t>[7].</w:t>
      </w:r>
      <w:r w:rsidRPr="00E60241">
        <w:rPr>
          <w:rFonts w:ascii="Arial" w:hAnsi="Arial" w:cs="Arial"/>
          <w:sz w:val="24"/>
          <w:szCs w:val="24"/>
          <w:lang w:val="en-US"/>
        </w:rPr>
        <w:t xml:space="preserve"> Other aspects that are currently under study are the operation and reliability of the components in long term run. It must be taken into account that the oldest floating PV system installations have not yet exceeded fifteen years and the large plants are only around four years old. Hence, exhaustive monitoring of the floating PV systems performance is highly required to assess its reliability. Anchorages at greater depths are one of the future research areas to expand the technology to other water masses, along with the potential installations in the sea (with the appropriate protections against strong swell). Apart from these, exhaustive research is also needed on the aspects of bio-fouling, resistance to salt water corrosions and development of sustainable float &amp; module materials for successful deployment of floating PV modules in sea/oceans </w:t>
      </w:r>
      <w:r w:rsidRPr="00E60241">
        <w:rPr>
          <w:rFonts w:ascii="Arial" w:hAnsi="Arial" w:cs="Arial"/>
          <w:color w:val="00B050"/>
          <w:sz w:val="24"/>
          <w:szCs w:val="24"/>
          <w:lang w:val="en-US"/>
        </w:rPr>
        <w:t xml:space="preserve">[88]. </w:t>
      </w:r>
    </w:p>
    <w:p w:rsidR="002D5EE6" w:rsidRPr="00E60241" w:rsidRDefault="00D77935">
      <w:pPr>
        <w:spacing w:line="360" w:lineRule="auto"/>
        <w:jc w:val="center"/>
        <w:rPr>
          <w:rFonts w:ascii="Arial" w:hAnsi="Arial" w:cs="Arial"/>
          <w:b/>
          <w:sz w:val="24"/>
          <w:szCs w:val="24"/>
          <w:lang w:val="en-US"/>
        </w:rPr>
      </w:pPr>
      <w:r w:rsidRPr="00E60241">
        <w:rPr>
          <w:rFonts w:ascii="Arial" w:hAnsi="Arial" w:cs="Arial"/>
          <w:b/>
          <w:noProof/>
          <w:sz w:val="24"/>
          <w:szCs w:val="24"/>
          <w:lang w:val="en-US" w:bidi="ta-IN"/>
        </w:rPr>
        <w:drawing>
          <wp:inline distT="0" distB="0" distL="0" distR="0">
            <wp:extent cx="4008755" cy="3035935"/>
            <wp:effectExtent l="19050" t="0" r="0" b="0"/>
            <wp:docPr id="3"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284"/>
                    <a:srcRect/>
                    <a:stretch>
                      <a:fillRect/>
                    </a:stretch>
                  </pic:blipFill>
                  <pic:spPr bwMode="auto">
                    <a:xfrm>
                      <a:off x="0" y="0"/>
                      <a:ext cx="4008755" cy="3035935"/>
                    </a:xfrm>
                    <a:prstGeom prst="rect">
                      <a:avLst/>
                    </a:prstGeom>
                    <a:noFill/>
                    <a:ln w="9525">
                      <a:noFill/>
                      <a:miter lim="800000"/>
                      <a:headEnd/>
                      <a:tailEnd/>
                    </a:ln>
                  </pic:spPr>
                </pic:pic>
              </a:graphicData>
            </a:graphic>
          </wp:inline>
        </w:drawing>
      </w:r>
    </w:p>
    <w:p w:rsidR="002D5EE6" w:rsidRPr="00E60241" w:rsidRDefault="00136751">
      <w:pPr>
        <w:spacing w:line="360" w:lineRule="auto"/>
        <w:jc w:val="center"/>
        <w:rPr>
          <w:rFonts w:ascii="Arial" w:hAnsi="Arial" w:cs="Arial"/>
          <w:b/>
          <w:color w:val="FF0000"/>
          <w:sz w:val="24"/>
          <w:szCs w:val="24"/>
          <w:lang w:val="en-US"/>
        </w:rPr>
      </w:pPr>
      <w:r w:rsidRPr="00E60241">
        <w:rPr>
          <w:rFonts w:ascii="Arial" w:hAnsi="Arial" w:cs="Arial"/>
          <w:b/>
          <w:color w:val="000000" w:themeColor="text1"/>
          <w:sz w:val="24"/>
          <w:szCs w:val="24"/>
          <w:lang w:val="en-US"/>
        </w:rPr>
        <w:t>Figure. 14.</w:t>
      </w:r>
      <w:r w:rsidRPr="00E60241">
        <w:rPr>
          <w:rFonts w:ascii="Arial" w:hAnsi="Arial" w:cs="Arial"/>
          <w:bCs/>
          <w:color w:val="000000" w:themeColor="text1"/>
          <w:sz w:val="24"/>
          <w:szCs w:val="24"/>
          <w:lang w:val="en-US"/>
        </w:rPr>
        <w:t xml:space="preserve"> Photograph of thin film floating PV system </w:t>
      </w:r>
      <w:r w:rsidRPr="00E60241">
        <w:rPr>
          <w:rFonts w:ascii="Arial" w:hAnsi="Arial" w:cs="Arial"/>
          <w:bCs/>
          <w:color w:val="00B050"/>
          <w:sz w:val="24"/>
          <w:szCs w:val="24"/>
          <w:lang w:val="en-US"/>
        </w:rPr>
        <w:t>[87]</w:t>
      </w:r>
    </w:p>
    <w:p w:rsidR="002D5EE6" w:rsidRPr="00E60241" w:rsidRDefault="00136751">
      <w:pPr>
        <w:spacing w:line="360" w:lineRule="auto"/>
        <w:ind w:left="0" w:firstLine="0"/>
        <w:rPr>
          <w:rFonts w:ascii="Arial" w:hAnsi="Arial" w:cs="Arial"/>
          <w:position w:val="-24"/>
          <w:sz w:val="24"/>
          <w:szCs w:val="24"/>
          <w:lang w:val="en-US"/>
        </w:rPr>
      </w:pPr>
      <w:r w:rsidRPr="00E60241">
        <w:rPr>
          <w:rFonts w:ascii="Arial" w:hAnsi="Arial" w:cs="Arial"/>
          <w:sz w:val="24"/>
          <w:szCs w:val="24"/>
          <w:lang w:val="en-US"/>
        </w:rPr>
        <w:lastRenderedPageBreak/>
        <w:t xml:space="preserve">It has been experimentally found that the power output of floating photovoltaic system with thermal contact with water is about 5 to 6% higher than the power output of air- cooled ground/roof mounted PV system </w:t>
      </w:r>
      <w:r w:rsidRPr="00E60241">
        <w:rPr>
          <w:rFonts w:ascii="Arial" w:hAnsi="Arial" w:cs="Arial"/>
          <w:color w:val="00B050"/>
          <w:sz w:val="24"/>
          <w:szCs w:val="24"/>
          <w:lang w:val="en-US"/>
        </w:rPr>
        <w:t>[85, 89].</w:t>
      </w:r>
      <w:r w:rsidRPr="00E60241">
        <w:rPr>
          <w:rFonts w:ascii="Arial" w:hAnsi="Arial" w:cs="Arial"/>
          <w:sz w:val="24"/>
          <w:szCs w:val="24"/>
          <w:lang w:val="en-US"/>
        </w:rPr>
        <w:t xml:space="preserve"> The temperature of solar cell in floating photovoltaic system in contact with water can be estimated by </w:t>
      </w:r>
      <w:r w:rsidRPr="00E60241">
        <w:rPr>
          <w:rFonts w:ascii="Arial" w:hAnsi="Arial" w:cs="Arial"/>
          <w:color w:val="00B050"/>
          <w:sz w:val="24"/>
          <w:szCs w:val="24"/>
          <w:lang w:val="en-US"/>
        </w:rPr>
        <w:t>[89],</w:t>
      </w:r>
    </w:p>
    <w:p w:rsidR="002D5EE6" w:rsidRPr="00E60241" w:rsidRDefault="004D5BAE">
      <w:pPr>
        <w:spacing w:line="360" w:lineRule="auto"/>
        <w:ind w:left="0" w:firstLine="0"/>
        <w:rPr>
          <w:rFonts w:ascii="Arial" w:hAnsi="Arial" w:cs="Arial"/>
          <w:color w:val="00B050"/>
          <w:sz w:val="24"/>
          <w:szCs w:val="24"/>
          <w:lang w:val="en-US"/>
        </w:rPr>
      </w:pPr>
      <w:r w:rsidRPr="00E60241">
        <w:rPr>
          <w:position w:val="-24"/>
          <w:lang w:val="en-US"/>
        </w:rPr>
        <w:object w:dxaOrig="3220" w:dyaOrig="780">
          <v:shape id="_x0000_i1156" type="#_x0000_t75" style="width:161.3pt;height:38.75pt" o:ole="">
            <v:imagedata r:id="rId285" o:title=""/>
          </v:shape>
          <o:OLEObject Type="Embed" ProgID="Equation.DSMT4" ShapeID="_x0000_i1156" DrawAspect="Content" ObjectID="_1759516846" r:id="rId286"/>
        </w:object>
      </w:r>
      <w:r w:rsidR="0003195A" w:rsidRPr="00E60241">
        <w:rPr>
          <w:lang w:val="en-US"/>
        </w:rPr>
        <w:t xml:space="preserve">                                                                                          </w:t>
      </w:r>
      <w:r w:rsidR="006E66A7" w:rsidRPr="00E60241">
        <w:rPr>
          <w:lang w:val="en-US"/>
        </w:rPr>
        <w:t xml:space="preserve">       </w:t>
      </w:r>
      <w:r w:rsidR="0003195A" w:rsidRPr="00E60241">
        <w:rPr>
          <w:rFonts w:ascii="Arial" w:hAnsi="Arial" w:cs="Arial"/>
          <w:b/>
          <w:bCs/>
          <w:sz w:val="24"/>
          <w:szCs w:val="24"/>
          <w:lang w:val="en-US"/>
        </w:rPr>
        <w:t>(24)</w:t>
      </w:r>
    </w:p>
    <w:p w:rsidR="002D5EE6" w:rsidRPr="00E60241" w:rsidRDefault="00136751">
      <w:pPr>
        <w:spacing w:line="360" w:lineRule="auto"/>
        <w:ind w:left="0" w:firstLine="0"/>
        <w:rPr>
          <w:rFonts w:ascii="Arial" w:hAnsi="Arial" w:cs="Arial"/>
          <w:position w:val="-36"/>
          <w:sz w:val="24"/>
          <w:szCs w:val="24"/>
          <w:lang w:val="en-US"/>
        </w:rPr>
      </w:pPr>
      <w:r w:rsidRPr="00E60241">
        <w:rPr>
          <w:rFonts w:ascii="Arial" w:hAnsi="Arial" w:cs="Arial"/>
          <w:sz w:val="24"/>
          <w:szCs w:val="24"/>
          <w:lang w:val="en-US"/>
        </w:rPr>
        <w:t xml:space="preserve">The overall “U” value is calculated by </w:t>
      </w:r>
      <w:r w:rsidRPr="00E60241">
        <w:rPr>
          <w:rFonts w:ascii="Arial" w:hAnsi="Arial" w:cs="Arial"/>
          <w:color w:val="00B050"/>
          <w:sz w:val="24"/>
          <w:szCs w:val="24"/>
          <w:lang w:val="en-US"/>
        </w:rPr>
        <w:t>[89],</w:t>
      </w:r>
    </w:p>
    <w:p w:rsidR="002D5EE6" w:rsidRPr="00E60241" w:rsidRDefault="004D5BAE">
      <w:pPr>
        <w:spacing w:line="360" w:lineRule="auto"/>
        <w:ind w:left="0" w:firstLine="0"/>
        <w:rPr>
          <w:rFonts w:ascii="Arial" w:hAnsi="Arial" w:cs="Arial"/>
          <w:color w:val="00B050"/>
          <w:sz w:val="24"/>
          <w:szCs w:val="24"/>
          <w:lang w:val="en-US"/>
        </w:rPr>
      </w:pPr>
      <w:r w:rsidRPr="00E60241">
        <w:rPr>
          <w:position w:val="-36"/>
          <w:lang w:val="en-US"/>
        </w:rPr>
        <w:object w:dxaOrig="4940" w:dyaOrig="820">
          <v:shape id="_x0000_i1157" type="#_x0000_t75" style="width:247.15pt;height:40.85pt" o:ole="">
            <v:imagedata r:id="rId287" o:title=""/>
          </v:shape>
          <o:OLEObject Type="Embed" ProgID="Equation.DSMT4" ShapeID="_x0000_i1157" DrawAspect="Content" ObjectID="_1759516847" r:id="rId288"/>
        </w:object>
      </w:r>
      <w:r w:rsidR="0003195A" w:rsidRPr="00E60241">
        <w:rPr>
          <w:lang w:val="en-US"/>
        </w:rPr>
        <w:t xml:space="preserve">                                                              </w:t>
      </w:r>
      <w:r w:rsidR="0003195A" w:rsidRPr="00E60241">
        <w:rPr>
          <w:rFonts w:ascii="Arial" w:hAnsi="Arial" w:cs="Arial"/>
          <w:b/>
          <w:bCs/>
          <w:sz w:val="24"/>
          <w:szCs w:val="24"/>
          <w:lang w:val="en-US"/>
        </w:rPr>
        <w:t>(25)</w:t>
      </w:r>
    </w:p>
    <w:p w:rsidR="002D5EE6" w:rsidRPr="00E60241" w:rsidRDefault="00136751">
      <w:pPr>
        <w:spacing w:line="360" w:lineRule="auto"/>
        <w:ind w:left="0" w:firstLine="0"/>
        <w:rPr>
          <w:rFonts w:ascii="Arial" w:hAnsi="Arial" w:cs="Arial"/>
          <w:color w:val="00B050"/>
          <w:sz w:val="24"/>
          <w:szCs w:val="24"/>
          <w:lang w:val="en-US"/>
        </w:rPr>
      </w:pPr>
      <w:r w:rsidRPr="00E60241">
        <w:rPr>
          <w:rFonts w:ascii="Arial" w:hAnsi="Arial" w:cs="Arial"/>
          <w:sz w:val="24"/>
          <w:szCs w:val="24"/>
          <w:lang w:val="en-US"/>
        </w:rPr>
        <w:t xml:space="preserve">The U-value components are estimated by </w:t>
      </w:r>
      <w:r w:rsidRPr="00E60241">
        <w:rPr>
          <w:rFonts w:ascii="Arial" w:hAnsi="Arial" w:cs="Arial"/>
          <w:color w:val="00B050"/>
          <w:sz w:val="24"/>
          <w:szCs w:val="24"/>
          <w:lang w:val="en-US"/>
        </w:rPr>
        <w:t>[89],</w:t>
      </w:r>
    </w:p>
    <w:p w:rsidR="002D5EE6" w:rsidRPr="00E60241" w:rsidRDefault="004D5BAE">
      <w:pPr>
        <w:spacing w:line="360" w:lineRule="auto"/>
        <w:ind w:left="0" w:firstLine="0"/>
        <w:rPr>
          <w:rFonts w:ascii="Arial" w:hAnsi="Arial" w:cs="Arial"/>
          <w:sz w:val="24"/>
          <w:szCs w:val="24"/>
          <w:lang w:val="en-US"/>
        </w:rPr>
      </w:pPr>
      <w:r w:rsidRPr="00E60241">
        <w:rPr>
          <w:position w:val="-42"/>
          <w:lang w:val="en-US"/>
        </w:rPr>
        <w:object w:dxaOrig="7080" w:dyaOrig="999">
          <v:shape id="_x0000_i1158" type="#_x0000_t75" style="width:353.75pt;height:49.85pt" o:ole="">
            <v:imagedata r:id="rId289" o:title=""/>
          </v:shape>
          <o:OLEObject Type="Embed" ProgID="Equation.DSMT4" ShapeID="_x0000_i1158" DrawAspect="Content" ObjectID="_1759516848" r:id="rId290"/>
        </w:object>
      </w:r>
      <w:r w:rsidR="0003195A" w:rsidRPr="00E60241">
        <w:rPr>
          <w:lang w:val="en-US"/>
        </w:rPr>
        <w:t xml:space="preserve">                    </w:t>
      </w:r>
      <w:r w:rsidR="0003195A" w:rsidRPr="00E60241">
        <w:rPr>
          <w:rFonts w:ascii="Arial" w:hAnsi="Arial" w:cs="Arial"/>
          <w:b/>
          <w:bCs/>
          <w:sz w:val="24"/>
          <w:szCs w:val="24"/>
          <w:lang w:val="en-US"/>
        </w:rPr>
        <w:t>(26)</w:t>
      </w:r>
    </w:p>
    <w:p w:rsidR="002D5EE6" w:rsidRPr="00E60241" w:rsidRDefault="004D5BAE">
      <w:pPr>
        <w:spacing w:line="360" w:lineRule="auto"/>
        <w:rPr>
          <w:rFonts w:ascii="Arial" w:hAnsi="Arial" w:cs="Arial"/>
          <w:b/>
          <w:bCs/>
          <w:sz w:val="24"/>
          <w:szCs w:val="24"/>
          <w:lang w:val="en-US"/>
        </w:rPr>
      </w:pPr>
      <w:r w:rsidRPr="00E60241">
        <w:rPr>
          <w:position w:val="-98"/>
          <w:lang w:val="en-US"/>
        </w:rPr>
        <w:object w:dxaOrig="5560" w:dyaOrig="2079">
          <v:shape id="_x0000_i1159" type="#_x0000_t75" style="width:278.3pt;height:103.85pt" o:ole="">
            <v:imagedata r:id="rId291" o:title=""/>
          </v:shape>
          <o:OLEObject Type="Embed" ProgID="Equation.DSMT4" ShapeID="_x0000_i1159" DrawAspect="Content" ObjectID="_1759516849" r:id="rId292"/>
        </w:object>
      </w:r>
      <w:r w:rsidR="0003195A" w:rsidRPr="00E60241">
        <w:rPr>
          <w:lang w:val="en-US"/>
        </w:rPr>
        <w:t xml:space="preserve">                                       </w:t>
      </w:r>
      <w:r w:rsidR="006E66A7" w:rsidRPr="00E60241">
        <w:rPr>
          <w:lang w:val="en-US"/>
        </w:rPr>
        <w:t xml:space="preserve">   </w:t>
      </w:r>
      <w:r w:rsidR="0003195A" w:rsidRPr="00E60241">
        <w:rPr>
          <w:lang w:val="en-US"/>
        </w:rPr>
        <w:t xml:space="preserve"> </w:t>
      </w:r>
      <w:r w:rsidR="0003195A" w:rsidRPr="00E60241">
        <w:rPr>
          <w:rFonts w:ascii="Arial" w:hAnsi="Arial" w:cs="Arial"/>
          <w:b/>
          <w:bCs/>
          <w:sz w:val="24"/>
          <w:szCs w:val="24"/>
          <w:lang w:val="en-US"/>
        </w:rPr>
        <w:t>(27)</w:t>
      </w:r>
    </w:p>
    <w:p w:rsidR="002D5EE6" w:rsidRPr="00E60241" w:rsidRDefault="00136751">
      <w:pPr>
        <w:spacing w:line="360" w:lineRule="auto"/>
        <w:ind w:left="0" w:firstLine="0"/>
        <w:rPr>
          <w:rFonts w:ascii="Arial" w:hAnsi="Arial" w:cs="Arial"/>
          <w:position w:val="-34"/>
          <w:sz w:val="24"/>
          <w:szCs w:val="24"/>
          <w:lang w:val="en-US"/>
        </w:rPr>
      </w:pPr>
      <w:r w:rsidRPr="00E60241">
        <w:rPr>
          <w:rFonts w:ascii="Arial" w:hAnsi="Arial" w:cs="Arial"/>
          <w:sz w:val="24"/>
          <w:szCs w:val="24"/>
          <w:lang w:val="en-US"/>
        </w:rPr>
        <w:t xml:space="preserve">The fluid temperature associated with the overall “U” calculation is based on the artificial fluid temperature weighting with respect to U-value components. The fluid temperature is generally closer to the temperature on the dominant heat flow side of the module. The fluid temperature is estimated by </w:t>
      </w:r>
      <w:r w:rsidRPr="00E60241">
        <w:rPr>
          <w:rFonts w:ascii="Arial" w:hAnsi="Arial" w:cs="Arial"/>
          <w:color w:val="00B050"/>
          <w:sz w:val="24"/>
          <w:szCs w:val="24"/>
          <w:lang w:val="en-US"/>
        </w:rPr>
        <w:t>[89],</w:t>
      </w:r>
    </w:p>
    <w:p w:rsidR="002D5EE6" w:rsidRPr="00E60241" w:rsidRDefault="004D5BAE">
      <w:pPr>
        <w:spacing w:line="360" w:lineRule="auto"/>
        <w:ind w:left="0" w:firstLine="0"/>
        <w:rPr>
          <w:rFonts w:ascii="Arial" w:hAnsi="Arial" w:cs="Arial"/>
          <w:color w:val="00B050"/>
          <w:sz w:val="24"/>
          <w:szCs w:val="24"/>
          <w:lang w:val="en-US"/>
        </w:rPr>
      </w:pPr>
      <w:r w:rsidRPr="00E60241">
        <w:rPr>
          <w:position w:val="-34"/>
          <w:lang w:val="en-US"/>
        </w:rPr>
        <w:object w:dxaOrig="4700" w:dyaOrig="760">
          <v:shape id="_x0000_i1160" type="#_x0000_t75" style="width:234.7pt;height:38.1pt" o:ole="">
            <v:imagedata r:id="rId293" o:title=""/>
          </v:shape>
          <o:OLEObject Type="Embed" ProgID="Equation.DSMT4" ShapeID="_x0000_i1160" DrawAspect="Content" ObjectID="_1759516850" r:id="rId294"/>
        </w:object>
      </w:r>
      <w:r w:rsidR="0003195A" w:rsidRPr="00E60241">
        <w:rPr>
          <w:lang w:val="en-US"/>
        </w:rPr>
        <w:t xml:space="preserve">                                                              </w:t>
      </w:r>
      <w:r w:rsidR="006E66A7" w:rsidRPr="00E60241">
        <w:rPr>
          <w:lang w:val="en-US"/>
        </w:rPr>
        <w:t xml:space="preserve">    </w:t>
      </w:r>
      <w:r w:rsidR="0003195A" w:rsidRPr="00E60241">
        <w:rPr>
          <w:lang w:val="en-US"/>
        </w:rPr>
        <w:t xml:space="preserve"> </w:t>
      </w:r>
      <w:r w:rsidR="0003195A" w:rsidRPr="00E60241">
        <w:rPr>
          <w:rFonts w:ascii="Arial" w:hAnsi="Arial" w:cs="Arial"/>
          <w:b/>
          <w:bCs/>
          <w:sz w:val="24"/>
          <w:szCs w:val="24"/>
          <w:lang w:val="en-US"/>
        </w:rPr>
        <w:t>(28)</w:t>
      </w:r>
    </w:p>
    <w:p w:rsidR="002D5EE6" w:rsidRPr="00E60241" w:rsidRDefault="002D5EE6">
      <w:pPr>
        <w:spacing w:line="360" w:lineRule="auto"/>
        <w:ind w:left="0" w:firstLine="0"/>
        <w:rPr>
          <w:rFonts w:ascii="Arial" w:hAnsi="Arial" w:cs="Arial"/>
          <w:sz w:val="24"/>
          <w:szCs w:val="24"/>
          <w:lang w:val="en-US"/>
        </w:rPr>
      </w:pPr>
    </w:p>
    <w:p w:rsidR="002D5EE6" w:rsidRPr="00E60241" w:rsidRDefault="00136751">
      <w:pPr>
        <w:spacing w:line="360" w:lineRule="auto"/>
        <w:ind w:left="0" w:firstLine="0"/>
        <w:rPr>
          <w:rFonts w:ascii="Arial" w:hAnsi="Arial" w:cs="Arial"/>
          <w:color w:val="00B050"/>
          <w:sz w:val="24"/>
          <w:szCs w:val="24"/>
          <w:lang w:val="en-US"/>
        </w:rPr>
      </w:pPr>
      <w:r w:rsidRPr="00E60241">
        <w:rPr>
          <w:rFonts w:ascii="Arial" w:hAnsi="Arial" w:cs="Arial"/>
          <w:sz w:val="24"/>
          <w:szCs w:val="24"/>
          <w:lang w:val="en-US"/>
        </w:rPr>
        <w:lastRenderedPageBreak/>
        <w:t>The overall “U” value for water contact floating PV modules is relatively high and is about 70-80 W/m</w:t>
      </w:r>
      <w:r w:rsidRPr="00E60241">
        <w:rPr>
          <w:rFonts w:ascii="Arial" w:hAnsi="Arial" w:cs="Arial"/>
          <w:sz w:val="24"/>
          <w:szCs w:val="24"/>
          <w:vertAlign w:val="superscript"/>
          <w:lang w:val="en-US"/>
        </w:rPr>
        <w:t>2</w:t>
      </w:r>
      <w:r w:rsidRPr="00E60241">
        <w:rPr>
          <w:rFonts w:ascii="Arial" w:hAnsi="Arial" w:cs="Arial"/>
          <w:sz w:val="24"/>
          <w:szCs w:val="24"/>
          <w:lang w:val="en-US"/>
        </w:rPr>
        <w:t xml:space="preserve">K and is always recommended to include water temperature during estimation of floating PV cell/module temperature </w:t>
      </w:r>
      <w:r w:rsidRPr="00E60241">
        <w:rPr>
          <w:rFonts w:ascii="Arial" w:hAnsi="Arial" w:cs="Arial"/>
          <w:color w:val="00B050"/>
          <w:sz w:val="24"/>
          <w:szCs w:val="24"/>
          <w:lang w:val="en-US"/>
        </w:rPr>
        <w:t>[89].</w:t>
      </w:r>
    </w:p>
    <w:p w:rsidR="002D5EE6" w:rsidRPr="00E60241" w:rsidRDefault="00136751">
      <w:pPr>
        <w:spacing w:line="360" w:lineRule="auto"/>
        <w:ind w:left="0" w:firstLine="0"/>
        <w:rPr>
          <w:position w:val="-14"/>
          <w:lang w:val="en-US"/>
        </w:rPr>
      </w:pPr>
      <w:r w:rsidRPr="00E60241">
        <w:rPr>
          <w:rFonts w:ascii="Arial" w:hAnsi="Arial" w:cs="Arial"/>
          <w:sz w:val="24"/>
          <w:szCs w:val="24"/>
          <w:lang w:val="en-US"/>
        </w:rPr>
        <w:t xml:space="preserve">The capacity of PV unit that can be installed over the water body is limited by the area of the reservoir and is given as </w:t>
      </w:r>
      <w:r w:rsidRPr="00E60241">
        <w:rPr>
          <w:rFonts w:ascii="Arial" w:hAnsi="Arial" w:cs="Arial"/>
          <w:color w:val="00B050"/>
          <w:sz w:val="24"/>
          <w:szCs w:val="24"/>
          <w:lang w:val="en-US"/>
        </w:rPr>
        <w:t>[90],</w:t>
      </w:r>
    </w:p>
    <w:p w:rsidR="002D5EE6" w:rsidRPr="00E60241" w:rsidRDefault="004D5BAE">
      <w:pPr>
        <w:spacing w:line="360" w:lineRule="auto"/>
        <w:ind w:left="0" w:firstLine="0"/>
        <w:rPr>
          <w:rFonts w:ascii="Arial" w:hAnsi="Arial" w:cs="Arial"/>
          <w:sz w:val="24"/>
          <w:szCs w:val="24"/>
          <w:lang w:val="en-US"/>
        </w:rPr>
      </w:pPr>
      <w:r w:rsidRPr="00E60241">
        <w:rPr>
          <w:position w:val="-14"/>
          <w:lang w:val="en-US"/>
        </w:rPr>
        <w:object w:dxaOrig="3280" w:dyaOrig="380">
          <v:shape id="_x0000_i1161" type="#_x0000_t75" style="width:164.1pt;height:18.7pt" o:ole="">
            <v:imagedata r:id="rId295" o:title=""/>
          </v:shape>
          <o:OLEObject Type="Embed" ProgID="Equation.DSMT4" ShapeID="_x0000_i1161" DrawAspect="Content" ObjectID="_1759516851" r:id="rId296"/>
        </w:object>
      </w:r>
      <w:r w:rsidR="0003195A" w:rsidRPr="00E60241">
        <w:rPr>
          <w:lang w:val="en-US"/>
        </w:rPr>
        <w:t xml:space="preserve">                                                                                        </w:t>
      </w:r>
      <w:r w:rsidR="006E66A7" w:rsidRPr="00E60241">
        <w:rPr>
          <w:lang w:val="en-US"/>
        </w:rPr>
        <w:t xml:space="preserve">        </w:t>
      </w:r>
      <w:r w:rsidR="0003195A" w:rsidRPr="00E60241">
        <w:rPr>
          <w:rFonts w:ascii="Arial" w:hAnsi="Arial" w:cs="Arial"/>
          <w:b/>
          <w:bCs/>
          <w:sz w:val="24"/>
          <w:szCs w:val="24"/>
          <w:lang w:val="en-US"/>
        </w:rPr>
        <w:t>(29)</w:t>
      </w:r>
    </w:p>
    <w:p w:rsidR="002D5EE6" w:rsidRPr="00E60241" w:rsidRDefault="00136751">
      <w:pPr>
        <w:spacing w:line="360" w:lineRule="auto"/>
        <w:ind w:left="0" w:firstLine="0"/>
        <w:rPr>
          <w:rFonts w:ascii="Arial" w:hAnsi="Arial" w:cs="Arial"/>
          <w:position w:val="-18"/>
          <w:sz w:val="24"/>
          <w:szCs w:val="24"/>
          <w:lang w:val="en-US"/>
        </w:rPr>
      </w:pPr>
      <w:r w:rsidRPr="00E60241">
        <w:rPr>
          <w:rFonts w:ascii="Arial" w:hAnsi="Arial" w:cs="Arial"/>
          <w:sz w:val="24"/>
          <w:szCs w:val="24"/>
          <w:lang w:val="en-US"/>
        </w:rPr>
        <w:t xml:space="preserve">The actual power output of the installed system by considering effect of PV cell temperature is given as </w:t>
      </w:r>
      <w:r w:rsidRPr="00E60241">
        <w:rPr>
          <w:rFonts w:ascii="Arial" w:hAnsi="Arial" w:cs="Arial"/>
          <w:color w:val="00B050"/>
          <w:sz w:val="24"/>
          <w:szCs w:val="24"/>
          <w:lang w:val="en-US"/>
        </w:rPr>
        <w:t>[90],</w:t>
      </w:r>
    </w:p>
    <w:p w:rsidR="002D5EE6" w:rsidRPr="00E60241" w:rsidRDefault="004D5BAE">
      <w:pPr>
        <w:spacing w:line="360" w:lineRule="auto"/>
        <w:ind w:left="0" w:firstLine="0"/>
        <w:rPr>
          <w:lang w:val="en-US"/>
        </w:rPr>
      </w:pPr>
      <w:r w:rsidRPr="00E60241">
        <w:rPr>
          <w:position w:val="-18"/>
          <w:lang w:val="en-US"/>
        </w:rPr>
        <w:object w:dxaOrig="5560" w:dyaOrig="480">
          <v:shape id="_x0000_i1162" type="#_x0000_t75" style="width:278.3pt;height:24.25pt" o:ole="">
            <v:imagedata r:id="rId297" o:title=""/>
          </v:shape>
          <o:OLEObject Type="Embed" ProgID="Equation.DSMT4" ShapeID="_x0000_i1162" DrawAspect="Content" ObjectID="_1759516852" r:id="rId298"/>
        </w:object>
      </w:r>
      <w:r w:rsidR="0003195A" w:rsidRPr="00E60241">
        <w:rPr>
          <w:lang w:val="en-US"/>
        </w:rPr>
        <w:t xml:space="preserve">                                                  </w:t>
      </w:r>
      <w:r w:rsidR="0003195A" w:rsidRPr="00E60241">
        <w:rPr>
          <w:rFonts w:ascii="Arial" w:hAnsi="Arial" w:cs="Arial"/>
          <w:b/>
          <w:bCs/>
          <w:sz w:val="24"/>
          <w:szCs w:val="24"/>
          <w:lang w:val="en-US"/>
        </w:rPr>
        <w:t>(30)</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The annual energy output of the floating PV array is estimated by </w:t>
      </w:r>
      <w:r w:rsidRPr="00E60241">
        <w:rPr>
          <w:rFonts w:ascii="Arial" w:hAnsi="Arial" w:cs="Arial"/>
          <w:color w:val="00B050"/>
          <w:sz w:val="24"/>
          <w:szCs w:val="24"/>
          <w:lang w:val="en-US"/>
        </w:rPr>
        <w:t>[90],</w:t>
      </w:r>
    </w:p>
    <w:p w:rsidR="002D5EE6" w:rsidRPr="00E60241" w:rsidRDefault="004D5BAE">
      <w:pPr>
        <w:spacing w:line="360" w:lineRule="auto"/>
        <w:ind w:left="0" w:firstLine="0"/>
        <w:rPr>
          <w:rFonts w:ascii="Arial" w:hAnsi="Arial" w:cs="Arial"/>
          <w:sz w:val="24"/>
          <w:szCs w:val="24"/>
          <w:lang w:val="en-US"/>
        </w:rPr>
      </w:pPr>
      <w:r w:rsidRPr="00E60241">
        <w:rPr>
          <w:position w:val="-24"/>
          <w:lang w:val="en-US"/>
        </w:rPr>
        <w:object w:dxaOrig="2799" w:dyaOrig="620">
          <v:shape id="_x0000_i1163" type="#_x0000_t75" style="width:139.85pt;height:31.15pt" o:ole="">
            <v:imagedata r:id="rId299" o:title=""/>
          </v:shape>
          <o:OLEObject Type="Embed" ProgID="Equation.DSMT4" ShapeID="_x0000_i1163" DrawAspect="Content" ObjectID="_1759516853" r:id="rId300"/>
        </w:object>
      </w:r>
      <w:r w:rsidR="0003195A" w:rsidRPr="00E60241">
        <w:rPr>
          <w:lang w:val="en-US"/>
        </w:rPr>
        <w:t xml:space="preserve">                                                                                                    </w:t>
      </w:r>
      <w:r w:rsidR="006E66A7" w:rsidRPr="00E60241">
        <w:rPr>
          <w:lang w:val="en-US"/>
        </w:rPr>
        <w:t xml:space="preserve">      </w:t>
      </w:r>
      <w:r w:rsidR="0003195A" w:rsidRPr="00E60241">
        <w:rPr>
          <w:rFonts w:ascii="Arial" w:hAnsi="Arial" w:cs="Arial"/>
          <w:b/>
          <w:bCs/>
          <w:sz w:val="24"/>
          <w:szCs w:val="24"/>
          <w:lang w:val="en-US"/>
        </w:rPr>
        <w:t>(31)</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The effect of soiling and dirt over the conventional PV module installations is still a negative issue: while it is shown that floating PV modules suffer less from the effects of dust. However, in certain cases, floating PV installations seem to attract more bird populations that increase the bird droppings over the modules as shown in </w:t>
      </w:r>
      <w:r w:rsidRPr="00E60241">
        <w:rPr>
          <w:rFonts w:ascii="Arial" w:hAnsi="Arial" w:cs="Arial"/>
          <w:b/>
          <w:bCs/>
          <w:color w:val="000000" w:themeColor="text1"/>
          <w:sz w:val="24"/>
          <w:szCs w:val="24"/>
          <w:lang w:val="en-US"/>
        </w:rPr>
        <w:t>Figure. 15a.</w:t>
      </w:r>
      <w:r w:rsidRPr="00E60241">
        <w:rPr>
          <w:rFonts w:ascii="Arial" w:hAnsi="Arial" w:cs="Arial"/>
          <w:sz w:val="24"/>
          <w:szCs w:val="24"/>
          <w:lang w:val="en-US"/>
        </w:rPr>
        <w:t xml:space="preserve">, which have more catastrophic consequences than normal dust </w:t>
      </w:r>
      <w:r w:rsidRPr="00E60241">
        <w:rPr>
          <w:rFonts w:ascii="Arial" w:hAnsi="Arial" w:cs="Arial"/>
          <w:color w:val="00B050"/>
          <w:sz w:val="24"/>
          <w:szCs w:val="24"/>
          <w:lang w:val="en-US"/>
        </w:rPr>
        <w:t>[91].</w:t>
      </w:r>
      <w:r w:rsidRPr="00E60241">
        <w:rPr>
          <w:rFonts w:ascii="Arial" w:hAnsi="Arial" w:cs="Arial"/>
          <w:sz w:val="24"/>
          <w:szCs w:val="24"/>
          <w:lang w:val="en-US"/>
        </w:rPr>
        <w:t xml:space="preserve"> Heavy winds, waves, snow and ice accumulation over floating PV modules can cause uneven distribution of load and lead to pontoon damage as shown in </w:t>
      </w:r>
      <w:r w:rsidRPr="00E60241">
        <w:rPr>
          <w:rFonts w:ascii="Arial" w:hAnsi="Arial" w:cs="Arial"/>
          <w:b/>
          <w:bCs/>
          <w:sz w:val="24"/>
          <w:szCs w:val="24"/>
          <w:lang w:val="en-US"/>
        </w:rPr>
        <w:t>Figure. 15b.</w:t>
      </w:r>
      <w:r w:rsidRPr="00E60241">
        <w:rPr>
          <w:rFonts w:ascii="Arial" w:hAnsi="Arial" w:cs="Arial"/>
          <w:sz w:val="24"/>
          <w:szCs w:val="24"/>
          <w:lang w:val="en-US"/>
        </w:rPr>
        <w:t xml:space="preserve"> Apart from these, damaged electrical connections, loose bolt &amp; nuts, vibration due to waves, and corrosion of metal components due to water are some of the problems faced by floating PV modules </w:t>
      </w:r>
      <w:r w:rsidRPr="00E60241">
        <w:rPr>
          <w:rFonts w:ascii="Arial" w:hAnsi="Arial" w:cs="Arial"/>
          <w:color w:val="00B050"/>
          <w:sz w:val="24"/>
          <w:szCs w:val="24"/>
          <w:lang w:val="en-US"/>
        </w:rPr>
        <w:t>[82].</w:t>
      </w:r>
      <w:r w:rsidRPr="00E60241">
        <w:rPr>
          <w:rFonts w:ascii="Arial" w:hAnsi="Arial" w:cs="Arial"/>
          <w:sz w:val="24"/>
          <w:szCs w:val="24"/>
          <w:lang w:val="en-US"/>
        </w:rPr>
        <w:t xml:space="preserve"> In case of thin film floating PV module, algae deposits over the foam located underside of the module are observed as shown in </w:t>
      </w:r>
      <w:r w:rsidRPr="00E60241">
        <w:rPr>
          <w:rFonts w:ascii="Arial" w:hAnsi="Arial" w:cs="Arial"/>
          <w:b/>
          <w:bCs/>
          <w:sz w:val="24"/>
          <w:szCs w:val="24"/>
          <w:lang w:val="en-US"/>
        </w:rPr>
        <w:t>Figure. 15c</w:t>
      </w:r>
      <w:r w:rsidRPr="00E60241">
        <w:rPr>
          <w:rFonts w:ascii="Arial" w:hAnsi="Arial" w:cs="Arial"/>
          <w:sz w:val="24"/>
          <w:szCs w:val="24"/>
          <w:lang w:val="en-US"/>
        </w:rPr>
        <w:t xml:space="preserve">. Surface and internal algae deposits are observed in polyethylene foam. Surface accumulation of algae is observed in Mincel T foam. Apart from algae deposits, debris struck between the gaps is observed in neoprene foam </w:t>
      </w:r>
      <w:r w:rsidRPr="00E60241">
        <w:rPr>
          <w:rFonts w:ascii="Arial" w:hAnsi="Arial" w:cs="Arial"/>
          <w:color w:val="00B050"/>
          <w:sz w:val="24"/>
          <w:szCs w:val="24"/>
          <w:lang w:val="en-US"/>
        </w:rPr>
        <w:t>[87].</w:t>
      </w:r>
      <w:r w:rsidRPr="00E60241">
        <w:rPr>
          <w:rFonts w:ascii="Arial" w:hAnsi="Arial" w:cs="Arial"/>
          <w:sz w:val="24"/>
          <w:szCs w:val="24"/>
          <w:lang w:val="en-US"/>
        </w:rPr>
        <w:t xml:space="preserve"> Forty five day experimental study on a laminated thin film floating PV module indicated drop in electrical efficiency by 0.5% and 1.0% due to water absorption and dirt accumulation over the module, respectively </w:t>
      </w:r>
      <w:r w:rsidRPr="00E60241">
        <w:rPr>
          <w:rFonts w:ascii="Arial" w:hAnsi="Arial" w:cs="Arial"/>
          <w:color w:val="00B050"/>
          <w:sz w:val="24"/>
          <w:szCs w:val="24"/>
          <w:lang w:val="en-US"/>
        </w:rPr>
        <w:t>[92].</w:t>
      </w:r>
      <w:r w:rsidRPr="00E60241">
        <w:rPr>
          <w:rFonts w:ascii="Arial" w:hAnsi="Arial" w:cs="Arial"/>
          <w:sz w:val="24"/>
          <w:szCs w:val="24"/>
          <w:lang w:val="en-US"/>
        </w:rPr>
        <w:t xml:space="preserve">  </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color w:val="00B050"/>
          <w:sz w:val="24"/>
          <w:szCs w:val="24"/>
          <w:lang w:val="en-US"/>
        </w:rPr>
        <w:lastRenderedPageBreak/>
        <w:t>Trapani and Miller [85]</w:t>
      </w:r>
      <w:r w:rsidRPr="00E60241">
        <w:rPr>
          <w:rFonts w:ascii="Arial" w:hAnsi="Arial" w:cs="Arial"/>
          <w:sz w:val="24"/>
          <w:szCs w:val="24"/>
          <w:lang w:val="en-US"/>
        </w:rPr>
        <w:t xml:space="preserve"> observed 0.5% drop in electrical efficiency of thin film floating PV system within 45 days of test due to sediment occlusion over the modules. One of the advantages of thin film floating PV module is the cleaning of PV surface by water waves itself </w:t>
      </w:r>
      <w:r w:rsidRPr="00E60241">
        <w:rPr>
          <w:rFonts w:ascii="Arial" w:hAnsi="Arial" w:cs="Arial"/>
          <w:color w:val="00B050"/>
          <w:sz w:val="24"/>
          <w:szCs w:val="24"/>
          <w:lang w:val="en-US"/>
        </w:rPr>
        <w:t>[87].</w:t>
      </w:r>
      <w:r w:rsidRPr="00E60241">
        <w:rPr>
          <w:rFonts w:ascii="Arial" w:hAnsi="Arial" w:cs="Arial"/>
          <w:sz w:val="24"/>
          <w:szCs w:val="24"/>
          <w:lang w:val="en-US"/>
        </w:rPr>
        <w:t xml:space="preserve"> Finally, the environmental impact of the floating PV systems on the water bodies must also be taken into account. The environmental impact will be dependent on the type of water body: if it is an artificial irrigation pond or an industrial cooling pond, the effect will be negligible as there will be no ecosystem below., If the water mass is a natural lake or pond or sea with an aquatic ecosystem then it becomes necessary to evaluate the effect of these systems on the aquatic life and water quality </w:t>
      </w:r>
      <w:r w:rsidRPr="00E60241">
        <w:rPr>
          <w:rFonts w:ascii="Arial" w:hAnsi="Arial" w:cs="Arial"/>
          <w:color w:val="00B050"/>
          <w:sz w:val="24"/>
          <w:szCs w:val="24"/>
          <w:lang w:val="en-US"/>
        </w:rPr>
        <w:t xml:space="preserve">[93]. </w:t>
      </w:r>
      <w:r w:rsidRPr="00E60241">
        <w:rPr>
          <w:rFonts w:ascii="Arial" w:hAnsi="Arial" w:cs="Arial"/>
          <w:sz w:val="24"/>
          <w:szCs w:val="24"/>
          <w:lang w:val="en-US"/>
        </w:rPr>
        <w:t xml:space="preserve">Some studies have reported that implantation of floating PV system over water bodies can reduce dissolved oxygen content and algae concentration </w:t>
      </w:r>
      <w:r w:rsidRPr="00E60241">
        <w:rPr>
          <w:rFonts w:ascii="Arial" w:hAnsi="Arial" w:cs="Arial"/>
          <w:color w:val="00B050"/>
          <w:sz w:val="24"/>
          <w:szCs w:val="24"/>
          <w:lang w:val="en-US"/>
        </w:rPr>
        <w:t xml:space="preserve">[71]. </w:t>
      </w:r>
      <w:r w:rsidRPr="00E60241">
        <w:rPr>
          <w:rFonts w:ascii="Arial" w:hAnsi="Arial" w:cs="Arial"/>
          <w:sz w:val="24"/>
          <w:szCs w:val="24"/>
          <w:lang w:val="en-US"/>
        </w:rPr>
        <w:t xml:space="preserve">Moreover, it is also recommended covering only 40 to 60% of water body surface to prevent revenue losses from hydropower plant and to have recommended amount of algal concentration in the water body </w:t>
      </w:r>
      <w:r w:rsidRPr="00E60241">
        <w:rPr>
          <w:rFonts w:ascii="Arial" w:hAnsi="Arial" w:cs="Arial"/>
          <w:color w:val="00B050"/>
          <w:sz w:val="24"/>
          <w:szCs w:val="24"/>
          <w:lang w:val="en-US"/>
        </w:rPr>
        <w:t xml:space="preserve">[76]. </w:t>
      </w:r>
      <w:r w:rsidRPr="00E60241">
        <w:rPr>
          <w:rFonts w:ascii="Arial" w:hAnsi="Arial" w:cs="Arial"/>
          <w:sz w:val="24"/>
          <w:szCs w:val="24"/>
          <w:lang w:val="en-US"/>
        </w:rPr>
        <w:t xml:space="preserve">The environmental impact monitoring process must be continuous. In addition to simulated studies, experiments under various conditions is also necessary to predict the effect of coverage ratio, float type, and array type on water body quality, floating PV performance and reliability </w:t>
      </w:r>
      <w:r w:rsidRPr="00E60241">
        <w:rPr>
          <w:rFonts w:ascii="Arial" w:hAnsi="Arial" w:cs="Arial"/>
          <w:color w:val="00B050"/>
          <w:sz w:val="24"/>
          <w:szCs w:val="24"/>
          <w:lang w:val="en-US"/>
        </w:rPr>
        <w:t>[73].</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drawing>
          <wp:inline distT="0" distB="0" distL="0" distR="0">
            <wp:extent cx="5400040" cy="2513709"/>
            <wp:effectExtent l="19050" t="0" r="0" b="0"/>
            <wp:docPr id="4"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301"/>
                    <a:srcRect/>
                    <a:stretch>
                      <a:fillRect/>
                    </a:stretch>
                  </pic:blipFill>
                  <pic:spPr bwMode="auto">
                    <a:xfrm>
                      <a:off x="0" y="0"/>
                      <a:ext cx="5400040" cy="2513709"/>
                    </a:xfrm>
                    <a:prstGeom prst="rect">
                      <a:avLst/>
                    </a:prstGeom>
                    <a:noFill/>
                    <a:ln w="9525">
                      <a:noFill/>
                      <a:miter lim="800000"/>
                      <a:headEnd/>
                      <a:tailEnd/>
                    </a:ln>
                  </pic:spPr>
                </pic:pic>
              </a:graphicData>
            </a:graphic>
          </wp:inline>
        </w:drawing>
      </w:r>
    </w:p>
    <w:p w:rsidR="002D5EE6" w:rsidRPr="00E60241" w:rsidRDefault="0003195A">
      <w:pPr>
        <w:spacing w:line="360" w:lineRule="auto"/>
        <w:jc w:val="center"/>
        <w:rPr>
          <w:rFonts w:ascii="Arial" w:hAnsi="Arial" w:cs="Arial"/>
          <w:sz w:val="24"/>
          <w:szCs w:val="24"/>
          <w:lang w:val="en-US"/>
        </w:rPr>
      </w:pPr>
      <w:r w:rsidRPr="00E60241">
        <w:rPr>
          <w:rFonts w:ascii="Arial" w:hAnsi="Arial" w:cs="Arial"/>
          <w:b/>
          <w:sz w:val="24"/>
          <w:szCs w:val="24"/>
          <w:lang w:val="en-US"/>
        </w:rPr>
        <w:t>Figure 15</w:t>
      </w:r>
      <w:r w:rsidRPr="00E60241">
        <w:rPr>
          <w:rFonts w:ascii="Arial" w:hAnsi="Arial" w:cs="Arial"/>
          <w:sz w:val="24"/>
          <w:szCs w:val="24"/>
          <w:lang w:val="en-US"/>
        </w:rPr>
        <w:t xml:space="preserve">: a) Heavy soiling from bird droppings on a floating photovoltaic system </w:t>
      </w:r>
      <w:r w:rsidR="00136751" w:rsidRPr="00E60241">
        <w:rPr>
          <w:rFonts w:ascii="Arial" w:hAnsi="Arial" w:cs="Arial"/>
          <w:color w:val="00B050"/>
          <w:sz w:val="24"/>
          <w:szCs w:val="24"/>
          <w:lang w:val="en-US"/>
        </w:rPr>
        <w:t>[91]</w:t>
      </w:r>
      <w:r w:rsidR="00136751" w:rsidRPr="00E60241">
        <w:rPr>
          <w:rFonts w:ascii="Arial" w:hAnsi="Arial" w:cs="Arial"/>
          <w:sz w:val="24"/>
          <w:szCs w:val="24"/>
          <w:lang w:val="en-US"/>
        </w:rPr>
        <w:t xml:space="preserve"> b) Damaged pontoons </w:t>
      </w:r>
      <w:r w:rsidR="00136751" w:rsidRPr="00E60241">
        <w:rPr>
          <w:rFonts w:ascii="Arial" w:hAnsi="Arial" w:cs="Arial"/>
          <w:color w:val="00B050"/>
          <w:sz w:val="24"/>
          <w:szCs w:val="24"/>
          <w:lang w:val="en-US"/>
        </w:rPr>
        <w:t>[82]</w:t>
      </w:r>
      <w:r w:rsidR="00136751" w:rsidRPr="00E60241">
        <w:rPr>
          <w:rFonts w:ascii="Arial" w:hAnsi="Arial" w:cs="Arial"/>
          <w:sz w:val="24"/>
          <w:szCs w:val="24"/>
          <w:lang w:val="en-US"/>
        </w:rPr>
        <w:t xml:space="preserve"> c) Algal deposits over the foam of thin film floating PV </w:t>
      </w:r>
      <w:r w:rsidR="00136751" w:rsidRPr="00E60241">
        <w:rPr>
          <w:rFonts w:ascii="Arial" w:hAnsi="Arial" w:cs="Arial"/>
          <w:color w:val="00B050"/>
          <w:sz w:val="24"/>
          <w:szCs w:val="24"/>
          <w:lang w:val="en-US"/>
        </w:rPr>
        <w:t>[87]</w:t>
      </w:r>
    </w:p>
    <w:p w:rsidR="002D5EE6" w:rsidRPr="00E60241" w:rsidRDefault="00136751">
      <w:pPr>
        <w:spacing w:line="360" w:lineRule="auto"/>
        <w:ind w:left="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lastRenderedPageBreak/>
        <w:t>Main advantages and limitations of the floating PV systems are:</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 xml:space="preserve">Reduced useful land occupancy by placing the systems over lakes, reservoirs, irrigation ponds, reservoirs of dams, old flooded mines, etc; </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 xml:space="preserve">Easy coupling with hydropower plants to increase capacity factor </w:t>
      </w:r>
      <w:r w:rsidRPr="00E60241">
        <w:rPr>
          <w:rFonts w:ascii="Arial" w:hAnsi="Arial" w:cs="Arial"/>
          <w:color w:val="00B050"/>
          <w:sz w:val="24"/>
          <w:szCs w:val="24"/>
          <w:lang w:val="en-US"/>
        </w:rPr>
        <w:t>[94]</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 xml:space="preserve">Water evaporation reduction with the consequent saving of water in water bodies that are used for irrigation </w:t>
      </w:r>
      <w:r w:rsidRPr="00E60241">
        <w:rPr>
          <w:rFonts w:ascii="Arial" w:hAnsi="Arial" w:cs="Arial"/>
          <w:color w:val="00B050"/>
          <w:sz w:val="24"/>
          <w:szCs w:val="24"/>
          <w:lang w:val="en-US"/>
        </w:rPr>
        <w:t>[78, 86]</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 xml:space="preserve">Easy PV array cooling and requirement of low energy consuming tracking arrangement in comparison to land mounted PV array </w:t>
      </w:r>
      <w:r w:rsidRPr="00E60241">
        <w:rPr>
          <w:rFonts w:ascii="Arial" w:hAnsi="Arial" w:cs="Arial"/>
          <w:color w:val="00B050"/>
          <w:sz w:val="24"/>
          <w:szCs w:val="24"/>
          <w:lang w:val="en-US"/>
        </w:rPr>
        <w:t>[73, 94]</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 xml:space="preserve">Prevents algal bloom and balances albedo effect </w:t>
      </w:r>
      <w:r w:rsidRPr="00E60241">
        <w:rPr>
          <w:rFonts w:ascii="Arial" w:hAnsi="Arial" w:cs="Arial"/>
          <w:color w:val="00B050"/>
          <w:sz w:val="24"/>
          <w:szCs w:val="24"/>
          <w:lang w:val="en-US"/>
        </w:rPr>
        <w:t>[95]</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 xml:space="preserve">Relatively low electricity production cost (0.24 USD/kWh) than ground mounted polycrystalline (0.43 USD/kWh) and thin film PV plants (0.54 USD/kWh) </w:t>
      </w:r>
      <w:r w:rsidRPr="00E60241">
        <w:rPr>
          <w:rFonts w:ascii="Arial" w:hAnsi="Arial" w:cs="Arial"/>
          <w:color w:val="00B050"/>
          <w:sz w:val="24"/>
          <w:szCs w:val="24"/>
          <w:lang w:val="en-US"/>
        </w:rPr>
        <w:t>[96]</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High initial cost </w:t>
      </w:r>
      <w:r w:rsidRPr="00E60241">
        <w:rPr>
          <w:rFonts w:ascii="Arial" w:hAnsi="Arial" w:cs="Arial"/>
          <w:color w:val="00B050"/>
          <w:sz w:val="24"/>
          <w:szCs w:val="24"/>
          <w:lang w:val="en-US"/>
        </w:rPr>
        <w:t>[73]</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May affect water body ecosystem and biodiversity </w:t>
      </w:r>
      <w:r w:rsidRPr="00E60241">
        <w:rPr>
          <w:rFonts w:ascii="Arial" w:hAnsi="Arial" w:cs="Arial"/>
          <w:color w:val="00B050"/>
          <w:sz w:val="24"/>
          <w:szCs w:val="24"/>
          <w:lang w:val="en-US"/>
        </w:rPr>
        <w:t>[73]</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Plastic and metallic structure affects water quality of the water body </w:t>
      </w:r>
      <w:r w:rsidRPr="00E60241">
        <w:rPr>
          <w:rFonts w:ascii="Arial" w:hAnsi="Arial" w:cs="Arial"/>
          <w:color w:val="00B050"/>
          <w:sz w:val="24"/>
          <w:szCs w:val="24"/>
          <w:lang w:val="en-US"/>
        </w:rPr>
        <w:t>[73]</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Electrical accidents is highly possible </w:t>
      </w:r>
      <w:r w:rsidRPr="00E60241">
        <w:rPr>
          <w:rFonts w:ascii="Arial" w:hAnsi="Arial" w:cs="Arial"/>
          <w:color w:val="00B050"/>
          <w:sz w:val="24"/>
          <w:szCs w:val="24"/>
          <w:lang w:val="en-US"/>
        </w:rPr>
        <w:t>[73]</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May affect fishing and water related transport </w:t>
      </w:r>
      <w:r w:rsidRPr="00E60241">
        <w:rPr>
          <w:rFonts w:ascii="Arial" w:hAnsi="Arial" w:cs="Arial"/>
          <w:color w:val="00B050"/>
          <w:sz w:val="24"/>
          <w:szCs w:val="24"/>
          <w:lang w:val="en-US"/>
        </w:rPr>
        <w:t>[73]</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The scopes for further investigations in the area of floating PV are: </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Identification and development of low cost, eco friendly materials for floats and PV support frames</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Optimum sizing of the system with concentrators and trackers for viable deployment of floating PV in water bodies of various countries</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Development of innovative mooring and adjustable float to withstand natural phenomena like heavy winds, currents, and tides</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 xml:space="preserve">Development of safe transmission lines from floating PV system to the grid as aquatic animals is sensitive to electric field </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lastRenderedPageBreak/>
        <w:t>Detailed real time experimental studies on thin film floating PV systems in fresh and saline water bodies</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Development of effective integration strategies for floating PV with aquaculture to acquire dual benefit of power generation, sea weed &amp; sea food harvest in an economical way</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 xml:space="preserve"> Performance and feasibility studies on floating PV system in ponds of wastewater treatment plants</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Detailed environmental impact studies and strategy development for effective maintenance of floating PV systems</w:t>
      </w:r>
    </w:p>
    <w:p w:rsidR="002D5EE6" w:rsidRPr="00E60241" w:rsidRDefault="00136751">
      <w:pPr>
        <w:spacing w:line="360" w:lineRule="auto"/>
        <w:ind w:left="0" w:firstLine="0"/>
        <w:rPr>
          <w:rFonts w:ascii="Arial" w:hAnsi="Arial" w:cs="Arial"/>
          <w:b/>
          <w:sz w:val="24"/>
          <w:szCs w:val="24"/>
          <w:lang w:val="en-US"/>
        </w:rPr>
      </w:pPr>
      <w:r w:rsidRPr="00E60241">
        <w:rPr>
          <w:rFonts w:ascii="Arial" w:hAnsi="Arial" w:cs="Arial"/>
          <w:b/>
          <w:sz w:val="24"/>
          <w:szCs w:val="24"/>
          <w:lang w:val="en-US"/>
        </w:rPr>
        <w:t>3.2 Literature review on PV module adoption in unmanned surface vehicles</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PV modules have been used for powering of unmanned underwater/surface vehicles which are used for bridge, underwater tunnels and marine explorations </w:t>
      </w:r>
      <w:r w:rsidRPr="00E60241">
        <w:rPr>
          <w:rFonts w:ascii="Arial" w:hAnsi="Arial" w:cs="Arial"/>
          <w:color w:val="00B050"/>
          <w:sz w:val="24"/>
          <w:szCs w:val="24"/>
          <w:lang w:val="en-US"/>
        </w:rPr>
        <w:t>[97, 98].</w:t>
      </w:r>
      <w:r w:rsidRPr="00E60241">
        <w:rPr>
          <w:rFonts w:ascii="Arial" w:hAnsi="Arial" w:cs="Arial"/>
          <w:sz w:val="24"/>
          <w:szCs w:val="24"/>
          <w:lang w:val="en-US"/>
        </w:rPr>
        <w:t xml:space="preserve"> Application of unmanned vehicles for marine environmental monitoring and their associated challenges is presented in </w:t>
      </w:r>
      <w:r w:rsidRPr="00E60241">
        <w:rPr>
          <w:rFonts w:ascii="Arial" w:hAnsi="Arial" w:cs="Arial"/>
          <w:color w:val="00B050"/>
          <w:sz w:val="24"/>
          <w:szCs w:val="24"/>
          <w:lang w:val="en-US"/>
        </w:rPr>
        <w:t>[99].</w:t>
      </w:r>
      <w:r w:rsidRPr="00E60241">
        <w:rPr>
          <w:rFonts w:ascii="Arial" w:hAnsi="Arial" w:cs="Arial"/>
          <w:sz w:val="24"/>
          <w:szCs w:val="24"/>
          <w:lang w:val="en-US"/>
        </w:rPr>
        <w:t xml:space="preserve"> Annual mean global horizontal solar radiation intensity over oceans is in the range of 1.0 to 12.0 kWh/m</w:t>
      </w:r>
      <w:r w:rsidRPr="00E60241">
        <w:rPr>
          <w:rFonts w:ascii="Arial" w:hAnsi="Arial" w:cs="Arial"/>
          <w:sz w:val="24"/>
          <w:szCs w:val="24"/>
          <w:vertAlign w:val="superscript"/>
          <w:lang w:val="en-US"/>
        </w:rPr>
        <w:t>2</w:t>
      </w:r>
      <w:r w:rsidRPr="00E60241">
        <w:rPr>
          <w:rFonts w:ascii="Arial" w:hAnsi="Arial" w:cs="Arial"/>
          <w:sz w:val="24"/>
          <w:szCs w:val="24"/>
          <w:lang w:val="en-US"/>
        </w:rPr>
        <w:t xml:space="preserve">d. This energy falling over the oceans can be harnessed using solar PV modules to power unmanned water vehicles. Photograph of unmanned under water vehicle SAUV-II is shown in </w:t>
      </w:r>
      <w:r w:rsidRPr="00E60241">
        <w:rPr>
          <w:rFonts w:ascii="Arial" w:hAnsi="Arial" w:cs="Arial"/>
          <w:b/>
          <w:bCs/>
          <w:sz w:val="24"/>
          <w:szCs w:val="24"/>
          <w:lang w:val="en-US"/>
        </w:rPr>
        <w:t>Figure. 16.</w:t>
      </w:r>
      <w:r w:rsidRPr="00E60241">
        <w:rPr>
          <w:rFonts w:ascii="Arial" w:hAnsi="Arial" w:cs="Arial"/>
          <w:sz w:val="24"/>
          <w:szCs w:val="24"/>
          <w:lang w:val="en-US"/>
        </w:rPr>
        <w:t xml:space="preserve"> The main components of SAUV-II used for surveillance and monitoring of oceans are 1.0 m</w:t>
      </w:r>
      <w:r w:rsidRPr="00E60241">
        <w:rPr>
          <w:rFonts w:ascii="Arial" w:hAnsi="Arial" w:cs="Arial"/>
          <w:sz w:val="24"/>
          <w:szCs w:val="24"/>
          <w:vertAlign w:val="superscript"/>
          <w:lang w:val="en-US"/>
        </w:rPr>
        <w:t>2</w:t>
      </w:r>
      <w:r w:rsidRPr="00E60241">
        <w:rPr>
          <w:rFonts w:ascii="Arial" w:hAnsi="Arial" w:cs="Arial"/>
          <w:sz w:val="24"/>
          <w:szCs w:val="24"/>
          <w:lang w:val="en-US"/>
        </w:rPr>
        <w:t xml:space="preserve"> solar module and 32 V, 2.0 kWh electrical energy storage system </w:t>
      </w:r>
      <w:r w:rsidRPr="00E60241">
        <w:rPr>
          <w:rFonts w:ascii="Arial" w:hAnsi="Arial" w:cs="Arial"/>
          <w:color w:val="00B050"/>
          <w:sz w:val="24"/>
          <w:szCs w:val="24"/>
          <w:lang w:val="en-US"/>
        </w:rPr>
        <w:t>[100].</w:t>
      </w:r>
      <w:r w:rsidRPr="00E60241">
        <w:rPr>
          <w:rFonts w:ascii="Arial" w:hAnsi="Arial" w:cs="Arial"/>
          <w:sz w:val="24"/>
          <w:szCs w:val="24"/>
          <w:lang w:val="en-US"/>
        </w:rPr>
        <w:t xml:space="preserve"> Solar energy has been recommended as a supplementary energy source for unmanned surface vehicle named “iDroneboat” shown in </w:t>
      </w:r>
      <w:r w:rsidRPr="00E60241">
        <w:rPr>
          <w:rFonts w:ascii="Arial" w:hAnsi="Arial" w:cs="Arial"/>
          <w:b/>
          <w:bCs/>
          <w:sz w:val="24"/>
          <w:szCs w:val="24"/>
          <w:lang w:val="en-US"/>
        </w:rPr>
        <w:t>Figure. 17.,</w:t>
      </w:r>
      <w:r w:rsidRPr="00E60241">
        <w:rPr>
          <w:rFonts w:ascii="Arial" w:hAnsi="Arial" w:cs="Arial"/>
          <w:sz w:val="24"/>
          <w:szCs w:val="24"/>
          <w:lang w:val="en-US"/>
        </w:rPr>
        <w:t xml:space="preserve"> to enhance endurance navigation in real time water quality monitoring of water bodies </w:t>
      </w:r>
      <w:r w:rsidRPr="00E60241">
        <w:rPr>
          <w:rFonts w:ascii="Arial" w:hAnsi="Arial" w:cs="Arial"/>
          <w:color w:val="00B050"/>
          <w:sz w:val="24"/>
          <w:szCs w:val="24"/>
          <w:lang w:val="en-US"/>
        </w:rPr>
        <w:t>[101].</w:t>
      </w:r>
      <w:r w:rsidRPr="00E60241">
        <w:rPr>
          <w:rFonts w:ascii="Arial" w:hAnsi="Arial" w:cs="Arial"/>
          <w:sz w:val="24"/>
          <w:szCs w:val="24"/>
          <w:lang w:val="en-US"/>
        </w:rPr>
        <w:t xml:space="preserve"> </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lastRenderedPageBreak/>
        <w:drawing>
          <wp:inline distT="0" distB="0" distL="0" distR="0">
            <wp:extent cx="5400040" cy="2864270"/>
            <wp:effectExtent l="19050" t="0" r="0" b="0"/>
            <wp:docPr id="33"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302"/>
                    <a:srcRect/>
                    <a:stretch>
                      <a:fillRect/>
                    </a:stretch>
                  </pic:blipFill>
                  <pic:spPr bwMode="auto">
                    <a:xfrm>
                      <a:off x="0" y="0"/>
                      <a:ext cx="5400040" cy="2864270"/>
                    </a:xfrm>
                    <a:prstGeom prst="rect">
                      <a:avLst/>
                    </a:prstGeom>
                    <a:noFill/>
                    <a:ln w="9525">
                      <a:noFill/>
                      <a:miter lim="800000"/>
                      <a:headEnd/>
                      <a:tailEnd/>
                    </a:ln>
                  </pic:spPr>
                </pic:pic>
              </a:graphicData>
            </a:graphic>
          </wp:inline>
        </w:drawing>
      </w:r>
    </w:p>
    <w:p w:rsidR="002D5EE6" w:rsidRPr="00E60241" w:rsidRDefault="00136751">
      <w:pPr>
        <w:spacing w:line="360" w:lineRule="auto"/>
        <w:ind w:left="0" w:firstLine="0"/>
        <w:jc w:val="center"/>
        <w:rPr>
          <w:rFonts w:ascii="Arial" w:hAnsi="Arial" w:cs="Arial"/>
          <w:sz w:val="24"/>
          <w:szCs w:val="24"/>
          <w:lang w:val="en-US"/>
        </w:rPr>
      </w:pPr>
      <w:r w:rsidRPr="00E60241">
        <w:rPr>
          <w:rFonts w:ascii="Arial" w:hAnsi="Arial" w:cs="Arial"/>
          <w:b/>
          <w:bCs/>
          <w:sz w:val="24"/>
          <w:szCs w:val="24"/>
          <w:lang w:val="en-US"/>
        </w:rPr>
        <w:t xml:space="preserve">Figure. 16. </w:t>
      </w:r>
      <w:r w:rsidRPr="00E60241">
        <w:rPr>
          <w:rFonts w:ascii="Arial" w:hAnsi="Arial" w:cs="Arial"/>
          <w:sz w:val="24"/>
          <w:szCs w:val="24"/>
          <w:lang w:val="en-US"/>
        </w:rPr>
        <w:t xml:space="preserve">SAUV-II unmanned solar PV powered underwater vehicle </w:t>
      </w:r>
      <w:r w:rsidRPr="00E60241">
        <w:rPr>
          <w:rFonts w:ascii="Arial" w:hAnsi="Arial" w:cs="Arial"/>
          <w:color w:val="00B050"/>
          <w:sz w:val="24"/>
          <w:szCs w:val="24"/>
          <w:lang w:val="en-US"/>
        </w:rPr>
        <w:t>[100]</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drawing>
          <wp:inline distT="0" distB="0" distL="0" distR="0">
            <wp:extent cx="5400294" cy="3602736"/>
            <wp:effectExtent l="19050" t="0" r="0" b="0"/>
            <wp:docPr id="34"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303"/>
                    <a:srcRect t="5742"/>
                    <a:stretch>
                      <a:fillRect/>
                    </a:stretch>
                  </pic:blipFill>
                  <pic:spPr bwMode="auto">
                    <a:xfrm>
                      <a:off x="0" y="0"/>
                      <a:ext cx="5400294" cy="3602736"/>
                    </a:xfrm>
                    <a:prstGeom prst="rect">
                      <a:avLst/>
                    </a:prstGeom>
                    <a:noFill/>
                    <a:ln w="9525">
                      <a:noFill/>
                      <a:miter lim="800000"/>
                      <a:headEnd/>
                      <a:tailEnd/>
                    </a:ln>
                  </pic:spPr>
                </pic:pic>
              </a:graphicData>
            </a:graphic>
          </wp:inline>
        </w:drawing>
      </w:r>
    </w:p>
    <w:p w:rsidR="002D5EE6" w:rsidRPr="00E60241" w:rsidRDefault="00136751">
      <w:pPr>
        <w:spacing w:line="360" w:lineRule="auto"/>
        <w:ind w:left="0" w:firstLine="0"/>
        <w:jc w:val="center"/>
        <w:rPr>
          <w:rFonts w:ascii="Arial" w:hAnsi="Arial" w:cs="Arial"/>
          <w:sz w:val="24"/>
          <w:szCs w:val="24"/>
          <w:lang w:val="en-US"/>
        </w:rPr>
      </w:pPr>
      <w:r w:rsidRPr="00E60241">
        <w:rPr>
          <w:rFonts w:ascii="Arial" w:hAnsi="Arial" w:cs="Arial"/>
          <w:b/>
          <w:bCs/>
          <w:sz w:val="24"/>
          <w:szCs w:val="24"/>
          <w:lang w:val="en-US"/>
        </w:rPr>
        <w:t>Figure. 17.</w:t>
      </w:r>
      <w:r w:rsidRPr="00E60241">
        <w:rPr>
          <w:rFonts w:ascii="Arial" w:hAnsi="Arial" w:cs="Arial"/>
          <w:sz w:val="24"/>
          <w:szCs w:val="24"/>
          <w:lang w:val="en-US"/>
        </w:rPr>
        <w:t xml:space="preserve"> Photograph of “iDroneboat” </w:t>
      </w:r>
      <w:r w:rsidRPr="00E60241">
        <w:rPr>
          <w:rFonts w:ascii="Arial" w:hAnsi="Arial" w:cs="Arial"/>
          <w:color w:val="00B050"/>
          <w:sz w:val="24"/>
          <w:szCs w:val="24"/>
          <w:lang w:val="en-US"/>
        </w:rPr>
        <w:t>[101]</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Unmanned surface vehicle named “Morvarid” developed by Iran shown in </w:t>
      </w:r>
      <w:r w:rsidRPr="00E60241">
        <w:rPr>
          <w:rFonts w:ascii="Arial" w:hAnsi="Arial" w:cs="Arial"/>
          <w:b/>
          <w:bCs/>
          <w:sz w:val="24"/>
          <w:szCs w:val="24"/>
          <w:lang w:val="en-US"/>
        </w:rPr>
        <w:t>Figure. 18a.,</w:t>
      </w:r>
      <w:r w:rsidRPr="00E60241">
        <w:rPr>
          <w:rFonts w:ascii="Arial" w:hAnsi="Arial" w:cs="Arial"/>
          <w:sz w:val="24"/>
          <w:szCs w:val="24"/>
          <w:lang w:val="en-US"/>
        </w:rPr>
        <w:t xml:space="preserve"> is a plug in hybrid type solar powered vehicle provided with 8.0 m</w:t>
      </w:r>
      <w:r w:rsidRPr="00E60241">
        <w:rPr>
          <w:rFonts w:ascii="Arial" w:hAnsi="Arial" w:cs="Arial"/>
          <w:sz w:val="24"/>
          <w:szCs w:val="24"/>
          <w:vertAlign w:val="superscript"/>
          <w:lang w:val="en-US"/>
        </w:rPr>
        <w:t>2</w:t>
      </w:r>
      <w:r w:rsidRPr="00E60241">
        <w:rPr>
          <w:rFonts w:ascii="Arial" w:hAnsi="Arial" w:cs="Arial"/>
          <w:sz w:val="24"/>
          <w:szCs w:val="24"/>
          <w:lang w:val="en-US"/>
        </w:rPr>
        <w:t xml:space="preserve"> single axis tracking solar PV modules and 8.0 kWh battery energy storage system. The vehicle is used for bathymetry and can work for seven hours per </w:t>
      </w:r>
      <w:r w:rsidRPr="00E60241">
        <w:rPr>
          <w:rFonts w:ascii="Arial" w:hAnsi="Arial" w:cs="Arial"/>
          <w:sz w:val="24"/>
          <w:szCs w:val="24"/>
          <w:lang w:val="en-US"/>
        </w:rPr>
        <w:lastRenderedPageBreak/>
        <w:t xml:space="preserve">day during continuous three cloudy days without any external charging requirement. The PV module can generate at least 5.8 kWh of energy per day </w:t>
      </w:r>
      <w:r w:rsidRPr="00E60241">
        <w:rPr>
          <w:rFonts w:ascii="Arial" w:hAnsi="Arial" w:cs="Arial"/>
          <w:color w:val="00B050"/>
          <w:sz w:val="24"/>
          <w:szCs w:val="24"/>
          <w:lang w:val="en-US"/>
        </w:rPr>
        <w:t>[102].</w:t>
      </w:r>
      <w:r w:rsidRPr="00E60241">
        <w:rPr>
          <w:rFonts w:ascii="Arial" w:hAnsi="Arial" w:cs="Arial"/>
          <w:sz w:val="24"/>
          <w:szCs w:val="24"/>
          <w:lang w:val="en-US"/>
        </w:rPr>
        <w:t xml:space="preserve"> The energy flow in Morvarid vehicle is shown in </w:t>
      </w:r>
      <w:r w:rsidRPr="00E60241">
        <w:rPr>
          <w:rFonts w:ascii="Arial" w:hAnsi="Arial" w:cs="Arial"/>
          <w:b/>
          <w:bCs/>
          <w:sz w:val="24"/>
          <w:szCs w:val="24"/>
          <w:lang w:val="en-US"/>
        </w:rPr>
        <w:t>Figure. 18b.</w:t>
      </w:r>
      <w:r w:rsidRPr="00E60241">
        <w:rPr>
          <w:rFonts w:ascii="Arial" w:hAnsi="Arial" w:cs="Arial"/>
          <w:sz w:val="24"/>
          <w:szCs w:val="24"/>
          <w:lang w:val="en-US"/>
        </w:rPr>
        <w:t xml:space="preserve"> The utilization of solar PV module in unmanned surface vehicle made of composite material shown in </w:t>
      </w:r>
      <w:r w:rsidRPr="00E60241">
        <w:rPr>
          <w:rFonts w:ascii="Arial" w:hAnsi="Arial" w:cs="Arial"/>
          <w:b/>
          <w:bCs/>
          <w:sz w:val="24"/>
          <w:szCs w:val="24"/>
          <w:lang w:val="en-US"/>
        </w:rPr>
        <w:t xml:space="preserve">Figure. 19a., </w:t>
      </w:r>
      <w:r w:rsidRPr="00E60241">
        <w:rPr>
          <w:rFonts w:ascii="Arial" w:hAnsi="Arial" w:cs="Arial"/>
          <w:sz w:val="24"/>
          <w:szCs w:val="24"/>
          <w:lang w:val="en-US"/>
        </w:rPr>
        <w:t xml:space="preserve">has resulted in saving of about 30 to 50% of the primary energy consumed from the grid for charging the battery (1.42 kWh) up to 90% state of charge at the end of the day. The required power of the vehicle is about 63.72 W during sailing and 38.07 W during measurement. Power produced by the PV module (62.6 W) is used to match part of the load required by the vehicle and charge the battery pack during the measurement periods </w:t>
      </w:r>
      <w:r w:rsidRPr="00E60241">
        <w:rPr>
          <w:rFonts w:ascii="Arial" w:hAnsi="Arial" w:cs="Arial"/>
          <w:color w:val="00B050"/>
          <w:sz w:val="24"/>
          <w:szCs w:val="24"/>
          <w:lang w:val="en-US"/>
        </w:rPr>
        <w:t>[103]</w:t>
      </w:r>
      <w:r w:rsidRPr="00E60241">
        <w:rPr>
          <w:rFonts w:ascii="Arial" w:hAnsi="Arial" w:cs="Arial"/>
          <w:sz w:val="24"/>
          <w:szCs w:val="24"/>
          <w:lang w:val="en-US"/>
        </w:rPr>
        <w:t xml:space="preserve"> as shown in </w:t>
      </w:r>
      <w:r w:rsidRPr="00E60241">
        <w:rPr>
          <w:rFonts w:ascii="Arial" w:hAnsi="Arial" w:cs="Arial"/>
          <w:b/>
          <w:bCs/>
          <w:sz w:val="24"/>
          <w:szCs w:val="24"/>
          <w:lang w:val="en-US"/>
        </w:rPr>
        <w:t>Figure. 19b.</w:t>
      </w:r>
      <w:r w:rsidRPr="00E60241">
        <w:rPr>
          <w:rFonts w:ascii="Arial" w:hAnsi="Arial" w:cs="Arial"/>
          <w:sz w:val="24"/>
          <w:szCs w:val="24"/>
          <w:lang w:val="en-US"/>
        </w:rPr>
        <w:t xml:space="preserve"> Hybrid energy system utilizing solar energy (19.6%), wave energy (5.526%), fuel cell (35.22%) and battery pack (39.63%) has been recommended to meet the round clock energy requirements of unmanned surface water vehicle during long missions </w:t>
      </w:r>
      <w:r w:rsidRPr="00E60241">
        <w:rPr>
          <w:rFonts w:ascii="Arial" w:hAnsi="Arial" w:cs="Arial"/>
          <w:color w:val="00B050"/>
          <w:sz w:val="24"/>
          <w:szCs w:val="24"/>
          <w:lang w:val="en-US"/>
        </w:rPr>
        <w:t>[104].</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lastRenderedPageBreak/>
        <w:drawing>
          <wp:inline distT="0" distB="0" distL="0" distR="0">
            <wp:extent cx="5400040" cy="6480048"/>
            <wp:effectExtent l="19050" t="0" r="0" b="0"/>
            <wp:docPr id="29"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304"/>
                    <a:srcRect/>
                    <a:stretch>
                      <a:fillRect/>
                    </a:stretch>
                  </pic:blipFill>
                  <pic:spPr bwMode="auto">
                    <a:xfrm>
                      <a:off x="0" y="0"/>
                      <a:ext cx="5400040" cy="6480048"/>
                    </a:xfrm>
                    <a:prstGeom prst="rect">
                      <a:avLst/>
                    </a:prstGeom>
                    <a:noFill/>
                    <a:ln w="9525">
                      <a:noFill/>
                      <a:miter lim="800000"/>
                      <a:headEnd/>
                      <a:tailEnd/>
                    </a:ln>
                  </pic:spPr>
                </pic:pic>
              </a:graphicData>
            </a:graphic>
          </wp:inline>
        </w:drawing>
      </w:r>
    </w:p>
    <w:p w:rsidR="002D5EE6" w:rsidRPr="00E60241" w:rsidRDefault="00136751">
      <w:pPr>
        <w:spacing w:line="360" w:lineRule="auto"/>
        <w:ind w:left="0" w:firstLine="0"/>
        <w:jc w:val="center"/>
        <w:rPr>
          <w:rFonts w:ascii="Arial" w:hAnsi="Arial" w:cs="Arial"/>
          <w:sz w:val="24"/>
          <w:szCs w:val="24"/>
          <w:lang w:val="en-US"/>
        </w:rPr>
      </w:pPr>
      <w:r w:rsidRPr="00E60241">
        <w:rPr>
          <w:rFonts w:ascii="Arial" w:hAnsi="Arial" w:cs="Arial"/>
          <w:b/>
          <w:bCs/>
          <w:sz w:val="24"/>
          <w:szCs w:val="24"/>
          <w:lang w:val="en-US"/>
        </w:rPr>
        <w:t>Figure. 18.</w:t>
      </w:r>
      <w:r w:rsidRPr="00E60241">
        <w:rPr>
          <w:rFonts w:ascii="Arial" w:hAnsi="Arial" w:cs="Arial"/>
          <w:sz w:val="24"/>
          <w:szCs w:val="24"/>
          <w:lang w:val="en-US"/>
        </w:rPr>
        <w:t xml:space="preserve"> a) Photograph of “Morvarid” – solar PV powered unmanned surface vehicle b) Energy flow and utilization in “Morvarid” </w:t>
      </w:r>
      <w:r w:rsidRPr="00E60241">
        <w:rPr>
          <w:rFonts w:ascii="Arial" w:hAnsi="Arial" w:cs="Arial"/>
          <w:color w:val="00B050"/>
          <w:sz w:val="24"/>
          <w:szCs w:val="24"/>
          <w:lang w:val="en-US"/>
        </w:rPr>
        <w:t>[102]</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lastRenderedPageBreak/>
        <w:drawing>
          <wp:inline distT="0" distB="0" distL="0" distR="0">
            <wp:extent cx="5244999" cy="6386169"/>
            <wp:effectExtent l="19050" t="0" r="0" b="0"/>
            <wp:docPr id="32"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305"/>
                    <a:srcRect l="2898"/>
                    <a:stretch>
                      <a:fillRect/>
                    </a:stretch>
                  </pic:blipFill>
                  <pic:spPr bwMode="auto">
                    <a:xfrm>
                      <a:off x="0" y="0"/>
                      <a:ext cx="5244999" cy="6386169"/>
                    </a:xfrm>
                    <a:prstGeom prst="rect">
                      <a:avLst/>
                    </a:prstGeom>
                    <a:noFill/>
                    <a:ln w="9525">
                      <a:noFill/>
                      <a:miter lim="800000"/>
                      <a:headEnd/>
                      <a:tailEnd/>
                    </a:ln>
                  </pic:spPr>
                </pic:pic>
              </a:graphicData>
            </a:graphic>
          </wp:inline>
        </w:drawing>
      </w:r>
    </w:p>
    <w:p w:rsidR="002D5EE6" w:rsidRPr="00E60241" w:rsidRDefault="00136751">
      <w:pPr>
        <w:spacing w:line="360" w:lineRule="auto"/>
        <w:ind w:left="0" w:firstLine="0"/>
        <w:jc w:val="center"/>
        <w:rPr>
          <w:rFonts w:ascii="Arial" w:hAnsi="Arial" w:cs="Arial"/>
          <w:sz w:val="24"/>
          <w:szCs w:val="24"/>
          <w:lang w:val="en-US"/>
        </w:rPr>
      </w:pPr>
      <w:r w:rsidRPr="00E60241">
        <w:rPr>
          <w:rFonts w:ascii="Arial" w:hAnsi="Arial" w:cs="Arial"/>
          <w:b/>
          <w:bCs/>
          <w:sz w:val="24"/>
          <w:szCs w:val="24"/>
          <w:lang w:val="en-US"/>
        </w:rPr>
        <w:t xml:space="preserve">Figure. 19. a) </w:t>
      </w:r>
      <w:r w:rsidRPr="00E60241">
        <w:rPr>
          <w:rFonts w:ascii="Arial" w:hAnsi="Arial" w:cs="Arial"/>
          <w:sz w:val="24"/>
          <w:szCs w:val="24"/>
          <w:lang w:val="en-US"/>
        </w:rPr>
        <w:t xml:space="preserve"> Solar PV powered water quality monitoring unmanned boat b) Energy management in the unmanned boat </w:t>
      </w:r>
      <w:r w:rsidRPr="00E60241">
        <w:rPr>
          <w:rFonts w:ascii="Arial" w:hAnsi="Arial" w:cs="Arial"/>
          <w:color w:val="00B050"/>
          <w:sz w:val="24"/>
          <w:szCs w:val="24"/>
          <w:lang w:val="en-US"/>
        </w:rPr>
        <w:t>[103]</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The summary of works done in the area of solar PV powered unmanned water vehicles is tabulated in </w:t>
      </w:r>
      <w:r w:rsidRPr="00E60241">
        <w:rPr>
          <w:rFonts w:ascii="Arial" w:hAnsi="Arial" w:cs="Arial"/>
          <w:b/>
          <w:bCs/>
          <w:sz w:val="24"/>
          <w:szCs w:val="24"/>
          <w:lang w:val="en-US"/>
        </w:rPr>
        <w:t>Table. 2.</w:t>
      </w:r>
    </w:p>
    <w:p w:rsidR="002D5EE6" w:rsidRPr="00E60241" w:rsidRDefault="002D5EE6">
      <w:pPr>
        <w:spacing w:line="360" w:lineRule="auto"/>
        <w:ind w:left="0" w:firstLine="0"/>
        <w:jc w:val="center"/>
        <w:rPr>
          <w:rFonts w:ascii="Arial" w:hAnsi="Arial" w:cs="Arial"/>
          <w:sz w:val="24"/>
          <w:szCs w:val="24"/>
          <w:lang w:val="en-US"/>
        </w:rPr>
      </w:pPr>
    </w:p>
    <w:p w:rsidR="002D5EE6" w:rsidRPr="00E60241" w:rsidRDefault="002D5EE6">
      <w:pPr>
        <w:spacing w:line="360" w:lineRule="auto"/>
        <w:ind w:left="0" w:firstLine="0"/>
        <w:jc w:val="center"/>
        <w:rPr>
          <w:rFonts w:ascii="Arial" w:hAnsi="Arial" w:cs="Arial"/>
          <w:sz w:val="24"/>
          <w:szCs w:val="24"/>
          <w:lang w:val="en-US"/>
        </w:rPr>
      </w:pPr>
    </w:p>
    <w:p w:rsidR="002D5EE6" w:rsidRPr="00E60241" w:rsidRDefault="00136751">
      <w:pPr>
        <w:spacing w:line="360" w:lineRule="auto"/>
        <w:ind w:left="0" w:firstLine="0"/>
        <w:jc w:val="center"/>
        <w:rPr>
          <w:rFonts w:ascii="Arial" w:hAnsi="Arial" w:cs="Arial"/>
          <w:sz w:val="24"/>
          <w:szCs w:val="24"/>
          <w:lang w:val="en-US"/>
        </w:rPr>
      </w:pPr>
      <w:r w:rsidRPr="00E60241">
        <w:rPr>
          <w:rFonts w:ascii="Arial" w:hAnsi="Arial" w:cs="Arial"/>
          <w:b/>
          <w:bCs/>
          <w:sz w:val="24"/>
          <w:szCs w:val="24"/>
          <w:lang w:val="en-US"/>
        </w:rPr>
        <w:lastRenderedPageBreak/>
        <w:t>Table. 2.</w:t>
      </w:r>
      <w:r w:rsidRPr="00E60241">
        <w:rPr>
          <w:rFonts w:ascii="Arial" w:hAnsi="Arial" w:cs="Arial"/>
          <w:sz w:val="24"/>
          <w:szCs w:val="24"/>
          <w:lang w:val="en-US"/>
        </w:rPr>
        <w:t xml:space="preserve"> Summary of research works in the area of solar PV powered unmanned water vehicles</w:t>
      </w:r>
    </w:p>
    <w:tbl>
      <w:tblPr>
        <w:tblStyle w:val="TableGrid"/>
        <w:tblW w:w="0" w:type="auto"/>
        <w:jc w:val="center"/>
        <w:tblBorders>
          <w:left w:val="none" w:sz="0" w:space="0" w:color="auto"/>
          <w:right w:val="none" w:sz="0" w:space="0" w:color="auto"/>
          <w:insideV w:val="none" w:sz="0" w:space="0" w:color="auto"/>
        </w:tblBorders>
        <w:tblLook w:val="04A0"/>
      </w:tblPr>
      <w:tblGrid>
        <w:gridCol w:w="763"/>
        <w:gridCol w:w="2386"/>
        <w:gridCol w:w="1533"/>
        <w:gridCol w:w="2661"/>
        <w:gridCol w:w="1377"/>
      </w:tblGrid>
      <w:tr w:rsidR="005228FC" w:rsidRPr="00E60241" w:rsidTr="00786079">
        <w:trPr>
          <w:jc w:val="center"/>
        </w:trPr>
        <w:tc>
          <w:tcPr>
            <w:tcW w:w="0" w:type="auto"/>
          </w:tcPr>
          <w:p w:rsidR="002D5EE6" w:rsidRPr="00E60241" w:rsidRDefault="00136751">
            <w:pPr>
              <w:spacing w:after="200"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S.No</w:t>
            </w:r>
          </w:p>
        </w:tc>
        <w:tc>
          <w:tcPr>
            <w:tcW w:w="0" w:type="auto"/>
          </w:tcPr>
          <w:p w:rsidR="002D5EE6" w:rsidRPr="00E60241" w:rsidRDefault="00136751">
            <w:pPr>
              <w:spacing w:after="200"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Overview of the work</w:t>
            </w:r>
          </w:p>
        </w:tc>
        <w:tc>
          <w:tcPr>
            <w:tcW w:w="0" w:type="auto"/>
          </w:tcPr>
          <w:p w:rsidR="002D5EE6" w:rsidRPr="00E60241" w:rsidRDefault="00136751">
            <w:pPr>
              <w:spacing w:after="200"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Nature of the work</w:t>
            </w:r>
          </w:p>
        </w:tc>
        <w:tc>
          <w:tcPr>
            <w:tcW w:w="0" w:type="auto"/>
          </w:tcPr>
          <w:p w:rsidR="002D5EE6" w:rsidRPr="00E60241" w:rsidRDefault="00136751">
            <w:pPr>
              <w:spacing w:after="200"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Outcome</w:t>
            </w:r>
          </w:p>
        </w:tc>
        <w:tc>
          <w:tcPr>
            <w:tcW w:w="0" w:type="auto"/>
          </w:tcPr>
          <w:p w:rsidR="002D5EE6" w:rsidRPr="00E60241" w:rsidRDefault="00136751">
            <w:pPr>
              <w:spacing w:after="200"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Reference</w:t>
            </w:r>
          </w:p>
        </w:tc>
      </w:tr>
      <w:tr w:rsidR="005228FC" w:rsidRPr="00E60241" w:rsidTr="00786079">
        <w:trPr>
          <w:jc w:val="center"/>
        </w:trPr>
        <w:tc>
          <w:tcPr>
            <w:tcW w:w="0" w:type="auto"/>
          </w:tcPr>
          <w:p w:rsidR="002D5EE6" w:rsidRPr="00E60241" w:rsidRDefault="0003195A">
            <w:pPr>
              <w:spacing w:line="360" w:lineRule="auto"/>
              <w:ind w:left="0" w:firstLine="0"/>
              <w:rPr>
                <w:rFonts w:ascii="Arial" w:hAnsi="Arial" w:cs="Arial"/>
                <w:sz w:val="24"/>
                <w:szCs w:val="24"/>
                <w:lang w:val="en-US"/>
              </w:rPr>
            </w:pPr>
            <w:r w:rsidRPr="00E60241">
              <w:rPr>
                <w:rFonts w:ascii="Arial" w:hAnsi="Arial" w:cs="Arial"/>
                <w:sz w:val="24"/>
                <w:szCs w:val="24"/>
                <w:lang w:val="en-US"/>
              </w:rPr>
              <w:t>1.</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Review on the applications of unmanned vehicles for monitoring marine environments</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Theoretical</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Different types of unmanned vehicles used for marine exploration has been discussed in detail</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t>[99]</w:t>
            </w:r>
          </w:p>
        </w:tc>
      </w:tr>
      <w:tr w:rsidR="005228FC" w:rsidRPr="00E60241" w:rsidTr="00786079">
        <w:trPr>
          <w:jc w:val="center"/>
        </w:trPr>
        <w:tc>
          <w:tcPr>
            <w:tcW w:w="0" w:type="auto"/>
          </w:tcPr>
          <w:p w:rsidR="002D5EE6" w:rsidRPr="00E60241" w:rsidRDefault="0003195A">
            <w:pPr>
              <w:spacing w:line="360" w:lineRule="auto"/>
              <w:ind w:left="0" w:firstLine="0"/>
              <w:rPr>
                <w:rFonts w:ascii="Arial" w:hAnsi="Arial" w:cs="Arial"/>
                <w:sz w:val="24"/>
                <w:szCs w:val="24"/>
                <w:lang w:val="en-US"/>
              </w:rPr>
            </w:pPr>
            <w:r w:rsidRPr="00E60241">
              <w:rPr>
                <w:rFonts w:ascii="Arial" w:hAnsi="Arial" w:cs="Arial"/>
                <w:sz w:val="24"/>
                <w:szCs w:val="24"/>
                <w:lang w:val="en-US"/>
              </w:rPr>
              <w:t>2.</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Review on power systems for underwater unmanned vehicles</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Theoretical</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Different energy sources, batteries and tether power systems for powering unmanned vehicles has been reviewed</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Wave energy is found to be suitable because of its availability round the clock in spite of its low conversion efficiency</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t>[100]</w:t>
            </w:r>
          </w:p>
        </w:tc>
      </w:tr>
      <w:tr w:rsidR="005228FC" w:rsidRPr="00E60241" w:rsidTr="00786079">
        <w:trPr>
          <w:jc w:val="center"/>
        </w:trPr>
        <w:tc>
          <w:tcPr>
            <w:tcW w:w="0" w:type="auto"/>
          </w:tcPr>
          <w:p w:rsidR="002D5EE6" w:rsidRPr="00E60241" w:rsidRDefault="0003195A">
            <w:pPr>
              <w:spacing w:line="360" w:lineRule="auto"/>
              <w:ind w:left="0" w:firstLine="0"/>
              <w:rPr>
                <w:rFonts w:ascii="Arial" w:hAnsi="Arial" w:cs="Arial"/>
                <w:sz w:val="24"/>
                <w:szCs w:val="24"/>
                <w:lang w:val="en-US"/>
              </w:rPr>
            </w:pPr>
            <w:r w:rsidRPr="00E60241">
              <w:rPr>
                <w:rFonts w:ascii="Arial" w:hAnsi="Arial" w:cs="Arial"/>
                <w:sz w:val="24"/>
                <w:szCs w:val="24"/>
                <w:lang w:val="en-US"/>
              </w:rPr>
              <w:t>3.</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Development of low cost unmanned vehicle for water quality measurement</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Experiment</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Readily available materials are used for development of “iDroneboat”</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Effective in collecting and transmitting water quality parameters from small ponds</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t>[101]</w:t>
            </w:r>
          </w:p>
        </w:tc>
      </w:tr>
      <w:tr w:rsidR="005228FC" w:rsidRPr="00E60241" w:rsidTr="00786079">
        <w:trPr>
          <w:jc w:val="center"/>
        </w:trPr>
        <w:tc>
          <w:tcPr>
            <w:tcW w:w="0" w:type="auto"/>
          </w:tcPr>
          <w:p w:rsidR="002D5EE6" w:rsidRPr="00E60241" w:rsidRDefault="0003195A">
            <w:pPr>
              <w:spacing w:line="360" w:lineRule="auto"/>
              <w:ind w:left="0" w:firstLine="0"/>
              <w:rPr>
                <w:rFonts w:ascii="Arial" w:hAnsi="Arial" w:cs="Arial"/>
                <w:sz w:val="24"/>
                <w:szCs w:val="24"/>
                <w:lang w:val="en-US"/>
              </w:rPr>
            </w:pPr>
            <w:r w:rsidRPr="00E60241">
              <w:rPr>
                <w:rFonts w:ascii="Arial" w:hAnsi="Arial" w:cs="Arial"/>
                <w:sz w:val="24"/>
                <w:szCs w:val="24"/>
                <w:lang w:val="en-US"/>
              </w:rPr>
              <w:lastRenderedPageBreak/>
              <w:t>4.</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Development of solar PV powered unmanned water vehicle</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Simulation &amp; Experiment</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Procedure for estimating power requirement of the unmanned vehicle, PV module sizing, battery pack sizing has been presented in detail</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Can carry out bathymetry for three continuous cloudy day (7h/day operation)</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t>[102]</w:t>
            </w:r>
          </w:p>
        </w:tc>
      </w:tr>
      <w:tr w:rsidR="005228FC" w:rsidRPr="00E60241" w:rsidTr="00786079">
        <w:trPr>
          <w:jc w:val="center"/>
        </w:trPr>
        <w:tc>
          <w:tcPr>
            <w:tcW w:w="0" w:type="auto"/>
          </w:tcPr>
          <w:p w:rsidR="002D5EE6" w:rsidRPr="00E60241" w:rsidRDefault="0003195A">
            <w:pPr>
              <w:spacing w:line="360" w:lineRule="auto"/>
              <w:ind w:left="0" w:firstLine="0"/>
              <w:rPr>
                <w:rFonts w:ascii="Arial" w:hAnsi="Arial" w:cs="Arial"/>
                <w:sz w:val="24"/>
                <w:szCs w:val="24"/>
                <w:lang w:val="en-US"/>
              </w:rPr>
            </w:pPr>
            <w:r w:rsidRPr="00E60241">
              <w:rPr>
                <w:rFonts w:ascii="Arial" w:hAnsi="Arial" w:cs="Arial"/>
                <w:sz w:val="24"/>
                <w:szCs w:val="24"/>
                <w:lang w:val="en-US"/>
              </w:rPr>
              <w:t>5.</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Development of solar PV powered unmanned small boat for environmental measurements</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Simulation &amp;</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Experiment</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Use of PV reduces consumption of about 30 to 50% of conventional grid energy for charging the battery of the boat</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t>[103]</w:t>
            </w:r>
          </w:p>
        </w:tc>
      </w:tr>
      <w:tr w:rsidR="00F23E96" w:rsidRPr="00E60241" w:rsidTr="00786079">
        <w:trPr>
          <w:jc w:val="center"/>
        </w:trPr>
        <w:tc>
          <w:tcPr>
            <w:tcW w:w="0" w:type="auto"/>
          </w:tcPr>
          <w:p w:rsidR="002D5EE6" w:rsidRPr="00E60241" w:rsidRDefault="0003195A">
            <w:pPr>
              <w:spacing w:line="360" w:lineRule="auto"/>
              <w:ind w:left="0" w:firstLine="0"/>
              <w:rPr>
                <w:rFonts w:ascii="Arial" w:hAnsi="Arial" w:cs="Arial"/>
                <w:sz w:val="24"/>
                <w:szCs w:val="24"/>
                <w:lang w:val="en-US"/>
              </w:rPr>
            </w:pPr>
            <w:r w:rsidRPr="00E60241">
              <w:rPr>
                <w:rFonts w:ascii="Arial" w:hAnsi="Arial" w:cs="Arial"/>
                <w:sz w:val="24"/>
                <w:szCs w:val="24"/>
                <w:lang w:val="en-US"/>
              </w:rPr>
              <w:t>6.</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Optimization of Hybrid energy powered unmanned surface vehicle</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Simulation</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 xml:space="preserve">Identification of optimal hybrid energy sources for powering unmanned vehicles </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Solar energy, wave energy, fuel cell and battery pack are found to be effective hybrid energy source for 24 h operation of the unmanned surface vehicle</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t>[104]</w:t>
            </w:r>
          </w:p>
        </w:tc>
      </w:tr>
    </w:tbl>
    <w:p w:rsidR="002D5EE6" w:rsidRPr="00E60241" w:rsidRDefault="002D5EE6">
      <w:pPr>
        <w:spacing w:line="360" w:lineRule="auto"/>
        <w:ind w:left="0" w:firstLine="0"/>
        <w:rPr>
          <w:rFonts w:ascii="Arial" w:hAnsi="Arial" w:cs="Arial"/>
          <w:sz w:val="24"/>
          <w:szCs w:val="24"/>
          <w:lang w:val="en-US"/>
        </w:rPr>
      </w:pP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The scope for further investigations in unmanned PV water vehicles are:</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lastRenderedPageBreak/>
        <w:t xml:space="preserve">Feasibility studies on solar PV powered unmanned surface vehicles in large water bodies like lakes and oceans </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Rectification of data transmission limitation and navigation hazards by developing suitable navigation algorithm and incorporating latest cellular technologies</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Development of low weight batteries, and low weight composite material based structures for the unmanned vehicle to reduce the required PV module size</w:t>
      </w:r>
    </w:p>
    <w:p w:rsidR="002D5EE6" w:rsidRPr="00E60241" w:rsidRDefault="00136751">
      <w:pPr>
        <w:spacing w:line="360" w:lineRule="auto"/>
        <w:ind w:left="0" w:firstLine="0"/>
        <w:rPr>
          <w:rFonts w:ascii="Arial" w:hAnsi="Arial" w:cs="Arial"/>
          <w:b/>
          <w:sz w:val="24"/>
          <w:szCs w:val="24"/>
          <w:lang w:val="en-US"/>
        </w:rPr>
      </w:pPr>
      <w:r w:rsidRPr="00E60241">
        <w:rPr>
          <w:rFonts w:ascii="Arial" w:hAnsi="Arial" w:cs="Arial"/>
          <w:b/>
          <w:sz w:val="24"/>
          <w:szCs w:val="24"/>
          <w:lang w:val="en-US"/>
        </w:rPr>
        <w:t>3.3 Literature review on submerged photovoltaic system adoption</w:t>
      </w:r>
    </w:p>
    <w:p w:rsidR="002D5EE6" w:rsidRPr="00E60241" w:rsidRDefault="00136751">
      <w:pPr>
        <w:spacing w:line="360" w:lineRule="auto"/>
        <w:ind w:left="0" w:firstLine="0"/>
        <w:rPr>
          <w:rFonts w:ascii="Arial" w:hAnsi="Arial" w:cs="Arial"/>
          <w:position w:val="-16"/>
          <w:sz w:val="24"/>
          <w:szCs w:val="24"/>
          <w:lang w:val="en-US"/>
        </w:rPr>
      </w:pPr>
      <w:r w:rsidRPr="00E60241">
        <w:rPr>
          <w:rFonts w:ascii="Arial" w:hAnsi="Arial" w:cs="Arial"/>
          <w:sz w:val="24"/>
          <w:szCs w:val="24"/>
          <w:lang w:val="en-US"/>
        </w:rPr>
        <w:t xml:space="preserve">Performance of solar PV modules can be enhanced by reducing incident light reflection and module temperature. Submerging PV module in water can mitigate light reflection due to the variation in refractive index between the air and water interface. In the mean time, the PV module temperature rise is also mitigated by the cooling effect provided by the water pool. Water is a strong absorber of long wave radiation beyond 800 nm and is transparent to visible spectrum between 350 to 800 nm. The intensity of visible spectrum of light reaching the submerged PV module kept at depth “x” varies according to Beer-Lamberts law </w:t>
      </w:r>
      <w:r w:rsidRPr="00E60241">
        <w:rPr>
          <w:rFonts w:ascii="Arial" w:hAnsi="Arial" w:cs="Arial"/>
          <w:color w:val="00B050"/>
          <w:sz w:val="24"/>
          <w:szCs w:val="24"/>
          <w:lang w:val="en-US"/>
        </w:rPr>
        <w:t>[105].</w:t>
      </w:r>
    </w:p>
    <w:p w:rsidR="002D5EE6" w:rsidRPr="00E60241" w:rsidRDefault="00D75917">
      <w:pPr>
        <w:spacing w:line="360" w:lineRule="auto"/>
        <w:ind w:left="0" w:firstLine="0"/>
        <w:rPr>
          <w:rFonts w:ascii="Arial" w:hAnsi="Arial" w:cs="Arial"/>
          <w:sz w:val="24"/>
          <w:szCs w:val="24"/>
          <w:lang w:val="en-US"/>
        </w:rPr>
      </w:pPr>
      <w:r w:rsidRPr="00E60241">
        <w:rPr>
          <w:position w:val="-16"/>
          <w:lang w:val="en-US"/>
        </w:rPr>
        <w:object w:dxaOrig="1960" w:dyaOrig="660">
          <v:shape id="_x0000_i1164" type="#_x0000_t75" style="width:98.3pt;height:33.25pt" o:ole="">
            <v:imagedata r:id="rId306" o:title=""/>
          </v:shape>
          <o:OLEObject Type="Embed" ProgID="Equation.DSMT4" ShapeID="_x0000_i1164" DrawAspect="Content" ObjectID="_1759516854" r:id="rId307"/>
        </w:object>
      </w:r>
      <w:r w:rsidR="0003195A" w:rsidRPr="00E60241">
        <w:rPr>
          <w:lang w:val="en-US"/>
        </w:rPr>
        <w:t xml:space="preserve">                                                                                                                 </w:t>
      </w:r>
      <w:r w:rsidR="006E66A7" w:rsidRPr="00E60241">
        <w:rPr>
          <w:lang w:val="en-US"/>
        </w:rPr>
        <w:t xml:space="preserve">        </w:t>
      </w:r>
      <w:r w:rsidR="0003195A" w:rsidRPr="00E60241">
        <w:rPr>
          <w:lang w:val="en-US"/>
        </w:rPr>
        <w:t xml:space="preserve"> </w:t>
      </w:r>
      <w:r w:rsidR="0003195A" w:rsidRPr="00E60241">
        <w:rPr>
          <w:rFonts w:ascii="Arial" w:hAnsi="Arial" w:cs="Arial"/>
          <w:b/>
          <w:bCs/>
          <w:sz w:val="24"/>
          <w:szCs w:val="24"/>
          <w:lang w:val="en-US"/>
        </w:rPr>
        <w:t>(32)</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color w:val="00B050"/>
          <w:sz w:val="24"/>
          <w:szCs w:val="24"/>
          <w:lang w:val="en-US"/>
        </w:rPr>
        <w:t>Elminshawy et al. [106]</w:t>
      </w:r>
      <w:r w:rsidRPr="00E60241">
        <w:rPr>
          <w:rFonts w:ascii="Arial" w:hAnsi="Arial" w:cs="Arial"/>
          <w:sz w:val="24"/>
          <w:szCs w:val="24"/>
          <w:lang w:val="en-US"/>
        </w:rPr>
        <w:t xml:space="preserve"> proposed the concept of partial submerged PV module to effectively remove heat to improve PV performance. In this concept, a fraction of the PV module is submerged inside the water pool as shown in </w:t>
      </w:r>
      <w:r w:rsidRPr="00E60241">
        <w:rPr>
          <w:rFonts w:ascii="Arial" w:hAnsi="Arial" w:cs="Arial"/>
          <w:b/>
          <w:bCs/>
          <w:sz w:val="24"/>
          <w:szCs w:val="24"/>
          <w:lang w:val="en-US"/>
        </w:rPr>
        <w:t>Figure. 20.</w:t>
      </w:r>
      <w:r w:rsidRPr="00E60241">
        <w:rPr>
          <w:rFonts w:ascii="Arial" w:hAnsi="Arial" w:cs="Arial"/>
          <w:sz w:val="24"/>
          <w:szCs w:val="24"/>
          <w:lang w:val="en-US"/>
        </w:rPr>
        <w:t xml:space="preserve">  In this case, a portion of the PV module receives unaltered solar radiation while the submerged portion receives altered solar radiation due to selective absorption of solar spectrum by the water. The mean operating temperature of the PV module decreases from 42.4°C to 36.4°C with increase in submerged ratio from 0% to 20%. The daily mean power generated by the module at 0%, 5%, 10% and 20% submerged ratio is about 37.38, 40.84, 44.20 and 38.51 W, respectively. Submerged ratio refers to the ratio of length of the submerged portion of the module to the total length of the module. For </w:t>
      </w:r>
      <w:r w:rsidRPr="00E60241">
        <w:rPr>
          <w:rFonts w:ascii="Arial" w:hAnsi="Arial" w:cs="Arial"/>
          <w:sz w:val="24"/>
          <w:szCs w:val="24"/>
          <w:lang w:val="en-US"/>
        </w:rPr>
        <w:lastRenderedPageBreak/>
        <w:t xml:space="preserve">submerged ratio beyond 10%, the refracted rays skip the submerged PV portion resulting in low electrical performance of the module. Alternation in visible spectrum is generally observed for water depth on or above 5.0 cm. The major issue in this arrangement is non-homogeneous temperature distribution over the module which may cause thermal stress leading to deformation of the PV module. Partial submerged PV module system is recommended for installation in low saline shallow water, choppy water, canals and rivers </w:t>
      </w:r>
      <w:r w:rsidRPr="00E60241">
        <w:rPr>
          <w:rFonts w:ascii="Arial" w:hAnsi="Arial" w:cs="Arial"/>
          <w:color w:val="00B050"/>
          <w:sz w:val="24"/>
          <w:szCs w:val="24"/>
          <w:lang w:val="en-US"/>
        </w:rPr>
        <w:t>[106].</w:t>
      </w:r>
      <w:r w:rsidRPr="00E60241">
        <w:rPr>
          <w:rFonts w:ascii="Arial" w:hAnsi="Arial" w:cs="Arial"/>
          <w:sz w:val="24"/>
          <w:szCs w:val="24"/>
          <w:lang w:val="en-US"/>
        </w:rPr>
        <w:t xml:space="preserve"> Increased wind speed and northerly &amp; westerly wind flow direction has positive impact on the performance of south oriented partially submerged PV module system </w:t>
      </w:r>
      <w:r w:rsidRPr="00E60241">
        <w:rPr>
          <w:rFonts w:ascii="Arial" w:hAnsi="Arial" w:cs="Arial"/>
          <w:color w:val="00B050"/>
          <w:sz w:val="24"/>
          <w:szCs w:val="24"/>
          <w:lang w:val="en-US"/>
        </w:rPr>
        <w:t>[107].</w:t>
      </w:r>
    </w:p>
    <w:p w:rsidR="002D5EE6" w:rsidRPr="00E60241" w:rsidRDefault="00D77935">
      <w:pPr>
        <w:spacing w:line="360" w:lineRule="auto"/>
        <w:ind w:left="0" w:firstLine="0"/>
        <w:jc w:val="center"/>
        <w:rPr>
          <w:rFonts w:ascii="Arial" w:hAnsi="Arial" w:cs="Arial"/>
          <w:b/>
          <w:bCs/>
          <w:sz w:val="24"/>
          <w:szCs w:val="24"/>
          <w:lang w:val="en-US"/>
        </w:rPr>
      </w:pPr>
      <w:r w:rsidRPr="00E60241">
        <w:rPr>
          <w:rFonts w:ascii="Arial" w:hAnsi="Arial" w:cs="Arial"/>
          <w:b/>
          <w:bCs/>
          <w:noProof/>
          <w:sz w:val="24"/>
          <w:szCs w:val="24"/>
          <w:lang w:val="en-US" w:bidi="ta-IN"/>
        </w:rPr>
        <w:drawing>
          <wp:inline distT="0" distB="0" distL="0" distR="0">
            <wp:extent cx="5400040" cy="3239075"/>
            <wp:effectExtent l="19050" t="0" r="0" b="0"/>
            <wp:docPr id="25"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308"/>
                    <a:srcRect/>
                    <a:stretch>
                      <a:fillRect/>
                    </a:stretch>
                  </pic:blipFill>
                  <pic:spPr bwMode="auto">
                    <a:xfrm>
                      <a:off x="0" y="0"/>
                      <a:ext cx="5400040" cy="3239075"/>
                    </a:xfrm>
                    <a:prstGeom prst="rect">
                      <a:avLst/>
                    </a:prstGeom>
                    <a:noFill/>
                    <a:ln w="9525">
                      <a:noFill/>
                      <a:miter lim="800000"/>
                      <a:headEnd/>
                      <a:tailEnd/>
                    </a:ln>
                  </pic:spPr>
                </pic:pic>
              </a:graphicData>
            </a:graphic>
          </wp:inline>
        </w:drawing>
      </w:r>
    </w:p>
    <w:p w:rsidR="002D5EE6" w:rsidRPr="00E60241" w:rsidRDefault="00136751">
      <w:pPr>
        <w:spacing w:line="360" w:lineRule="auto"/>
        <w:ind w:left="360" w:firstLine="0"/>
        <w:jc w:val="center"/>
        <w:rPr>
          <w:rFonts w:ascii="Arial" w:hAnsi="Arial" w:cs="Arial"/>
          <w:sz w:val="24"/>
          <w:szCs w:val="24"/>
          <w:lang w:val="en-US"/>
        </w:rPr>
      </w:pPr>
      <w:r w:rsidRPr="00E60241">
        <w:rPr>
          <w:rFonts w:ascii="Arial" w:hAnsi="Arial" w:cs="Arial"/>
          <w:b/>
          <w:bCs/>
          <w:sz w:val="24"/>
          <w:szCs w:val="24"/>
          <w:lang w:val="en-US"/>
        </w:rPr>
        <w:t>Figure. 20.</w:t>
      </w:r>
      <w:r w:rsidRPr="00E60241">
        <w:rPr>
          <w:rFonts w:ascii="Arial" w:hAnsi="Arial" w:cs="Arial"/>
          <w:sz w:val="24"/>
          <w:szCs w:val="24"/>
          <w:lang w:val="en-US"/>
        </w:rPr>
        <w:t xml:space="preserve"> Photographs of partially submerged PV modules and schematic indicating altered portion of solar spectrum reaching submerged portion of PV module </w:t>
      </w:r>
      <w:r w:rsidRPr="00E60241">
        <w:rPr>
          <w:rFonts w:ascii="Arial" w:hAnsi="Arial" w:cs="Arial"/>
          <w:color w:val="00B050"/>
          <w:sz w:val="24"/>
          <w:szCs w:val="24"/>
          <w:lang w:val="en-US"/>
        </w:rPr>
        <w:t>[106]</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PV module can also be fully submerged in water as shown in </w:t>
      </w:r>
      <w:r w:rsidRPr="00E60241">
        <w:rPr>
          <w:rFonts w:ascii="Arial" w:hAnsi="Arial" w:cs="Arial"/>
          <w:b/>
          <w:bCs/>
          <w:sz w:val="24"/>
          <w:szCs w:val="24"/>
          <w:lang w:val="en-US"/>
        </w:rPr>
        <w:t>Figure. 21a.</w:t>
      </w:r>
      <w:r w:rsidRPr="00E60241">
        <w:rPr>
          <w:rFonts w:ascii="Arial" w:hAnsi="Arial" w:cs="Arial"/>
          <w:sz w:val="24"/>
          <w:szCs w:val="24"/>
          <w:lang w:val="en-US"/>
        </w:rPr>
        <w:t xml:space="preserve"> Submerged PV module has applications in swimming pool heating and salt harvest. The electrical efficiency of the emerged PV module, submerged PV module (at 4.0 cm depth) and submerged PV module (at 40.0 cm depth) is about 11.9 to 13.0%, 13.7 to 14.4% and 9.1 to 9.4%, respectively. The lower efficiency at high water depth is attributed to the increased spectral absorptance of water at higher water depth. In addition, it is interesting to notice that no drop in efficiency of submerged PV module was observed between its one month </w:t>
      </w:r>
      <w:r w:rsidRPr="00E60241">
        <w:rPr>
          <w:rFonts w:ascii="Arial" w:hAnsi="Arial" w:cs="Arial"/>
          <w:sz w:val="24"/>
          <w:szCs w:val="24"/>
          <w:lang w:val="en-US"/>
        </w:rPr>
        <w:lastRenderedPageBreak/>
        <w:t xml:space="preserve">cleaning intervals. Moreover, homogeneous temperature distribution is observed over the submerged PV modules. On contrary about 10% drop in efficiency was observed in emerged PV module between the same cleaning intervals. The relative efficiency of submerged PV modules is higher than emerged module for water depth below 10.0 cm, 15.0 cm and 20.0 cm for mono-crystalline (-0.55%/°C temperature coefficient), poly-crystalline (-0.45%/°C temperature coefficient) and amorphous silicon (-0.25%/°C temperature coefficient) PV modules, respectively </w:t>
      </w:r>
      <w:r w:rsidRPr="00E60241">
        <w:rPr>
          <w:rFonts w:ascii="Arial" w:hAnsi="Arial" w:cs="Arial"/>
          <w:color w:val="00B050"/>
          <w:sz w:val="24"/>
          <w:szCs w:val="24"/>
          <w:lang w:val="en-US"/>
        </w:rPr>
        <w:t>[109].</w:t>
      </w:r>
      <w:r w:rsidRPr="00E60241">
        <w:rPr>
          <w:rFonts w:ascii="Arial" w:hAnsi="Arial" w:cs="Arial"/>
          <w:sz w:val="24"/>
          <w:szCs w:val="24"/>
          <w:lang w:val="en-US"/>
        </w:rPr>
        <w:t xml:space="preserve"> The relative efficiency is higher for submerged amorphous silicon PV module in comparison to other submerged PV modules which can be seen from </w:t>
      </w:r>
      <w:r w:rsidRPr="00E60241">
        <w:rPr>
          <w:rFonts w:ascii="Arial" w:hAnsi="Arial" w:cs="Arial"/>
          <w:b/>
          <w:bCs/>
          <w:sz w:val="24"/>
          <w:szCs w:val="24"/>
          <w:lang w:val="en-US"/>
        </w:rPr>
        <w:t>Figure. 21b.</w:t>
      </w:r>
      <w:r w:rsidRPr="00E60241">
        <w:rPr>
          <w:rFonts w:ascii="Arial" w:hAnsi="Arial" w:cs="Arial"/>
          <w:sz w:val="24"/>
          <w:szCs w:val="24"/>
          <w:lang w:val="en-US"/>
        </w:rPr>
        <w:t xml:space="preserve"> This observation can be justified through the least percentage drop in power output of submerged (20 cm depth) amorphous PV module from its peak power at emerged (0 cm depth) condition in comparison to drop in power observed for submerged mono-crystalline and poly-crystalline PV modules which can be seen clearly in </w:t>
      </w:r>
      <w:r w:rsidRPr="00E60241">
        <w:rPr>
          <w:rFonts w:ascii="Arial" w:hAnsi="Arial" w:cs="Arial"/>
          <w:b/>
          <w:bCs/>
          <w:sz w:val="24"/>
          <w:szCs w:val="24"/>
          <w:lang w:val="en-US"/>
        </w:rPr>
        <w:t xml:space="preserve">Figure. 21c. </w:t>
      </w:r>
      <w:r w:rsidRPr="00E60241">
        <w:rPr>
          <w:rFonts w:ascii="Arial" w:hAnsi="Arial" w:cs="Arial"/>
          <w:sz w:val="24"/>
          <w:szCs w:val="24"/>
          <w:lang w:val="en-US"/>
        </w:rPr>
        <w:t xml:space="preserve">The variation in power drop with light source confirms the spectral response of solar PV modules </w:t>
      </w:r>
      <w:r w:rsidRPr="00E60241">
        <w:rPr>
          <w:rFonts w:ascii="Arial" w:hAnsi="Arial" w:cs="Arial"/>
          <w:color w:val="00B050"/>
          <w:sz w:val="24"/>
          <w:szCs w:val="24"/>
          <w:lang w:val="en-US"/>
        </w:rPr>
        <w:t>[110].</w:t>
      </w:r>
      <w:r w:rsidRPr="00E60241">
        <w:rPr>
          <w:rFonts w:ascii="Arial" w:hAnsi="Arial" w:cs="Arial"/>
          <w:sz w:val="24"/>
          <w:szCs w:val="24"/>
          <w:lang w:val="en-US"/>
        </w:rPr>
        <w:t xml:space="preserve"> The exergy efficiency of submerged PV module is about 3.07% and 43.65% higher than the exergy efficiency of floating PV module and ground mounted PV module, respectively in spite of lower solar radiation exergy reaching the submerged PV module </w:t>
      </w:r>
      <w:r w:rsidRPr="00E60241">
        <w:rPr>
          <w:rFonts w:ascii="Arial" w:hAnsi="Arial" w:cs="Arial"/>
          <w:color w:val="00B050"/>
          <w:sz w:val="24"/>
          <w:szCs w:val="24"/>
          <w:lang w:val="en-US"/>
        </w:rPr>
        <w:t>[111].</w:t>
      </w:r>
      <w:r w:rsidRPr="00E60241">
        <w:rPr>
          <w:rFonts w:ascii="Arial" w:hAnsi="Arial" w:cs="Arial"/>
          <w:sz w:val="24"/>
          <w:szCs w:val="24"/>
          <w:lang w:val="en-US"/>
        </w:rPr>
        <w:t xml:space="preserve"> The summary of relevant research works on submerged PV modules is tabulated in </w:t>
      </w:r>
      <w:r w:rsidRPr="00E60241">
        <w:rPr>
          <w:rFonts w:ascii="Arial" w:hAnsi="Arial" w:cs="Arial"/>
          <w:b/>
          <w:bCs/>
          <w:sz w:val="24"/>
          <w:szCs w:val="24"/>
          <w:lang w:val="en-US"/>
        </w:rPr>
        <w:t>Table. 3.</w:t>
      </w:r>
      <w:r w:rsidRPr="00E60241">
        <w:rPr>
          <w:rFonts w:ascii="Arial" w:hAnsi="Arial" w:cs="Arial"/>
          <w:sz w:val="24"/>
          <w:szCs w:val="24"/>
          <w:lang w:val="en-US"/>
        </w:rPr>
        <w:t xml:space="preserve"> </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lastRenderedPageBreak/>
        <w:drawing>
          <wp:inline distT="0" distB="0" distL="0" distR="0">
            <wp:extent cx="5400040" cy="3544615"/>
            <wp:effectExtent l="19050" t="0" r="0" b="0"/>
            <wp:docPr id="28"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309"/>
                    <a:srcRect/>
                    <a:stretch>
                      <a:fillRect/>
                    </a:stretch>
                  </pic:blipFill>
                  <pic:spPr bwMode="auto">
                    <a:xfrm>
                      <a:off x="0" y="0"/>
                      <a:ext cx="5400040" cy="3544615"/>
                    </a:xfrm>
                    <a:prstGeom prst="rect">
                      <a:avLst/>
                    </a:prstGeom>
                    <a:noFill/>
                    <a:ln w="9525">
                      <a:noFill/>
                      <a:miter lim="800000"/>
                      <a:headEnd/>
                      <a:tailEnd/>
                    </a:ln>
                  </pic:spPr>
                </pic:pic>
              </a:graphicData>
            </a:graphic>
          </wp:inline>
        </w:drawing>
      </w:r>
    </w:p>
    <w:p w:rsidR="002D5EE6" w:rsidRPr="00E60241" w:rsidRDefault="0003195A">
      <w:pPr>
        <w:spacing w:line="360" w:lineRule="auto"/>
        <w:ind w:left="360" w:firstLine="0"/>
        <w:jc w:val="center"/>
        <w:rPr>
          <w:rFonts w:ascii="Arial" w:hAnsi="Arial" w:cs="Arial"/>
          <w:sz w:val="24"/>
          <w:szCs w:val="24"/>
          <w:lang w:val="en-US"/>
        </w:rPr>
      </w:pPr>
      <w:r w:rsidRPr="00E60241">
        <w:rPr>
          <w:rFonts w:ascii="Arial" w:hAnsi="Arial" w:cs="Arial"/>
          <w:b/>
          <w:bCs/>
          <w:sz w:val="24"/>
          <w:szCs w:val="24"/>
          <w:lang w:val="en-US"/>
        </w:rPr>
        <w:t>Figure. 21.</w:t>
      </w:r>
      <w:r w:rsidRPr="00E60241">
        <w:rPr>
          <w:rFonts w:ascii="Arial" w:hAnsi="Arial" w:cs="Arial"/>
          <w:sz w:val="24"/>
          <w:szCs w:val="24"/>
          <w:lang w:val="en-US"/>
        </w:rPr>
        <w:t xml:space="preserve"> a) Conceptual representation of submerged PV module </w:t>
      </w:r>
      <w:r w:rsidRPr="00E60241">
        <w:rPr>
          <w:rFonts w:ascii="Arial" w:hAnsi="Arial" w:cs="Arial"/>
          <w:color w:val="00B050"/>
          <w:sz w:val="24"/>
          <w:szCs w:val="24"/>
          <w:lang w:val="en-US"/>
        </w:rPr>
        <w:t>[108]</w:t>
      </w:r>
      <w:r w:rsidRPr="00E60241">
        <w:rPr>
          <w:rFonts w:ascii="Arial" w:hAnsi="Arial" w:cs="Arial"/>
          <w:sz w:val="24"/>
          <w:szCs w:val="24"/>
          <w:lang w:val="en-US"/>
        </w:rPr>
        <w:t xml:space="preserve"> b) Relative efficiency of different submerged modules at different water depths in comparison to emerged panel </w:t>
      </w:r>
      <w:r w:rsidR="00136751" w:rsidRPr="00E60241">
        <w:rPr>
          <w:rFonts w:ascii="Arial" w:hAnsi="Arial" w:cs="Arial"/>
          <w:color w:val="00B050"/>
          <w:sz w:val="24"/>
          <w:szCs w:val="24"/>
          <w:lang w:val="en-US"/>
        </w:rPr>
        <w:t>[109]</w:t>
      </w:r>
      <w:r w:rsidR="00136751" w:rsidRPr="00E60241">
        <w:rPr>
          <w:rFonts w:ascii="Arial" w:hAnsi="Arial" w:cs="Arial"/>
          <w:sz w:val="24"/>
          <w:szCs w:val="24"/>
          <w:lang w:val="en-US"/>
        </w:rPr>
        <w:t xml:space="preserve"> c) Percentage drop in peak power for submerged modules in comparison to emerged panels for various spectrum of light source  </w:t>
      </w:r>
      <w:r w:rsidR="00136751" w:rsidRPr="00E60241">
        <w:rPr>
          <w:rFonts w:ascii="Arial" w:hAnsi="Arial" w:cs="Arial"/>
          <w:color w:val="00B050"/>
          <w:sz w:val="24"/>
          <w:szCs w:val="24"/>
          <w:lang w:val="en-US"/>
        </w:rPr>
        <w:t>[110]</w:t>
      </w:r>
    </w:p>
    <w:p w:rsidR="002D5EE6" w:rsidRPr="00E60241" w:rsidRDefault="00136751">
      <w:pPr>
        <w:spacing w:line="360" w:lineRule="auto"/>
        <w:ind w:left="360" w:firstLine="0"/>
        <w:jc w:val="center"/>
        <w:rPr>
          <w:rFonts w:ascii="Arial" w:hAnsi="Arial" w:cs="Arial"/>
          <w:sz w:val="24"/>
          <w:szCs w:val="24"/>
          <w:lang w:val="en-US"/>
        </w:rPr>
      </w:pPr>
      <w:r w:rsidRPr="00E60241">
        <w:rPr>
          <w:rFonts w:ascii="Arial" w:hAnsi="Arial" w:cs="Arial"/>
          <w:b/>
          <w:bCs/>
          <w:sz w:val="24"/>
          <w:szCs w:val="24"/>
          <w:lang w:val="en-US"/>
        </w:rPr>
        <w:t xml:space="preserve">Table. 3. </w:t>
      </w:r>
      <w:r w:rsidRPr="00E60241">
        <w:rPr>
          <w:rFonts w:ascii="Arial" w:hAnsi="Arial" w:cs="Arial"/>
          <w:sz w:val="24"/>
          <w:szCs w:val="24"/>
          <w:lang w:val="en-US"/>
        </w:rPr>
        <w:t>Summary of research works in the area of submerged PV modules</w:t>
      </w:r>
    </w:p>
    <w:tbl>
      <w:tblPr>
        <w:tblStyle w:val="TableGrid"/>
        <w:tblW w:w="0" w:type="auto"/>
        <w:jc w:val="center"/>
        <w:tblBorders>
          <w:left w:val="none" w:sz="0" w:space="0" w:color="auto"/>
          <w:right w:val="none" w:sz="0" w:space="0" w:color="auto"/>
          <w:insideV w:val="none" w:sz="0" w:space="0" w:color="auto"/>
        </w:tblBorders>
        <w:tblLook w:val="04A0"/>
      </w:tblPr>
      <w:tblGrid>
        <w:gridCol w:w="764"/>
        <w:gridCol w:w="2346"/>
        <w:gridCol w:w="1555"/>
        <w:gridCol w:w="2678"/>
        <w:gridCol w:w="1377"/>
      </w:tblGrid>
      <w:tr w:rsidR="009162E9" w:rsidRPr="00E60241" w:rsidTr="004A0C8A">
        <w:trPr>
          <w:jc w:val="center"/>
        </w:trPr>
        <w:tc>
          <w:tcPr>
            <w:tcW w:w="0" w:type="auto"/>
          </w:tcPr>
          <w:p w:rsidR="002D5EE6" w:rsidRPr="00E60241" w:rsidRDefault="00136751">
            <w:pPr>
              <w:spacing w:after="200"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S.No</w:t>
            </w:r>
          </w:p>
        </w:tc>
        <w:tc>
          <w:tcPr>
            <w:tcW w:w="0" w:type="auto"/>
          </w:tcPr>
          <w:p w:rsidR="002D5EE6" w:rsidRPr="00E60241" w:rsidRDefault="00136751">
            <w:pPr>
              <w:spacing w:after="200"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Overview of the research work</w:t>
            </w:r>
          </w:p>
        </w:tc>
        <w:tc>
          <w:tcPr>
            <w:tcW w:w="0" w:type="auto"/>
          </w:tcPr>
          <w:p w:rsidR="002D5EE6" w:rsidRPr="00E60241" w:rsidRDefault="00136751">
            <w:pPr>
              <w:spacing w:after="200"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Type of work</w:t>
            </w:r>
          </w:p>
        </w:tc>
        <w:tc>
          <w:tcPr>
            <w:tcW w:w="0" w:type="auto"/>
          </w:tcPr>
          <w:p w:rsidR="002D5EE6" w:rsidRPr="00E60241" w:rsidRDefault="00136751">
            <w:pPr>
              <w:spacing w:after="200"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Outcome</w:t>
            </w:r>
          </w:p>
        </w:tc>
        <w:tc>
          <w:tcPr>
            <w:tcW w:w="0" w:type="auto"/>
          </w:tcPr>
          <w:p w:rsidR="002D5EE6" w:rsidRPr="00E60241" w:rsidRDefault="00136751">
            <w:pPr>
              <w:spacing w:after="200"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Reference</w:t>
            </w:r>
          </w:p>
        </w:tc>
      </w:tr>
      <w:tr w:rsidR="009162E9" w:rsidRPr="00E60241" w:rsidTr="004A0C8A">
        <w:trPr>
          <w:jc w:val="center"/>
        </w:trPr>
        <w:tc>
          <w:tcPr>
            <w:tcW w:w="0" w:type="auto"/>
          </w:tcPr>
          <w:p w:rsidR="002D5EE6" w:rsidRPr="00E60241" w:rsidRDefault="0003195A">
            <w:pPr>
              <w:spacing w:line="360" w:lineRule="auto"/>
              <w:ind w:left="0" w:firstLine="0"/>
              <w:jc w:val="center"/>
              <w:rPr>
                <w:rFonts w:ascii="Arial" w:hAnsi="Arial" w:cs="Arial"/>
                <w:sz w:val="24"/>
                <w:szCs w:val="24"/>
                <w:lang w:val="en-US"/>
              </w:rPr>
            </w:pPr>
            <w:r w:rsidRPr="00E60241">
              <w:rPr>
                <w:rFonts w:ascii="Arial" w:hAnsi="Arial" w:cs="Arial"/>
                <w:sz w:val="24"/>
                <w:szCs w:val="24"/>
                <w:lang w:val="en-US"/>
              </w:rPr>
              <w:t>1.</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Optical and thermal behavior of submerged PV module</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Simulation and Experiment</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 xml:space="preserve">Presence of water layer above the module reduces incident solar radiation reflection. </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Gain in transmission is about 2 to 8% with increase in incident angle</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lastRenderedPageBreak/>
              <w:t>Submerged PV modules can be installed in horizontal position in locations within 20° latitude</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 xml:space="preserve">Increased PV electrical conversion efficiency by 15% at water depth of 4 cm </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lastRenderedPageBreak/>
              <w:t>[105]</w:t>
            </w:r>
          </w:p>
        </w:tc>
      </w:tr>
      <w:tr w:rsidR="009162E9" w:rsidRPr="00E60241" w:rsidTr="004A0C8A">
        <w:trPr>
          <w:jc w:val="center"/>
        </w:trPr>
        <w:tc>
          <w:tcPr>
            <w:tcW w:w="0" w:type="auto"/>
          </w:tcPr>
          <w:p w:rsidR="002D5EE6" w:rsidRPr="00E60241" w:rsidRDefault="0003195A">
            <w:pPr>
              <w:spacing w:line="360" w:lineRule="auto"/>
              <w:ind w:left="0" w:firstLine="0"/>
              <w:jc w:val="center"/>
              <w:rPr>
                <w:rFonts w:ascii="Arial" w:hAnsi="Arial" w:cs="Arial"/>
                <w:sz w:val="24"/>
                <w:szCs w:val="24"/>
                <w:lang w:val="en-US"/>
              </w:rPr>
            </w:pPr>
            <w:r w:rsidRPr="00E60241">
              <w:rPr>
                <w:rFonts w:ascii="Arial" w:hAnsi="Arial" w:cs="Arial"/>
                <w:sz w:val="24"/>
                <w:szCs w:val="24"/>
                <w:lang w:val="en-US"/>
              </w:rPr>
              <w:lastRenderedPageBreak/>
              <w:t>2.</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Impact of wind speed and wind flow direction over partially submerged PV module</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Experiment</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Wind speed and direction has positive impact on power output of  partially submerged PV module</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Over sizing can be prevented if wind speed and direction are considered during plant design</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Northerly (180°) and westerly (90°) wind has positive impact on reducing south oriented partially submerged PV module temperature</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Levelized cost of electricity generation is about 0.054 to  0.062 USD/kWh</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t>[107]</w:t>
            </w:r>
          </w:p>
        </w:tc>
      </w:tr>
      <w:tr w:rsidR="009162E9" w:rsidRPr="00E60241" w:rsidTr="004A0C8A">
        <w:trPr>
          <w:jc w:val="center"/>
        </w:trPr>
        <w:tc>
          <w:tcPr>
            <w:tcW w:w="0" w:type="auto"/>
          </w:tcPr>
          <w:p w:rsidR="002D5EE6" w:rsidRPr="00E60241" w:rsidRDefault="0003195A">
            <w:pPr>
              <w:spacing w:line="360" w:lineRule="auto"/>
              <w:ind w:left="0" w:firstLine="0"/>
              <w:jc w:val="center"/>
              <w:rPr>
                <w:rFonts w:ascii="Arial" w:hAnsi="Arial" w:cs="Arial"/>
                <w:sz w:val="24"/>
                <w:szCs w:val="24"/>
                <w:lang w:val="en-US"/>
              </w:rPr>
            </w:pPr>
            <w:r w:rsidRPr="00E60241">
              <w:rPr>
                <w:rFonts w:ascii="Arial" w:hAnsi="Arial" w:cs="Arial"/>
                <w:sz w:val="24"/>
                <w:szCs w:val="24"/>
                <w:lang w:val="en-US"/>
              </w:rPr>
              <w:lastRenderedPageBreak/>
              <w:t>3.</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Impact of submerged fraction on submerged PV module performance and economics</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Experiment</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Submerged fraction of 10% is optimum</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Reduction in average module temperature and increased power output by 14.16% and 18.25%, respectively in comparison to land mounted PV module</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Levelized cost of electricity generation is about 0.059 USD/kWh</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t>[106]</w:t>
            </w:r>
          </w:p>
        </w:tc>
      </w:tr>
      <w:tr w:rsidR="009162E9" w:rsidRPr="00E60241" w:rsidTr="004A0C8A">
        <w:trPr>
          <w:jc w:val="center"/>
        </w:trPr>
        <w:tc>
          <w:tcPr>
            <w:tcW w:w="0" w:type="auto"/>
          </w:tcPr>
          <w:p w:rsidR="002D5EE6" w:rsidRPr="00E60241" w:rsidRDefault="0003195A">
            <w:pPr>
              <w:spacing w:line="360" w:lineRule="auto"/>
              <w:ind w:left="0" w:firstLine="0"/>
              <w:jc w:val="center"/>
              <w:rPr>
                <w:rFonts w:ascii="Arial" w:hAnsi="Arial" w:cs="Arial"/>
                <w:sz w:val="24"/>
                <w:szCs w:val="24"/>
                <w:lang w:val="en-US"/>
              </w:rPr>
            </w:pPr>
            <w:r w:rsidRPr="00E60241">
              <w:rPr>
                <w:rFonts w:ascii="Arial" w:hAnsi="Arial" w:cs="Arial"/>
                <w:sz w:val="24"/>
                <w:szCs w:val="24"/>
                <w:lang w:val="en-US"/>
              </w:rPr>
              <w:t>4.</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Impact of water depth on performance of submerged PV module</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Experiment</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Optimum depth of submersion is 4 cm beyond this depth efficiency of submerged mono-crystalline PV module is lower than emerged PV module</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t>[109]</w:t>
            </w:r>
          </w:p>
        </w:tc>
      </w:tr>
      <w:tr w:rsidR="009162E9" w:rsidRPr="00E60241" w:rsidTr="004A0C8A">
        <w:trPr>
          <w:jc w:val="center"/>
        </w:trPr>
        <w:tc>
          <w:tcPr>
            <w:tcW w:w="0" w:type="auto"/>
          </w:tcPr>
          <w:p w:rsidR="002D5EE6" w:rsidRPr="00E60241" w:rsidRDefault="0003195A">
            <w:pPr>
              <w:spacing w:line="360" w:lineRule="auto"/>
              <w:ind w:left="0" w:firstLine="0"/>
              <w:jc w:val="center"/>
              <w:rPr>
                <w:rFonts w:ascii="Arial" w:hAnsi="Arial" w:cs="Arial"/>
                <w:sz w:val="24"/>
                <w:szCs w:val="24"/>
                <w:lang w:val="en-US"/>
              </w:rPr>
            </w:pPr>
            <w:r w:rsidRPr="00E60241">
              <w:rPr>
                <w:rFonts w:ascii="Arial" w:hAnsi="Arial" w:cs="Arial"/>
                <w:sz w:val="24"/>
                <w:szCs w:val="24"/>
                <w:lang w:val="en-US"/>
              </w:rPr>
              <w:t>5.</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Comparison of submerged mono-crystalline, poly-crystalline and amorphous silicon PV module</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t>Experiment</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Power output of PV modules declines with submersion depth</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Percentage drop in power output of amorphous PV module is lower than other modules</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t>[110]</w:t>
            </w:r>
          </w:p>
        </w:tc>
      </w:tr>
      <w:tr w:rsidR="009162E9" w:rsidRPr="00E60241" w:rsidTr="004A0C8A">
        <w:trPr>
          <w:jc w:val="center"/>
        </w:trPr>
        <w:tc>
          <w:tcPr>
            <w:tcW w:w="0" w:type="auto"/>
          </w:tcPr>
          <w:p w:rsidR="002D5EE6" w:rsidRPr="00E60241" w:rsidRDefault="0003195A">
            <w:pPr>
              <w:spacing w:line="360" w:lineRule="auto"/>
              <w:ind w:left="0" w:firstLine="0"/>
              <w:jc w:val="center"/>
              <w:rPr>
                <w:rFonts w:ascii="Arial" w:hAnsi="Arial" w:cs="Arial"/>
                <w:sz w:val="24"/>
                <w:szCs w:val="24"/>
                <w:lang w:val="en-US"/>
              </w:rPr>
            </w:pPr>
            <w:r w:rsidRPr="00E60241">
              <w:rPr>
                <w:rFonts w:ascii="Arial" w:hAnsi="Arial" w:cs="Arial"/>
                <w:sz w:val="24"/>
                <w:szCs w:val="24"/>
                <w:lang w:val="en-US"/>
              </w:rPr>
              <w:t>6.</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 xml:space="preserve">Comparison of exergy efficiency of </w:t>
            </w:r>
            <w:r w:rsidRPr="00E60241">
              <w:rPr>
                <w:rFonts w:ascii="Arial" w:hAnsi="Arial" w:cs="Arial"/>
                <w:sz w:val="24"/>
                <w:szCs w:val="24"/>
                <w:lang w:val="en-US"/>
              </w:rPr>
              <w:lastRenderedPageBreak/>
              <w:t>thin film PV module in ground mounted, floating and submerged conditions</w:t>
            </w:r>
          </w:p>
        </w:tc>
        <w:tc>
          <w:tcPr>
            <w:tcW w:w="0" w:type="auto"/>
          </w:tcPr>
          <w:p w:rsidR="002D5EE6" w:rsidRPr="00E60241" w:rsidRDefault="00136751">
            <w:pPr>
              <w:spacing w:after="200" w:line="360" w:lineRule="auto"/>
              <w:ind w:left="0" w:firstLine="0"/>
              <w:jc w:val="center"/>
              <w:rPr>
                <w:rFonts w:ascii="Arial" w:hAnsi="Arial" w:cs="Arial"/>
                <w:sz w:val="24"/>
                <w:szCs w:val="24"/>
                <w:lang w:val="en-US"/>
              </w:rPr>
            </w:pPr>
            <w:r w:rsidRPr="00E60241">
              <w:rPr>
                <w:rFonts w:ascii="Arial" w:hAnsi="Arial" w:cs="Arial"/>
                <w:sz w:val="24"/>
                <w:szCs w:val="24"/>
                <w:lang w:val="en-US"/>
              </w:rPr>
              <w:lastRenderedPageBreak/>
              <w:t>Experiment</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 xml:space="preserve">Exergy input to submerged PV module </w:t>
            </w:r>
            <w:r w:rsidRPr="00E60241">
              <w:rPr>
                <w:rFonts w:ascii="Arial" w:hAnsi="Arial" w:cs="Arial"/>
                <w:sz w:val="24"/>
                <w:szCs w:val="24"/>
                <w:lang w:val="en-US"/>
              </w:rPr>
              <w:lastRenderedPageBreak/>
              <w:t>is the lowest</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Electrical exergy of floating PV is the highest</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Exergy efficiency of submerged PV is the highest</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lastRenderedPageBreak/>
              <w:t>[111]</w:t>
            </w:r>
          </w:p>
        </w:tc>
      </w:tr>
    </w:tbl>
    <w:p w:rsidR="002D5EE6" w:rsidRPr="00E60241" w:rsidRDefault="002D5EE6">
      <w:pPr>
        <w:spacing w:line="360" w:lineRule="auto"/>
        <w:ind w:left="360" w:firstLine="0"/>
        <w:rPr>
          <w:rFonts w:ascii="Arial" w:hAnsi="Arial" w:cs="Arial"/>
          <w:sz w:val="24"/>
          <w:szCs w:val="24"/>
          <w:lang w:val="en-US"/>
        </w:rPr>
      </w:pPr>
    </w:p>
    <w:p w:rsidR="002D5EE6" w:rsidRPr="00E60241" w:rsidRDefault="0003195A">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The scopes for further investigations in the area of submerged PV technology are: </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 xml:space="preserve">Long term studies on the performance pattern, degradation aspects and mechanical properties of the submerged modules in fresh water and saline water to assess the impact of water bodies </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Development of strategies to utilize submerged PV modules in existing swimming pools or water bodies without affecting their infrastructure and aesthetics</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Identification of suitable applications for effective utilization of underwater modules due to low power output of underwater modules at increased depths</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Mostly amorphous silicon module has been utilized for under water studies. Studies with other modules and thin-films for various water depths are needed</w:t>
      </w:r>
    </w:p>
    <w:p w:rsidR="002D5EE6" w:rsidRPr="00E60241" w:rsidRDefault="00136751">
      <w:pPr>
        <w:spacing w:line="360" w:lineRule="auto"/>
        <w:ind w:left="0" w:firstLine="0"/>
        <w:rPr>
          <w:rFonts w:ascii="Arial" w:hAnsi="Arial" w:cs="Arial"/>
          <w:b/>
          <w:sz w:val="24"/>
          <w:szCs w:val="24"/>
          <w:lang w:val="en-US"/>
        </w:rPr>
      </w:pPr>
      <w:r w:rsidRPr="00E60241">
        <w:rPr>
          <w:rFonts w:ascii="Arial" w:hAnsi="Arial" w:cs="Arial"/>
          <w:b/>
          <w:sz w:val="24"/>
          <w:szCs w:val="24"/>
          <w:lang w:val="en-US"/>
        </w:rPr>
        <w:t>3.4 Literature review on water based Photovoltaic thermal (PV/T) module adoption in swimming pool heating, desalination and other applications</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Solar radiation absorbed by the PV module gets converted into electricity and heat energy. Performance of PV module can be enhanced if the generated heat energy is dissipated effectively. In some PV modules, the heat energy is made to dissipate to a working fluid circulated below or above the module. These types of PV module generate both electricity and hot fluid and are termed as </w:t>
      </w:r>
      <w:r w:rsidRPr="00E60241">
        <w:rPr>
          <w:rFonts w:ascii="Arial" w:hAnsi="Arial" w:cs="Arial"/>
          <w:sz w:val="24"/>
          <w:szCs w:val="24"/>
          <w:lang w:val="en-US"/>
        </w:rPr>
        <w:lastRenderedPageBreak/>
        <w:t xml:space="preserve">PV/T modules </w:t>
      </w:r>
      <w:r w:rsidRPr="00E60241">
        <w:rPr>
          <w:rFonts w:ascii="Arial" w:hAnsi="Arial" w:cs="Arial"/>
          <w:color w:val="00B050"/>
          <w:sz w:val="24"/>
          <w:szCs w:val="24"/>
          <w:lang w:val="en-US"/>
        </w:rPr>
        <w:t>[112].</w:t>
      </w:r>
      <w:r w:rsidRPr="00E60241">
        <w:rPr>
          <w:rFonts w:ascii="Arial" w:hAnsi="Arial" w:cs="Arial"/>
          <w:sz w:val="24"/>
          <w:szCs w:val="24"/>
          <w:lang w:val="en-US"/>
        </w:rPr>
        <w:t xml:space="preserve"> The thermal efficiency of PV/T module is lower than conventional solar collector however, PV/T generates electricity thereby its global or total efficiency will be high </w:t>
      </w:r>
      <w:r w:rsidRPr="00E60241">
        <w:rPr>
          <w:rFonts w:ascii="Arial" w:hAnsi="Arial" w:cs="Arial"/>
          <w:color w:val="00B050"/>
          <w:sz w:val="24"/>
          <w:szCs w:val="24"/>
          <w:lang w:val="en-US"/>
        </w:rPr>
        <w:t>[113].</w:t>
      </w:r>
      <w:r w:rsidRPr="00E60241">
        <w:rPr>
          <w:rFonts w:ascii="Arial" w:hAnsi="Arial" w:cs="Arial"/>
          <w:sz w:val="24"/>
          <w:szCs w:val="24"/>
          <w:lang w:val="en-US"/>
        </w:rPr>
        <w:t xml:space="preserve"> Recovery of waste heat from the module improves its electrical output and global efficiency of the PV/T module. Apart from water, glycol water, molten salts, hydrocarbon oils, pentahydrate, petroleum jelly, air, water-air and nano-fluids have also been used to effectively dissipate waste heat from the PV modules to improve electrical efficiency </w:t>
      </w:r>
      <w:r w:rsidRPr="00E60241">
        <w:rPr>
          <w:rFonts w:ascii="Arial" w:hAnsi="Arial" w:cs="Arial"/>
          <w:color w:val="00B050"/>
          <w:sz w:val="24"/>
          <w:szCs w:val="24"/>
          <w:lang w:val="en-US"/>
        </w:rPr>
        <w:t>[114, 115].</w:t>
      </w:r>
      <w:r w:rsidRPr="00E60241">
        <w:rPr>
          <w:rFonts w:ascii="Arial" w:hAnsi="Arial" w:cs="Arial"/>
          <w:sz w:val="24"/>
          <w:szCs w:val="24"/>
          <w:lang w:val="en-US"/>
        </w:rPr>
        <w:t xml:space="preserve"> Area required for producing same amount of electricity and thermal energy separately by PV module and solar collector is about 60% higher than the area of PV/T module </w:t>
      </w:r>
      <w:r w:rsidRPr="00E60241">
        <w:rPr>
          <w:rFonts w:ascii="Arial" w:hAnsi="Arial" w:cs="Arial"/>
          <w:color w:val="00B050"/>
          <w:sz w:val="24"/>
          <w:szCs w:val="24"/>
          <w:lang w:val="en-US"/>
        </w:rPr>
        <w:t>[116].</w:t>
      </w:r>
      <w:r w:rsidRPr="00E60241">
        <w:rPr>
          <w:rFonts w:ascii="Arial" w:hAnsi="Arial" w:cs="Arial"/>
          <w:sz w:val="24"/>
          <w:szCs w:val="24"/>
          <w:lang w:val="en-US"/>
        </w:rPr>
        <w:t xml:space="preserve"> The schematic of PV/T module assisted water heating system is shown in </w:t>
      </w:r>
      <w:r w:rsidRPr="00E60241">
        <w:rPr>
          <w:rFonts w:ascii="Arial" w:hAnsi="Arial" w:cs="Arial"/>
          <w:b/>
          <w:bCs/>
          <w:sz w:val="24"/>
          <w:szCs w:val="24"/>
          <w:lang w:val="en-US"/>
        </w:rPr>
        <w:t>Figure. 22.</w:t>
      </w:r>
      <w:r w:rsidRPr="00E60241">
        <w:rPr>
          <w:rFonts w:ascii="Arial" w:hAnsi="Arial" w:cs="Arial"/>
          <w:sz w:val="24"/>
          <w:szCs w:val="24"/>
          <w:lang w:val="en-US"/>
        </w:rPr>
        <w:t xml:space="preserve"> Cross section of PV/T module is shown in </w:t>
      </w:r>
      <w:r w:rsidRPr="00E60241">
        <w:rPr>
          <w:rFonts w:ascii="Arial" w:hAnsi="Arial" w:cs="Arial"/>
          <w:b/>
          <w:bCs/>
          <w:sz w:val="24"/>
          <w:szCs w:val="24"/>
          <w:lang w:val="en-US"/>
        </w:rPr>
        <w:t>Figure. 23.</w:t>
      </w:r>
      <w:r w:rsidRPr="00E60241">
        <w:rPr>
          <w:rFonts w:ascii="Arial" w:hAnsi="Arial" w:cs="Arial"/>
          <w:sz w:val="24"/>
          <w:szCs w:val="24"/>
          <w:lang w:val="en-US"/>
        </w:rPr>
        <w:t xml:space="preserve"> A detailed review on the classification of concentrator assisted PV/T modules based on different working fluid/heat transfer fluid temperature is presented in </w:t>
      </w:r>
      <w:r w:rsidRPr="00E60241">
        <w:rPr>
          <w:rFonts w:ascii="Arial" w:hAnsi="Arial" w:cs="Arial"/>
          <w:color w:val="00B050"/>
          <w:sz w:val="24"/>
          <w:szCs w:val="24"/>
          <w:lang w:val="en-US"/>
        </w:rPr>
        <w:t>[119].</w:t>
      </w:r>
      <w:r w:rsidRPr="00E60241">
        <w:rPr>
          <w:rFonts w:ascii="Arial" w:hAnsi="Arial" w:cs="Arial"/>
          <w:sz w:val="24"/>
          <w:szCs w:val="24"/>
          <w:lang w:val="en-US"/>
        </w:rPr>
        <w:t xml:space="preserve"> However, in this review, studies with water as working fluid in PV/T systems are only considered.</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drawing>
          <wp:inline distT="0" distB="0" distL="0" distR="0">
            <wp:extent cx="5400040" cy="2708647"/>
            <wp:effectExtent l="19050" t="0" r="0" b="0"/>
            <wp:docPr id="2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0"/>
                    <a:srcRect/>
                    <a:stretch>
                      <a:fillRect/>
                    </a:stretch>
                  </pic:blipFill>
                  <pic:spPr bwMode="auto">
                    <a:xfrm>
                      <a:off x="0" y="0"/>
                      <a:ext cx="5400040" cy="2708647"/>
                    </a:xfrm>
                    <a:prstGeom prst="rect">
                      <a:avLst/>
                    </a:prstGeom>
                    <a:noFill/>
                    <a:ln w="9525">
                      <a:noFill/>
                      <a:miter lim="800000"/>
                      <a:headEnd/>
                      <a:tailEnd/>
                    </a:ln>
                  </pic:spPr>
                </pic:pic>
              </a:graphicData>
            </a:graphic>
          </wp:inline>
        </w:drawing>
      </w:r>
    </w:p>
    <w:p w:rsidR="002D5EE6" w:rsidRPr="00E60241" w:rsidRDefault="00136751">
      <w:pPr>
        <w:spacing w:line="360" w:lineRule="auto"/>
        <w:ind w:left="0" w:firstLine="0"/>
        <w:jc w:val="center"/>
        <w:rPr>
          <w:rFonts w:ascii="Arial" w:hAnsi="Arial" w:cs="Arial"/>
          <w:sz w:val="24"/>
          <w:szCs w:val="24"/>
          <w:lang w:val="en-US"/>
        </w:rPr>
      </w:pPr>
      <w:r w:rsidRPr="00E60241">
        <w:rPr>
          <w:rFonts w:ascii="Arial" w:hAnsi="Arial" w:cs="Arial"/>
          <w:b/>
          <w:bCs/>
          <w:sz w:val="24"/>
          <w:szCs w:val="24"/>
          <w:lang w:val="en-US"/>
        </w:rPr>
        <w:t>Figure. 22.</w:t>
      </w:r>
      <w:r w:rsidRPr="00E60241">
        <w:rPr>
          <w:rFonts w:ascii="Arial" w:hAnsi="Arial" w:cs="Arial"/>
          <w:sz w:val="24"/>
          <w:szCs w:val="24"/>
          <w:lang w:val="en-US"/>
        </w:rPr>
        <w:t xml:space="preserve"> Schematic of PV/T module assisted water heating system </w:t>
      </w:r>
      <w:r w:rsidRPr="00E60241">
        <w:rPr>
          <w:rFonts w:ascii="Arial" w:hAnsi="Arial" w:cs="Arial"/>
          <w:color w:val="00B050"/>
          <w:sz w:val="24"/>
          <w:szCs w:val="24"/>
          <w:lang w:val="en-US"/>
        </w:rPr>
        <w:t>[117]</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drawing>
          <wp:inline distT="0" distB="0" distL="0" distR="0">
            <wp:extent cx="5076825" cy="1485265"/>
            <wp:effectExtent l="19050" t="0" r="9525"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311"/>
                    <a:srcRect/>
                    <a:stretch>
                      <a:fillRect/>
                    </a:stretch>
                  </pic:blipFill>
                  <pic:spPr bwMode="auto">
                    <a:xfrm>
                      <a:off x="0" y="0"/>
                      <a:ext cx="5076825" cy="1485265"/>
                    </a:xfrm>
                    <a:prstGeom prst="rect">
                      <a:avLst/>
                    </a:prstGeom>
                    <a:noFill/>
                    <a:ln w="9525">
                      <a:noFill/>
                      <a:miter lim="800000"/>
                      <a:headEnd/>
                      <a:tailEnd/>
                    </a:ln>
                  </pic:spPr>
                </pic:pic>
              </a:graphicData>
            </a:graphic>
          </wp:inline>
        </w:drawing>
      </w:r>
    </w:p>
    <w:p w:rsidR="002D5EE6" w:rsidRPr="00E60241" w:rsidRDefault="00136751">
      <w:pPr>
        <w:spacing w:line="360" w:lineRule="auto"/>
        <w:ind w:left="0" w:firstLine="0"/>
        <w:jc w:val="center"/>
        <w:rPr>
          <w:rFonts w:ascii="Arial" w:hAnsi="Arial" w:cs="Arial"/>
          <w:sz w:val="24"/>
          <w:szCs w:val="24"/>
          <w:lang w:val="en-US"/>
        </w:rPr>
      </w:pPr>
      <w:r w:rsidRPr="00E60241">
        <w:rPr>
          <w:rFonts w:ascii="Arial" w:hAnsi="Arial" w:cs="Arial"/>
          <w:b/>
          <w:bCs/>
          <w:sz w:val="24"/>
          <w:szCs w:val="24"/>
          <w:lang w:val="en-US"/>
        </w:rPr>
        <w:lastRenderedPageBreak/>
        <w:t>Figure. 23.</w:t>
      </w:r>
      <w:r w:rsidRPr="00E60241">
        <w:rPr>
          <w:rFonts w:ascii="Arial" w:hAnsi="Arial" w:cs="Arial"/>
          <w:sz w:val="24"/>
          <w:szCs w:val="24"/>
          <w:lang w:val="en-US"/>
        </w:rPr>
        <w:t xml:space="preserve"> Cross section of a basic simple PV/T module </w:t>
      </w:r>
      <w:r w:rsidRPr="00E60241">
        <w:rPr>
          <w:rFonts w:ascii="Arial" w:hAnsi="Arial" w:cs="Arial"/>
          <w:color w:val="00B050"/>
          <w:sz w:val="24"/>
          <w:szCs w:val="24"/>
          <w:lang w:val="en-US"/>
        </w:rPr>
        <w:t>[118]</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Water is an inexpensive and non-toxic heat transfer fluid which can be utilized in PV/T collectors for potential applications in domestic and industrial sectors for carrying out water heating, space conditioning, desalination and swimming pool heating activities </w:t>
      </w:r>
      <w:r w:rsidRPr="00E60241">
        <w:rPr>
          <w:rFonts w:ascii="Arial" w:hAnsi="Arial" w:cs="Arial"/>
          <w:color w:val="00B050"/>
          <w:sz w:val="24"/>
          <w:szCs w:val="24"/>
          <w:lang w:val="en-US"/>
        </w:rPr>
        <w:t>[114, 120].</w:t>
      </w:r>
      <w:r w:rsidRPr="00E60241">
        <w:rPr>
          <w:rFonts w:ascii="Arial" w:hAnsi="Arial" w:cs="Arial"/>
          <w:sz w:val="24"/>
          <w:szCs w:val="24"/>
          <w:lang w:val="en-US"/>
        </w:rPr>
        <w:t xml:space="preserve"> The global PV/T module installation capacity has increased by 9.0% between 2018 and 2020. More research has been carried out in the use of efficient heat transfer fluids and development of optimal heat exchanger geometry for PV/T module </w:t>
      </w:r>
      <w:r w:rsidRPr="00E60241">
        <w:rPr>
          <w:rFonts w:ascii="Arial" w:hAnsi="Arial" w:cs="Arial"/>
          <w:color w:val="00B050"/>
          <w:sz w:val="24"/>
          <w:szCs w:val="24"/>
          <w:lang w:val="en-US"/>
        </w:rPr>
        <w:t>[115].</w:t>
      </w:r>
      <w:r w:rsidRPr="00E60241">
        <w:rPr>
          <w:rFonts w:ascii="Arial" w:hAnsi="Arial" w:cs="Arial"/>
          <w:sz w:val="24"/>
          <w:szCs w:val="24"/>
          <w:lang w:val="en-US"/>
        </w:rPr>
        <w:t xml:space="preserve"> The comparison of various commercially available PV/T modules based on performance and price is shown in </w:t>
      </w:r>
      <w:r w:rsidRPr="00E60241">
        <w:rPr>
          <w:rFonts w:ascii="Arial" w:hAnsi="Arial" w:cs="Arial"/>
          <w:b/>
          <w:bCs/>
          <w:sz w:val="24"/>
          <w:szCs w:val="24"/>
          <w:lang w:val="en-US"/>
        </w:rPr>
        <w:t>Figure. 24.</w:t>
      </w:r>
      <w:r w:rsidRPr="00E60241">
        <w:rPr>
          <w:rFonts w:ascii="Arial" w:hAnsi="Arial" w:cs="Arial"/>
          <w:sz w:val="24"/>
          <w:szCs w:val="24"/>
          <w:lang w:val="en-US"/>
        </w:rPr>
        <w:t xml:space="preserve"> The thermal output of majority of the water based PV/T modules is higher than the air-based PV/T modules. In addition, for the required thermal and electrical output, water based PV/T modules are much cheaper than air-based PV/T modules. Moreover, among global PV/T module installations, 57% and 2% are unglazed and glazed water based PV/T module and the rest are air based PV/T modules </w:t>
      </w:r>
      <w:r w:rsidRPr="00E60241">
        <w:rPr>
          <w:rFonts w:ascii="Arial" w:hAnsi="Arial" w:cs="Arial"/>
          <w:color w:val="00B050"/>
          <w:sz w:val="24"/>
          <w:szCs w:val="24"/>
          <w:lang w:val="en-US"/>
        </w:rPr>
        <w:t>[120].</w:t>
      </w:r>
      <w:r w:rsidRPr="00E60241">
        <w:rPr>
          <w:rFonts w:ascii="Arial" w:hAnsi="Arial" w:cs="Arial"/>
          <w:sz w:val="24"/>
          <w:szCs w:val="24"/>
          <w:lang w:val="en-US"/>
        </w:rPr>
        <w:t xml:space="preserve"> </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lastRenderedPageBreak/>
        <w:drawing>
          <wp:inline distT="0" distB="0" distL="0" distR="0">
            <wp:extent cx="3900167" cy="7315200"/>
            <wp:effectExtent l="19050" t="0" r="5083" b="0"/>
            <wp:docPr id="13" name="Picture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8"/>
                    <pic:cNvPicPr>
                      <a:picLocks noChangeAspect="1" noChangeArrowheads="1"/>
                    </pic:cNvPicPr>
                  </pic:nvPicPr>
                  <pic:blipFill>
                    <a:blip r:embed="rId312">
                      <a:lum bright="-20000" contrast="40000"/>
                    </a:blip>
                    <a:srcRect/>
                    <a:stretch>
                      <a:fillRect/>
                    </a:stretch>
                  </pic:blipFill>
                  <pic:spPr bwMode="auto">
                    <a:xfrm>
                      <a:off x="0" y="0"/>
                      <a:ext cx="3900167" cy="7315200"/>
                    </a:xfrm>
                    <a:prstGeom prst="rect">
                      <a:avLst/>
                    </a:prstGeom>
                    <a:noFill/>
                    <a:ln w="9525">
                      <a:noFill/>
                      <a:miter lim="800000"/>
                      <a:headEnd/>
                      <a:tailEnd/>
                    </a:ln>
                  </pic:spPr>
                </pic:pic>
              </a:graphicData>
            </a:graphic>
          </wp:inline>
        </w:drawing>
      </w:r>
    </w:p>
    <w:p w:rsidR="002D5EE6" w:rsidRPr="00E60241" w:rsidRDefault="00136751">
      <w:pPr>
        <w:spacing w:line="360" w:lineRule="auto"/>
        <w:ind w:left="360" w:firstLine="0"/>
        <w:jc w:val="center"/>
        <w:rPr>
          <w:rFonts w:ascii="Arial" w:hAnsi="Arial" w:cs="Arial"/>
          <w:b/>
          <w:bCs/>
          <w:sz w:val="24"/>
          <w:szCs w:val="24"/>
          <w:lang w:val="en-US"/>
        </w:rPr>
      </w:pPr>
      <w:r w:rsidRPr="00E60241">
        <w:rPr>
          <w:rFonts w:ascii="Arial" w:hAnsi="Arial" w:cs="Arial"/>
          <w:b/>
          <w:bCs/>
          <w:sz w:val="24"/>
          <w:szCs w:val="24"/>
          <w:lang w:val="en-US"/>
        </w:rPr>
        <w:t>Figure. 24.</w:t>
      </w:r>
      <w:r w:rsidRPr="00E60241">
        <w:rPr>
          <w:rFonts w:ascii="Arial" w:hAnsi="Arial" w:cs="Arial"/>
          <w:sz w:val="24"/>
          <w:szCs w:val="24"/>
          <w:lang w:val="en-US"/>
        </w:rPr>
        <w:t xml:space="preserve"> Comparison of commercially available water based, air based and concentrated PV/T modules a) Thermal output for rated electrical output b) price for the rated electrical output c) price for the rated thermal output</w:t>
      </w:r>
      <w:r w:rsidRPr="00E60241">
        <w:rPr>
          <w:rFonts w:ascii="Arial" w:hAnsi="Arial" w:cs="Arial"/>
          <w:b/>
          <w:bCs/>
          <w:sz w:val="24"/>
          <w:szCs w:val="24"/>
          <w:lang w:val="en-US"/>
        </w:rPr>
        <w:t xml:space="preserve"> </w:t>
      </w:r>
      <w:r w:rsidRPr="00E60241">
        <w:rPr>
          <w:rFonts w:ascii="Arial" w:hAnsi="Arial" w:cs="Arial"/>
          <w:color w:val="00B050"/>
          <w:sz w:val="24"/>
          <w:szCs w:val="24"/>
          <w:lang w:val="en-US"/>
        </w:rPr>
        <w:t>[120]</w:t>
      </w:r>
    </w:p>
    <w:p w:rsidR="002D5EE6" w:rsidRPr="00E60241" w:rsidRDefault="00136751">
      <w:pPr>
        <w:spacing w:line="360" w:lineRule="auto"/>
        <w:ind w:left="0" w:firstLine="0"/>
        <w:rPr>
          <w:position w:val="-32"/>
          <w:lang w:val="en-US"/>
        </w:rPr>
      </w:pPr>
      <w:r w:rsidRPr="00E60241">
        <w:rPr>
          <w:rFonts w:ascii="Arial" w:hAnsi="Arial" w:cs="Arial"/>
          <w:sz w:val="24"/>
          <w:szCs w:val="24"/>
          <w:lang w:val="en-US"/>
        </w:rPr>
        <w:lastRenderedPageBreak/>
        <w:t xml:space="preserve">The electrical efficiency of PV/T module is the ratio of its electrical power output to the solar radiation incident over it and is estimated by </w:t>
      </w:r>
      <w:r w:rsidRPr="00E60241">
        <w:rPr>
          <w:rFonts w:ascii="Arial" w:hAnsi="Arial" w:cs="Arial"/>
          <w:color w:val="00B050"/>
          <w:sz w:val="24"/>
          <w:szCs w:val="24"/>
          <w:lang w:val="en-US"/>
        </w:rPr>
        <w:t>[121],</w:t>
      </w:r>
    </w:p>
    <w:p w:rsidR="002D5EE6" w:rsidRPr="00E60241" w:rsidRDefault="00D75917">
      <w:pPr>
        <w:spacing w:line="360" w:lineRule="auto"/>
        <w:ind w:left="0" w:firstLine="0"/>
        <w:rPr>
          <w:rFonts w:ascii="Arial" w:hAnsi="Arial" w:cs="Arial"/>
          <w:sz w:val="24"/>
          <w:szCs w:val="24"/>
          <w:lang w:val="en-US"/>
        </w:rPr>
      </w:pPr>
      <w:r w:rsidRPr="00E60241">
        <w:rPr>
          <w:position w:val="-32"/>
          <w:lang w:val="en-US"/>
        </w:rPr>
        <w:object w:dxaOrig="2060" w:dyaOrig="700">
          <v:shape id="_x0000_i1165" type="#_x0000_t75" style="width:103.15pt;height:35.3pt" o:ole="">
            <v:imagedata r:id="rId313" o:title=""/>
          </v:shape>
          <o:OLEObject Type="Embed" ProgID="Equation.DSMT4" ShapeID="_x0000_i1165" DrawAspect="Content" ObjectID="_1759516855" r:id="rId314"/>
        </w:object>
      </w:r>
      <w:r w:rsidR="0003195A" w:rsidRPr="00E60241">
        <w:rPr>
          <w:lang w:val="en-US"/>
        </w:rPr>
        <w:t xml:space="preserve">                                                                                                              </w:t>
      </w:r>
      <w:r w:rsidR="0003195A" w:rsidRPr="00E60241">
        <w:rPr>
          <w:rFonts w:ascii="Arial" w:hAnsi="Arial" w:cs="Arial"/>
          <w:b/>
          <w:bCs/>
          <w:sz w:val="24"/>
          <w:szCs w:val="24"/>
          <w:lang w:val="en-US"/>
        </w:rPr>
        <w:t>(33)</w:t>
      </w:r>
    </w:p>
    <w:p w:rsidR="002D5EE6" w:rsidRPr="00E60241" w:rsidRDefault="0003195A">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The thermal power </w:t>
      </w:r>
      <w:r w:rsidR="00136751" w:rsidRPr="00E60241">
        <w:rPr>
          <w:rFonts w:ascii="Arial" w:hAnsi="Arial" w:cs="Arial"/>
          <w:sz w:val="24"/>
          <w:szCs w:val="24"/>
          <w:lang w:val="en-US"/>
        </w:rPr>
        <w:t>output is</w:t>
      </w:r>
      <w:r w:rsidRPr="00E60241">
        <w:rPr>
          <w:rFonts w:ascii="Arial" w:hAnsi="Arial" w:cs="Arial"/>
          <w:sz w:val="24"/>
          <w:szCs w:val="24"/>
          <w:lang w:val="en-US"/>
        </w:rPr>
        <w:t xml:space="preserve"> the rate, at which heat energy is recovered from the PV/T module by the circulating fluid and is expres</w:t>
      </w:r>
      <w:r w:rsidR="00136751" w:rsidRPr="00E60241">
        <w:rPr>
          <w:rFonts w:ascii="Arial" w:hAnsi="Arial" w:cs="Arial"/>
          <w:sz w:val="24"/>
          <w:szCs w:val="24"/>
          <w:lang w:val="en-US"/>
        </w:rPr>
        <w:t xml:space="preserve">sed as </w:t>
      </w:r>
      <w:r w:rsidR="00136751" w:rsidRPr="00E60241">
        <w:rPr>
          <w:rFonts w:ascii="Arial" w:hAnsi="Arial" w:cs="Arial"/>
          <w:color w:val="00B050"/>
          <w:sz w:val="24"/>
          <w:szCs w:val="24"/>
          <w:lang w:val="en-US"/>
        </w:rPr>
        <w:t>[121],</w:t>
      </w:r>
      <w:r w:rsidR="00136751" w:rsidRPr="00E60241">
        <w:rPr>
          <w:rFonts w:ascii="Arial" w:hAnsi="Arial" w:cs="Arial"/>
          <w:sz w:val="24"/>
          <w:szCs w:val="24"/>
          <w:lang w:val="en-US"/>
        </w:rPr>
        <w:t xml:space="preserve"> </w:t>
      </w:r>
    </w:p>
    <w:p w:rsidR="002D5EE6" w:rsidRPr="00E60241" w:rsidRDefault="00D75917">
      <w:pPr>
        <w:spacing w:line="360" w:lineRule="auto"/>
        <w:ind w:left="0" w:firstLine="0"/>
        <w:rPr>
          <w:rFonts w:ascii="Arial" w:hAnsi="Arial" w:cs="Arial"/>
          <w:sz w:val="24"/>
          <w:szCs w:val="24"/>
          <w:lang w:val="en-US"/>
        </w:rPr>
      </w:pPr>
      <w:r w:rsidRPr="00E60241">
        <w:rPr>
          <w:position w:val="-14"/>
          <w:lang w:val="en-US"/>
        </w:rPr>
        <w:object w:dxaOrig="2980" w:dyaOrig="520">
          <v:shape id="_x0000_i1166" type="#_x0000_t75" style="width:148.85pt;height:26.3pt" o:ole="">
            <v:imagedata r:id="rId315" o:title=""/>
          </v:shape>
          <o:OLEObject Type="Embed" ProgID="Equation.DSMT4" ShapeID="_x0000_i1166" DrawAspect="Content" ObjectID="_1759516856" r:id="rId316"/>
        </w:object>
      </w:r>
      <w:r w:rsidR="0003195A" w:rsidRPr="00E60241">
        <w:rPr>
          <w:lang w:val="en-US"/>
        </w:rPr>
        <w:t xml:space="preserve">                                                                                             </w:t>
      </w:r>
      <w:r w:rsidR="0003195A" w:rsidRPr="00E60241">
        <w:rPr>
          <w:rFonts w:ascii="Arial" w:hAnsi="Arial" w:cs="Arial"/>
          <w:b/>
          <w:bCs/>
          <w:sz w:val="24"/>
          <w:szCs w:val="24"/>
          <w:lang w:val="en-US"/>
        </w:rPr>
        <w:t>(34)</w:t>
      </w:r>
    </w:p>
    <w:p w:rsidR="002D5EE6" w:rsidRPr="00E60241" w:rsidRDefault="00136751">
      <w:pPr>
        <w:spacing w:line="360" w:lineRule="auto"/>
        <w:ind w:left="0" w:firstLine="0"/>
        <w:rPr>
          <w:rFonts w:ascii="Arial" w:hAnsi="Arial" w:cs="Arial"/>
          <w:position w:val="-32"/>
          <w:sz w:val="24"/>
          <w:szCs w:val="24"/>
          <w:lang w:val="en-US"/>
        </w:rPr>
      </w:pPr>
      <w:r w:rsidRPr="00E60241">
        <w:rPr>
          <w:rFonts w:ascii="Arial" w:hAnsi="Arial" w:cs="Arial"/>
          <w:sz w:val="24"/>
          <w:szCs w:val="24"/>
          <w:lang w:val="en-US"/>
        </w:rPr>
        <w:t xml:space="preserve">The thermal efficiency of the PV/T module is ratio of its thermal power output to the solar radiation incident over it and is estimated by </w:t>
      </w:r>
      <w:r w:rsidRPr="00E60241">
        <w:rPr>
          <w:rFonts w:ascii="Arial" w:hAnsi="Arial" w:cs="Arial"/>
          <w:color w:val="00B050"/>
          <w:sz w:val="24"/>
          <w:szCs w:val="24"/>
          <w:lang w:val="en-US"/>
        </w:rPr>
        <w:t>[121],</w:t>
      </w:r>
    </w:p>
    <w:p w:rsidR="002D5EE6" w:rsidRPr="00E60241" w:rsidRDefault="00FA0D70">
      <w:pPr>
        <w:spacing w:line="360" w:lineRule="auto"/>
        <w:ind w:left="0" w:firstLine="0"/>
        <w:rPr>
          <w:rFonts w:ascii="Arial" w:hAnsi="Arial" w:cs="Arial"/>
          <w:sz w:val="24"/>
          <w:szCs w:val="24"/>
          <w:lang w:val="en-US"/>
        </w:rPr>
      </w:pPr>
      <w:r w:rsidRPr="00E60241">
        <w:rPr>
          <w:position w:val="-32"/>
          <w:lang w:val="en-US"/>
        </w:rPr>
        <w:object w:dxaOrig="1840" w:dyaOrig="700">
          <v:shape id="_x0000_i1167" type="#_x0000_t75" style="width:92.1pt;height:35.3pt" o:ole="">
            <v:imagedata r:id="rId317" o:title=""/>
          </v:shape>
          <o:OLEObject Type="Embed" ProgID="Equation.DSMT4" ShapeID="_x0000_i1167" DrawAspect="Content" ObjectID="_1759516857" r:id="rId318"/>
        </w:object>
      </w:r>
      <w:r w:rsidR="0003195A" w:rsidRPr="00E60241">
        <w:rPr>
          <w:lang w:val="en-US"/>
        </w:rPr>
        <w:t xml:space="preserve">                                                                                                                </w:t>
      </w:r>
      <w:r w:rsidR="0003195A" w:rsidRPr="00E60241">
        <w:rPr>
          <w:rFonts w:ascii="Arial" w:hAnsi="Arial" w:cs="Arial"/>
          <w:b/>
          <w:bCs/>
          <w:sz w:val="24"/>
          <w:szCs w:val="24"/>
          <w:lang w:val="en-US"/>
        </w:rPr>
        <w:t>(35)</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The overall or global efficiency of PV/T module based on first law of thermodynamics is expressed as the summation of its electrical and thermal efficiency </w:t>
      </w:r>
      <w:r w:rsidRPr="00E60241">
        <w:rPr>
          <w:rFonts w:ascii="Arial" w:hAnsi="Arial" w:cs="Arial"/>
          <w:color w:val="00B050"/>
          <w:sz w:val="24"/>
          <w:szCs w:val="24"/>
          <w:lang w:val="en-US"/>
        </w:rPr>
        <w:t>[121].</w:t>
      </w:r>
      <w:r w:rsidRPr="00E60241">
        <w:rPr>
          <w:rFonts w:ascii="Arial" w:hAnsi="Arial" w:cs="Arial"/>
          <w:sz w:val="24"/>
          <w:szCs w:val="24"/>
          <w:lang w:val="en-US"/>
        </w:rPr>
        <w:t xml:space="preserve"> However, due to the difference in quality of electrical and thermal energy the global efficiency of PV/T module can be expressed in two ways:</w:t>
      </w:r>
    </w:p>
    <w:p w:rsidR="002D5EE6" w:rsidRPr="00E60241" w:rsidRDefault="00136751">
      <w:pPr>
        <w:spacing w:line="360" w:lineRule="auto"/>
        <w:ind w:left="0" w:firstLine="0"/>
        <w:rPr>
          <w:rFonts w:ascii="Arial" w:hAnsi="Arial" w:cs="Arial"/>
          <w:position w:val="-32"/>
          <w:sz w:val="24"/>
          <w:szCs w:val="24"/>
          <w:lang w:val="en-US"/>
        </w:rPr>
      </w:pPr>
      <w:r w:rsidRPr="00E60241">
        <w:rPr>
          <w:rFonts w:ascii="Arial" w:hAnsi="Arial" w:cs="Arial"/>
          <w:sz w:val="24"/>
          <w:szCs w:val="24"/>
          <w:lang w:val="en-US"/>
        </w:rPr>
        <w:t xml:space="preserve">The electrical efficiency is converted into equivalent thermal efficiency by dividing it by electrical conversion efficiency of conventional thermal power plant which is then added to the thermal efficiency of PV/T module to estimate its global efficiency </w:t>
      </w:r>
      <w:r w:rsidRPr="00E60241">
        <w:rPr>
          <w:rFonts w:ascii="Arial" w:hAnsi="Arial" w:cs="Arial"/>
          <w:color w:val="00B050"/>
          <w:sz w:val="24"/>
          <w:szCs w:val="24"/>
          <w:lang w:val="en-US"/>
        </w:rPr>
        <w:t>[121].</w:t>
      </w:r>
    </w:p>
    <w:p w:rsidR="002D5EE6" w:rsidRPr="00E60241" w:rsidRDefault="00FA0D70">
      <w:pPr>
        <w:spacing w:line="360" w:lineRule="auto"/>
        <w:ind w:left="0" w:firstLine="0"/>
        <w:rPr>
          <w:rFonts w:ascii="Arial" w:hAnsi="Arial" w:cs="Arial"/>
          <w:b/>
          <w:bCs/>
          <w:sz w:val="24"/>
          <w:szCs w:val="24"/>
          <w:lang w:val="en-US"/>
        </w:rPr>
      </w:pPr>
      <w:r w:rsidRPr="00E60241">
        <w:rPr>
          <w:position w:val="-32"/>
          <w:lang w:val="en-US"/>
        </w:rPr>
        <w:object w:dxaOrig="2100" w:dyaOrig="700">
          <v:shape id="_x0000_i1168" type="#_x0000_t75" style="width:105.25pt;height:35.3pt" o:ole="">
            <v:imagedata r:id="rId319" o:title=""/>
          </v:shape>
          <o:OLEObject Type="Embed" ProgID="Equation.DSMT4" ShapeID="_x0000_i1168" DrawAspect="Content" ObjectID="_1759516858" r:id="rId320"/>
        </w:object>
      </w:r>
      <w:r w:rsidR="0003195A" w:rsidRPr="00E60241">
        <w:rPr>
          <w:lang w:val="en-US"/>
        </w:rPr>
        <w:t xml:space="preserve">                                                                                                             </w:t>
      </w:r>
      <w:r w:rsidR="0003195A" w:rsidRPr="00E60241">
        <w:rPr>
          <w:rFonts w:ascii="Arial" w:hAnsi="Arial" w:cs="Arial"/>
          <w:b/>
          <w:bCs/>
          <w:sz w:val="24"/>
          <w:szCs w:val="24"/>
          <w:lang w:val="en-US"/>
        </w:rPr>
        <w:t>(36)</w:t>
      </w:r>
    </w:p>
    <w:p w:rsidR="002D5EE6" w:rsidRPr="00E60241" w:rsidRDefault="00136751">
      <w:pPr>
        <w:spacing w:line="360" w:lineRule="auto"/>
        <w:ind w:left="0" w:firstLine="0"/>
        <w:rPr>
          <w:rFonts w:ascii="Arial" w:hAnsi="Arial" w:cs="Arial"/>
          <w:position w:val="-32"/>
          <w:sz w:val="24"/>
          <w:szCs w:val="24"/>
          <w:lang w:val="en-US"/>
        </w:rPr>
      </w:pPr>
      <w:r w:rsidRPr="00E60241">
        <w:rPr>
          <w:rFonts w:ascii="Arial" w:hAnsi="Arial" w:cs="Arial"/>
          <w:sz w:val="24"/>
          <w:szCs w:val="24"/>
          <w:lang w:val="en-US"/>
        </w:rPr>
        <w:t xml:space="preserve">The efficiency of conventional power plants is about 34 to 36%. In other way, the thermal power output of PV/T module is multiplied with the Carnot efficiency factor and summed up with its electrical efficiency to obtain its global efficiency </w:t>
      </w:r>
      <w:r w:rsidRPr="00E60241">
        <w:rPr>
          <w:rFonts w:ascii="Arial" w:hAnsi="Arial" w:cs="Arial"/>
          <w:color w:val="00B050"/>
          <w:sz w:val="24"/>
          <w:szCs w:val="24"/>
          <w:lang w:val="en-US"/>
        </w:rPr>
        <w:t>[121].</w:t>
      </w:r>
    </w:p>
    <w:p w:rsidR="002D5EE6" w:rsidRPr="00E60241" w:rsidRDefault="00FA0D70">
      <w:pPr>
        <w:spacing w:line="360" w:lineRule="auto"/>
        <w:ind w:left="0" w:firstLine="0"/>
        <w:rPr>
          <w:rFonts w:ascii="Arial" w:hAnsi="Arial" w:cs="Arial"/>
          <w:sz w:val="24"/>
          <w:szCs w:val="24"/>
          <w:lang w:val="en-US"/>
        </w:rPr>
      </w:pPr>
      <w:r w:rsidRPr="00E60241">
        <w:rPr>
          <w:position w:val="-32"/>
          <w:lang w:val="en-US"/>
        </w:rPr>
        <w:object w:dxaOrig="2400" w:dyaOrig="760">
          <v:shape id="_x0000_i1169" type="#_x0000_t75" style="width:119.75pt;height:38.1pt" o:ole="">
            <v:imagedata r:id="rId321" o:title=""/>
          </v:shape>
          <o:OLEObject Type="Embed" ProgID="Equation.DSMT4" ShapeID="_x0000_i1169" DrawAspect="Content" ObjectID="_1759516859" r:id="rId322"/>
        </w:object>
      </w:r>
      <w:r w:rsidR="0003195A" w:rsidRPr="00E60241">
        <w:rPr>
          <w:lang w:val="en-US"/>
        </w:rPr>
        <w:t xml:space="preserve">                                                                                                            </w:t>
      </w:r>
      <w:r w:rsidR="0003195A" w:rsidRPr="00E60241">
        <w:rPr>
          <w:rFonts w:ascii="Arial" w:hAnsi="Arial" w:cs="Arial"/>
          <w:b/>
          <w:bCs/>
          <w:sz w:val="24"/>
          <w:szCs w:val="24"/>
          <w:lang w:val="en-US"/>
        </w:rPr>
        <w:t>(37)</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lastRenderedPageBreak/>
        <w:t xml:space="preserve">The global efficiency of water based PV/T module ranges between 60 to 70% in general while air based PV/T modules has about 2% lower global efficiency than water PV/T module. However, air based PV/T module is easy to fabricate due to the requirement of thin sheet for fabrication </w:t>
      </w:r>
      <w:r w:rsidRPr="00E60241">
        <w:rPr>
          <w:rFonts w:ascii="Arial" w:hAnsi="Arial" w:cs="Arial"/>
          <w:color w:val="00B050"/>
          <w:sz w:val="24"/>
          <w:szCs w:val="24"/>
          <w:lang w:val="en-US"/>
        </w:rPr>
        <w:t>[122].</w:t>
      </w:r>
      <w:r w:rsidRPr="00E60241">
        <w:rPr>
          <w:rFonts w:ascii="Arial" w:hAnsi="Arial" w:cs="Arial"/>
          <w:sz w:val="24"/>
          <w:szCs w:val="24"/>
          <w:lang w:val="en-US"/>
        </w:rPr>
        <w:t xml:space="preserve"> The electrical efficiency of mono-crystalline, poly-crystalline, amorphous-silicon, cadmium telluride, and cadmium indium gallium sulfide water based PV/T module is about 12.3%, 10.98%, 6.08%, 6.60% and 7.71%, respectively </w:t>
      </w:r>
      <w:r w:rsidRPr="00E60241">
        <w:rPr>
          <w:rFonts w:ascii="Arial" w:hAnsi="Arial" w:cs="Arial"/>
          <w:color w:val="00B050"/>
          <w:sz w:val="24"/>
          <w:szCs w:val="24"/>
          <w:lang w:val="en-US"/>
        </w:rPr>
        <w:t>[123].</w:t>
      </w:r>
      <w:r w:rsidRPr="00E60241">
        <w:rPr>
          <w:rFonts w:ascii="Arial" w:hAnsi="Arial" w:cs="Arial"/>
          <w:sz w:val="24"/>
          <w:szCs w:val="24"/>
          <w:lang w:val="en-US"/>
        </w:rPr>
        <w:t xml:space="preserve">  Unglazed PV/T module with high PV cell packing factor has high electrical efficiency and low thermal efficiency. However, PV/T module with single glass cover and conductive heat transfer coefficient of at least 100 W/m</w:t>
      </w:r>
      <w:r w:rsidRPr="00E60241">
        <w:rPr>
          <w:rFonts w:ascii="Arial" w:hAnsi="Arial" w:cs="Arial"/>
          <w:sz w:val="24"/>
          <w:szCs w:val="24"/>
          <w:vertAlign w:val="superscript"/>
          <w:lang w:val="en-US"/>
        </w:rPr>
        <w:t>2</w:t>
      </w:r>
      <w:r w:rsidRPr="00E60241">
        <w:rPr>
          <w:rFonts w:ascii="Arial" w:hAnsi="Arial" w:cs="Arial"/>
          <w:sz w:val="24"/>
          <w:szCs w:val="24"/>
          <w:lang w:val="en-US"/>
        </w:rPr>
        <w:t xml:space="preserve">K is highly preferred for optimal performance of PV/T module </w:t>
      </w:r>
      <w:r w:rsidRPr="00E60241">
        <w:rPr>
          <w:rFonts w:ascii="Arial" w:hAnsi="Arial" w:cs="Arial"/>
          <w:color w:val="00B050"/>
          <w:sz w:val="24"/>
          <w:szCs w:val="24"/>
          <w:lang w:val="en-US"/>
        </w:rPr>
        <w:t>[124].</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Annual energy demand in swimming pools is in the range of 600 to 6000 kWh/m</w:t>
      </w:r>
      <w:r w:rsidRPr="00E60241">
        <w:rPr>
          <w:rFonts w:ascii="Arial" w:hAnsi="Arial" w:cs="Arial"/>
          <w:sz w:val="24"/>
          <w:szCs w:val="24"/>
          <w:vertAlign w:val="superscript"/>
          <w:lang w:val="en-US"/>
        </w:rPr>
        <w:t>2</w:t>
      </w:r>
      <w:r w:rsidRPr="00E60241">
        <w:rPr>
          <w:rFonts w:ascii="Arial" w:hAnsi="Arial" w:cs="Arial"/>
          <w:sz w:val="24"/>
          <w:szCs w:val="24"/>
          <w:lang w:val="en-US"/>
        </w:rPr>
        <w:t xml:space="preserve">, which is highest among all the sport facilities. This high energy demand is due to the requirement of pool water heating, ventilation, space conditioning and continuous operation of water circulation pumps. The heating energy demand of swimming pool can be met by solar collectors, waste heat, heat pump, geothermal energy and biomass based heating units </w:t>
      </w:r>
      <w:r w:rsidRPr="00E60241">
        <w:rPr>
          <w:rFonts w:ascii="Arial" w:hAnsi="Arial" w:cs="Arial"/>
          <w:color w:val="00B050"/>
          <w:sz w:val="24"/>
          <w:szCs w:val="24"/>
          <w:lang w:val="en-US"/>
        </w:rPr>
        <w:t>[125].</w:t>
      </w:r>
      <w:r w:rsidRPr="00E60241">
        <w:rPr>
          <w:rFonts w:ascii="Arial" w:hAnsi="Arial" w:cs="Arial"/>
          <w:sz w:val="24"/>
          <w:szCs w:val="24"/>
          <w:lang w:val="en-US"/>
        </w:rPr>
        <w:t xml:space="preserve"> Moreover, outdoor swimming pool is one of the best locations to install PV/T modules to generate electricity and heat by utilizing the outdoor solar radiation. PV/T modules can be used to heat pool water, produce sanitary hot water and required electricity for the swimming pools. However, due to high cost associated with PV/T modules this concept is not profitable in Naples, Italy </w:t>
      </w:r>
      <w:r w:rsidRPr="00E60241">
        <w:rPr>
          <w:rFonts w:ascii="Arial" w:hAnsi="Arial" w:cs="Arial"/>
          <w:color w:val="00B050"/>
          <w:sz w:val="24"/>
          <w:szCs w:val="24"/>
          <w:lang w:val="en-US"/>
        </w:rPr>
        <w:t>[126].</w:t>
      </w:r>
      <w:r w:rsidRPr="00E60241">
        <w:rPr>
          <w:rFonts w:ascii="Arial" w:hAnsi="Arial" w:cs="Arial"/>
          <w:sz w:val="24"/>
          <w:szCs w:val="24"/>
          <w:lang w:val="en-US"/>
        </w:rPr>
        <w:t xml:space="preserve"> The 4000 m</w:t>
      </w:r>
      <w:r w:rsidRPr="00E60241">
        <w:rPr>
          <w:rFonts w:ascii="Arial" w:hAnsi="Arial" w:cs="Arial"/>
          <w:sz w:val="24"/>
          <w:szCs w:val="24"/>
          <w:vertAlign w:val="superscript"/>
          <w:lang w:val="en-US"/>
        </w:rPr>
        <w:t>2</w:t>
      </w:r>
      <w:r w:rsidRPr="00E60241">
        <w:rPr>
          <w:rFonts w:ascii="Arial" w:hAnsi="Arial" w:cs="Arial"/>
          <w:sz w:val="24"/>
          <w:szCs w:val="24"/>
          <w:lang w:val="en-US"/>
        </w:rPr>
        <w:t xml:space="preserve"> PV/T solar combined heating and power system (PVT-S-CHP) shown in </w:t>
      </w:r>
      <w:r w:rsidRPr="00E60241">
        <w:rPr>
          <w:rFonts w:ascii="Arial" w:hAnsi="Arial" w:cs="Arial"/>
          <w:b/>
          <w:bCs/>
          <w:sz w:val="24"/>
          <w:szCs w:val="24"/>
          <w:lang w:val="en-US"/>
        </w:rPr>
        <w:t>Figure. 25.,</w:t>
      </w:r>
      <w:r w:rsidRPr="00E60241">
        <w:rPr>
          <w:rFonts w:ascii="Arial" w:hAnsi="Arial" w:cs="Arial"/>
          <w:sz w:val="24"/>
          <w:szCs w:val="24"/>
          <w:lang w:val="en-US"/>
        </w:rPr>
        <w:t xml:space="preserve"> for meeting the swimming pool heating demand, space heating demand and electricity demand of University Sports Centre, Bari, Italy has a payback period of about 8.6 years higher than the internal combustion engine operated combined heating and power system (IC-CHP) </w:t>
      </w:r>
      <w:r w:rsidRPr="00E60241">
        <w:rPr>
          <w:rFonts w:ascii="Arial" w:hAnsi="Arial" w:cs="Arial"/>
          <w:color w:val="00B050"/>
          <w:sz w:val="24"/>
          <w:szCs w:val="24"/>
          <w:lang w:val="en-US"/>
        </w:rPr>
        <w:t>[128].</w:t>
      </w:r>
      <w:r w:rsidRPr="00E60241">
        <w:rPr>
          <w:rFonts w:ascii="Arial" w:hAnsi="Arial" w:cs="Arial"/>
          <w:sz w:val="24"/>
          <w:szCs w:val="24"/>
          <w:lang w:val="en-US"/>
        </w:rPr>
        <w:t xml:space="preserve"> However, the PVT-S-CHP can mitigate about 450 tons of CO</w:t>
      </w:r>
      <w:r w:rsidRPr="00E60241">
        <w:rPr>
          <w:rFonts w:ascii="Arial" w:hAnsi="Arial" w:cs="Arial"/>
          <w:sz w:val="24"/>
          <w:szCs w:val="24"/>
          <w:vertAlign w:val="subscript"/>
          <w:lang w:val="en-US"/>
        </w:rPr>
        <w:t>2</w:t>
      </w:r>
      <w:r w:rsidRPr="00E60241">
        <w:rPr>
          <w:rFonts w:ascii="Arial" w:hAnsi="Arial" w:cs="Arial"/>
          <w:sz w:val="24"/>
          <w:szCs w:val="24"/>
          <w:lang w:val="en-US"/>
        </w:rPr>
        <w:t xml:space="preserve"> per year which is about 1.4 and 17.8 times higher than PV-ETC (50%-50%)-S–CHP and IC-CHP, respectively </w:t>
      </w:r>
      <w:r w:rsidRPr="00E60241">
        <w:rPr>
          <w:rFonts w:ascii="Arial" w:hAnsi="Arial" w:cs="Arial"/>
          <w:color w:val="00B050"/>
          <w:sz w:val="24"/>
          <w:szCs w:val="24"/>
          <w:lang w:val="en-US"/>
        </w:rPr>
        <w:t>[127].</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lastRenderedPageBreak/>
        <w:drawing>
          <wp:inline distT="0" distB="0" distL="0" distR="0">
            <wp:extent cx="5400040" cy="2981014"/>
            <wp:effectExtent l="19050" t="0" r="0" b="0"/>
            <wp:docPr id="6"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323">
                      <a:lum bright="-20000" contrast="40000"/>
                    </a:blip>
                    <a:srcRect/>
                    <a:stretch>
                      <a:fillRect/>
                    </a:stretch>
                  </pic:blipFill>
                  <pic:spPr bwMode="auto">
                    <a:xfrm>
                      <a:off x="0" y="0"/>
                      <a:ext cx="5400040" cy="2981014"/>
                    </a:xfrm>
                    <a:prstGeom prst="rect">
                      <a:avLst/>
                    </a:prstGeom>
                    <a:noFill/>
                    <a:ln w="9525">
                      <a:noFill/>
                      <a:miter lim="800000"/>
                      <a:headEnd/>
                      <a:tailEnd/>
                    </a:ln>
                  </pic:spPr>
                </pic:pic>
              </a:graphicData>
            </a:graphic>
          </wp:inline>
        </w:drawing>
      </w:r>
    </w:p>
    <w:p w:rsidR="002D5EE6" w:rsidRPr="00E60241" w:rsidRDefault="00136751">
      <w:pPr>
        <w:spacing w:line="360" w:lineRule="auto"/>
        <w:ind w:left="0" w:firstLine="0"/>
        <w:jc w:val="center"/>
        <w:rPr>
          <w:rFonts w:ascii="Arial" w:hAnsi="Arial" w:cs="Arial"/>
          <w:sz w:val="24"/>
          <w:szCs w:val="24"/>
          <w:lang w:val="en-US"/>
        </w:rPr>
      </w:pPr>
      <w:r w:rsidRPr="00E60241">
        <w:rPr>
          <w:rFonts w:ascii="Arial" w:hAnsi="Arial" w:cs="Arial"/>
          <w:b/>
          <w:bCs/>
          <w:sz w:val="24"/>
          <w:szCs w:val="24"/>
          <w:lang w:val="en-US"/>
        </w:rPr>
        <w:t>Figure. 25.</w:t>
      </w:r>
      <w:r w:rsidRPr="00E60241">
        <w:rPr>
          <w:rFonts w:ascii="Arial" w:hAnsi="Arial" w:cs="Arial"/>
          <w:sz w:val="24"/>
          <w:szCs w:val="24"/>
          <w:lang w:val="en-US"/>
        </w:rPr>
        <w:t xml:space="preserve"> Schematic of PV/T module based water heating and power supply system for sports centre </w:t>
      </w:r>
      <w:r w:rsidRPr="00E60241">
        <w:rPr>
          <w:rFonts w:ascii="Arial" w:hAnsi="Arial" w:cs="Arial"/>
          <w:color w:val="00B050"/>
          <w:sz w:val="24"/>
          <w:szCs w:val="24"/>
          <w:lang w:val="en-US"/>
        </w:rPr>
        <w:t>[127]</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PV/T modules can be installed at the bottom and on the edges of overflow or skimmer swimming pool as shown in </w:t>
      </w:r>
      <w:r w:rsidRPr="00E60241">
        <w:rPr>
          <w:rFonts w:ascii="Arial" w:hAnsi="Arial" w:cs="Arial"/>
          <w:b/>
          <w:bCs/>
          <w:sz w:val="24"/>
          <w:szCs w:val="24"/>
          <w:lang w:val="en-US"/>
        </w:rPr>
        <w:t>Figure. 26a.,</w:t>
      </w:r>
      <w:r w:rsidRPr="00E60241">
        <w:rPr>
          <w:rFonts w:ascii="Arial" w:hAnsi="Arial" w:cs="Arial"/>
          <w:sz w:val="24"/>
          <w:szCs w:val="24"/>
          <w:lang w:val="en-US"/>
        </w:rPr>
        <w:t xml:space="preserve"> and </w:t>
      </w:r>
      <w:r w:rsidRPr="00E60241">
        <w:rPr>
          <w:rFonts w:ascii="Arial" w:hAnsi="Arial" w:cs="Arial"/>
          <w:b/>
          <w:bCs/>
          <w:sz w:val="24"/>
          <w:szCs w:val="24"/>
          <w:lang w:val="en-US"/>
        </w:rPr>
        <w:t>Figure. 26b.,</w:t>
      </w:r>
      <w:r w:rsidRPr="00E60241">
        <w:rPr>
          <w:rFonts w:ascii="Arial" w:hAnsi="Arial" w:cs="Arial"/>
          <w:sz w:val="24"/>
          <w:szCs w:val="24"/>
          <w:lang w:val="en-US"/>
        </w:rPr>
        <w:t xml:space="preserve"> respectively. Even though this configuration looks like submerged PV it has been considered as submerged PV/T module as it produces both electricity and heat. Amorphous silicon module and polycrystalline solar modules are recommended for installations at the bottom and edges of the swimming pool, respectively. Amorphous silicon module is relatively tolerant to partial shading than other type of modules </w:t>
      </w:r>
      <w:r w:rsidRPr="00E60241">
        <w:rPr>
          <w:rFonts w:ascii="Arial" w:hAnsi="Arial" w:cs="Arial"/>
          <w:color w:val="00B050"/>
          <w:sz w:val="24"/>
          <w:szCs w:val="24"/>
          <w:lang w:val="en-US"/>
        </w:rPr>
        <w:t>[129].</w:t>
      </w:r>
      <w:r w:rsidRPr="00E60241">
        <w:rPr>
          <w:rFonts w:ascii="Arial" w:hAnsi="Arial" w:cs="Arial"/>
          <w:sz w:val="24"/>
          <w:szCs w:val="24"/>
          <w:lang w:val="en-US"/>
        </w:rPr>
        <w:t xml:space="preserve"> </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drawing>
          <wp:inline distT="0" distB="0" distL="0" distR="0">
            <wp:extent cx="5400040" cy="1681711"/>
            <wp:effectExtent l="1905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324"/>
                    <a:srcRect/>
                    <a:stretch>
                      <a:fillRect/>
                    </a:stretch>
                  </pic:blipFill>
                  <pic:spPr bwMode="auto">
                    <a:xfrm>
                      <a:off x="0" y="0"/>
                      <a:ext cx="5400040" cy="1681711"/>
                    </a:xfrm>
                    <a:prstGeom prst="rect">
                      <a:avLst/>
                    </a:prstGeom>
                    <a:noFill/>
                    <a:ln w="9525">
                      <a:noFill/>
                      <a:miter lim="800000"/>
                      <a:headEnd/>
                      <a:tailEnd/>
                    </a:ln>
                  </pic:spPr>
                </pic:pic>
              </a:graphicData>
            </a:graphic>
          </wp:inline>
        </w:drawing>
      </w:r>
    </w:p>
    <w:p w:rsidR="002D5EE6" w:rsidRPr="00E60241" w:rsidRDefault="0003195A">
      <w:pPr>
        <w:spacing w:line="360" w:lineRule="auto"/>
        <w:ind w:left="0" w:firstLine="0"/>
        <w:jc w:val="center"/>
        <w:rPr>
          <w:rFonts w:ascii="Arial" w:hAnsi="Arial" w:cs="Arial"/>
          <w:sz w:val="24"/>
          <w:szCs w:val="24"/>
          <w:lang w:val="en-US"/>
        </w:rPr>
      </w:pPr>
      <w:r w:rsidRPr="00E60241">
        <w:rPr>
          <w:rFonts w:ascii="Arial" w:hAnsi="Arial" w:cs="Arial"/>
          <w:b/>
          <w:bCs/>
          <w:sz w:val="24"/>
          <w:szCs w:val="24"/>
          <w:lang w:val="en-US"/>
        </w:rPr>
        <w:t>Figure. 26.</w:t>
      </w:r>
      <w:r w:rsidRPr="00E60241">
        <w:rPr>
          <w:rFonts w:ascii="Arial" w:hAnsi="Arial" w:cs="Arial"/>
          <w:sz w:val="24"/>
          <w:szCs w:val="24"/>
          <w:lang w:val="en-US"/>
        </w:rPr>
        <w:t xml:space="preserve"> Swimming pool heating with PV/T module a) PV module installed over the swimming pool floor b) PV module installed over the edges of swimming pool </w:t>
      </w:r>
      <w:r w:rsidR="00136751" w:rsidRPr="00E60241">
        <w:rPr>
          <w:rFonts w:ascii="Arial" w:hAnsi="Arial" w:cs="Arial"/>
          <w:color w:val="00B050"/>
          <w:sz w:val="24"/>
          <w:szCs w:val="24"/>
          <w:lang w:val="en-US"/>
        </w:rPr>
        <w:t>[129]</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lastRenderedPageBreak/>
        <w:t xml:space="preserve">Integration of PV/T module with adsorption desalination facilitates both PV module cooling and fresh water production. In this arrangement, heat energy dissipated by the PV/T module is utilized for evaporation of saline water in the low pressure evaporator section of adsorption desalination system to produce potable water as shown in </w:t>
      </w:r>
      <w:r w:rsidRPr="00E60241">
        <w:rPr>
          <w:rFonts w:ascii="Arial" w:hAnsi="Arial" w:cs="Arial"/>
          <w:b/>
          <w:bCs/>
          <w:sz w:val="24"/>
          <w:szCs w:val="24"/>
          <w:lang w:val="en-US"/>
        </w:rPr>
        <w:t>Figure. 27.</w:t>
      </w:r>
      <w:r w:rsidRPr="00E60241">
        <w:rPr>
          <w:rFonts w:ascii="Arial" w:hAnsi="Arial" w:cs="Arial"/>
          <w:sz w:val="24"/>
          <w:szCs w:val="24"/>
          <w:lang w:val="en-US"/>
        </w:rPr>
        <w:t xml:space="preserve"> The electrical efficiency, thermal efficiency and electrical efficiency improvement rate of PV/T module integrated with adsorption desalination system is about 11.5, 77.5 and 17.5%, respectively </w:t>
      </w:r>
      <w:r w:rsidRPr="00E60241">
        <w:rPr>
          <w:rFonts w:ascii="Arial" w:hAnsi="Arial" w:cs="Arial"/>
          <w:color w:val="00B050"/>
          <w:sz w:val="24"/>
          <w:szCs w:val="24"/>
          <w:lang w:val="en-US"/>
        </w:rPr>
        <w:t>[130].</w:t>
      </w:r>
      <w:r w:rsidRPr="00E60241">
        <w:rPr>
          <w:rFonts w:ascii="Arial" w:hAnsi="Arial" w:cs="Arial"/>
          <w:sz w:val="24"/>
          <w:szCs w:val="24"/>
          <w:lang w:val="en-US"/>
        </w:rPr>
        <w:t xml:space="preserve"> PV/T modules have also been integrated with basin solar stills to improve potable water production rate by preheating feed water. The feed water from the still is preheated by circulating it through the heat exchanger incorporated at the back side of PV/T module </w:t>
      </w:r>
      <w:r w:rsidRPr="00E60241">
        <w:rPr>
          <w:rFonts w:ascii="Arial" w:hAnsi="Arial" w:cs="Arial"/>
          <w:color w:val="00B050"/>
          <w:sz w:val="24"/>
          <w:szCs w:val="24"/>
          <w:lang w:val="en-US"/>
        </w:rPr>
        <w:t>[131].</w:t>
      </w:r>
      <w:r w:rsidRPr="00E60241">
        <w:rPr>
          <w:rFonts w:ascii="Arial" w:hAnsi="Arial" w:cs="Arial"/>
          <w:sz w:val="24"/>
          <w:szCs w:val="24"/>
          <w:lang w:val="en-US"/>
        </w:rPr>
        <w:t xml:space="preserve"> The potable water production rate of PV/T module integrated solar still is about 2.79 times higher than the still without PV/T module </w:t>
      </w:r>
      <w:r w:rsidRPr="00E60241">
        <w:rPr>
          <w:rFonts w:ascii="Arial" w:hAnsi="Arial" w:cs="Arial"/>
          <w:color w:val="00B050"/>
          <w:sz w:val="24"/>
          <w:szCs w:val="24"/>
          <w:lang w:val="en-US"/>
        </w:rPr>
        <w:t>[132].</w:t>
      </w:r>
      <w:r w:rsidRPr="00E60241">
        <w:rPr>
          <w:rFonts w:ascii="Arial" w:hAnsi="Arial" w:cs="Arial"/>
          <w:sz w:val="24"/>
          <w:szCs w:val="24"/>
          <w:lang w:val="en-US"/>
        </w:rPr>
        <w:t xml:space="preserve"> Detailed review on the application of PV and PV/T modules for water distillation is found in </w:t>
      </w:r>
      <w:r w:rsidRPr="00E60241">
        <w:rPr>
          <w:rFonts w:ascii="Arial" w:hAnsi="Arial" w:cs="Arial"/>
          <w:color w:val="00B050"/>
          <w:sz w:val="24"/>
          <w:szCs w:val="24"/>
          <w:lang w:val="en-US"/>
        </w:rPr>
        <w:t>[133].</w:t>
      </w:r>
      <w:r w:rsidRPr="00E60241">
        <w:rPr>
          <w:rFonts w:ascii="Arial" w:hAnsi="Arial" w:cs="Arial"/>
          <w:sz w:val="24"/>
          <w:szCs w:val="24"/>
          <w:lang w:val="en-US"/>
        </w:rPr>
        <w:t xml:space="preserve"> </w:t>
      </w:r>
      <w:r w:rsidRPr="00E60241">
        <w:rPr>
          <w:rFonts w:ascii="Arial" w:hAnsi="Arial" w:cs="Arial"/>
          <w:color w:val="00B050"/>
          <w:sz w:val="24"/>
          <w:szCs w:val="24"/>
          <w:lang w:val="en-US"/>
        </w:rPr>
        <w:t>Abdelgaid et al. [134]</w:t>
      </w:r>
      <w:r w:rsidRPr="00E60241">
        <w:rPr>
          <w:rFonts w:ascii="Arial" w:hAnsi="Arial" w:cs="Arial"/>
          <w:sz w:val="24"/>
          <w:szCs w:val="24"/>
          <w:lang w:val="en-US"/>
        </w:rPr>
        <w:t xml:space="preserve"> proposed a concept of solar PV powered hybrid humidification-dehumidification-Reverse Osmosis desalination system whose schematic is shown in </w:t>
      </w:r>
      <w:r w:rsidRPr="00E60241">
        <w:rPr>
          <w:rFonts w:ascii="Arial" w:hAnsi="Arial" w:cs="Arial"/>
          <w:b/>
          <w:bCs/>
          <w:sz w:val="24"/>
          <w:szCs w:val="24"/>
          <w:lang w:val="en-US"/>
        </w:rPr>
        <w:t>Figure. 28.</w:t>
      </w:r>
      <w:r w:rsidRPr="00E60241">
        <w:rPr>
          <w:rFonts w:ascii="Arial" w:hAnsi="Arial" w:cs="Arial"/>
          <w:sz w:val="24"/>
          <w:szCs w:val="24"/>
          <w:lang w:val="en-US"/>
        </w:rPr>
        <w:t xml:space="preserve"> The feed water preheated by the recovered waste heat energy of PV module is further heated using evacuated tube collector and is then sprayed inside the humidifier section. Hot air heated using solar air heaters entering the humidifier gets saturated by this sprayed water and moves towards the dehumidifier where vapor condenses as potable water. The un-evaporated sprayed water is treated using RO unit to generate more potable water. The cumulative potable water production rate of this system is about 200 L/h at a recovery ratio and specific energy consumption of 49.8% and 1.22 kWh/m</w:t>
      </w:r>
      <w:r w:rsidRPr="00E60241">
        <w:rPr>
          <w:rFonts w:ascii="Arial" w:hAnsi="Arial" w:cs="Arial"/>
          <w:sz w:val="24"/>
          <w:szCs w:val="24"/>
          <w:vertAlign w:val="superscript"/>
          <w:lang w:val="en-US"/>
        </w:rPr>
        <w:t xml:space="preserve">3 </w:t>
      </w:r>
      <w:r w:rsidRPr="00E60241">
        <w:rPr>
          <w:rFonts w:ascii="Arial" w:hAnsi="Arial" w:cs="Arial"/>
          <w:sz w:val="24"/>
          <w:szCs w:val="24"/>
          <w:lang w:val="en-US"/>
        </w:rPr>
        <w:t xml:space="preserve">of water, respectively </w:t>
      </w:r>
      <w:r w:rsidRPr="00E60241">
        <w:rPr>
          <w:rFonts w:ascii="Arial" w:hAnsi="Arial" w:cs="Arial"/>
          <w:color w:val="00B050"/>
          <w:sz w:val="24"/>
          <w:szCs w:val="24"/>
          <w:lang w:val="en-US"/>
        </w:rPr>
        <w:t>[134].</w:t>
      </w:r>
      <w:r w:rsidRPr="00E60241">
        <w:rPr>
          <w:rFonts w:ascii="Arial" w:hAnsi="Arial" w:cs="Arial"/>
          <w:sz w:val="24"/>
          <w:szCs w:val="24"/>
          <w:lang w:val="en-US"/>
        </w:rPr>
        <w:t xml:space="preserve"> </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lastRenderedPageBreak/>
        <w:drawing>
          <wp:inline distT="0" distB="0" distL="0" distR="0">
            <wp:extent cx="5486400" cy="3311036"/>
            <wp:effectExtent l="19050" t="0" r="0" b="0"/>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5"/>
                    <a:srcRect/>
                    <a:stretch>
                      <a:fillRect/>
                    </a:stretch>
                  </pic:blipFill>
                  <pic:spPr bwMode="auto">
                    <a:xfrm>
                      <a:off x="0" y="0"/>
                      <a:ext cx="5486400" cy="3311036"/>
                    </a:xfrm>
                    <a:prstGeom prst="rect">
                      <a:avLst/>
                    </a:prstGeom>
                    <a:noFill/>
                    <a:ln w="9525">
                      <a:noFill/>
                      <a:miter lim="800000"/>
                      <a:headEnd/>
                      <a:tailEnd/>
                    </a:ln>
                  </pic:spPr>
                </pic:pic>
              </a:graphicData>
            </a:graphic>
          </wp:inline>
        </w:drawing>
      </w:r>
    </w:p>
    <w:p w:rsidR="002D5EE6" w:rsidRPr="00E60241" w:rsidRDefault="00136751">
      <w:pPr>
        <w:spacing w:line="360" w:lineRule="auto"/>
        <w:ind w:left="0" w:firstLine="0"/>
        <w:jc w:val="center"/>
        <w:rPr>
          <w:rFonts w:ascii="Arial" w:hAnsi="Arial" w:cs="Arial"/>
          <w:color w:val="00B050"/>
          <w:sz w:val="24"/>
          <w:szCs w:val="24"/>
          <w:lang w:val="en-US"/>
        </w:rPr>
      </w:pPr>
      <w:r w:rsidRPr="00E60241">
        <w:rPr>
          <w:rFonts w:ascii="Arial" w:hAnsi="Arial" w:cs="Arial"/>
          <w:b/>
          <w:bCs/>
          <w:sz w:val="24"/>
          <w:szCs w:val="24"/>
          <w:lang w:val="en-US"/>
        </w:rPr>
        <w:t>Figure. 27.</w:t>
      </w:r>
      <w:r w:rsidRPr="00E60241">
        <w:rPr>
          <w:rFonts w:ascii="Arial" w:hAnsi="Arial" w:cs="Arial"/>
          <w:sz w:val="24"/>
          <w:szCs w:val="24"/>
          <w:lang w:val="en-US"/>
        </w:rPr>
        <w:t xml:space="preserve"> Schematic of PV/T module assisted adsorption desalination system </w:t>
      </w:r>
      <w:r w:rsidRPr="00E60241">
        <w:rPr>
          <w:rFonts w:ascii="Arial" w:hAnsi="Arial" w:cs="Arial"/>
          <w:color w:val="00B050"/>
          <w:sz w:val="24"/>
          <w:szCs w:val="24"/>
          <w:lang w:val="en-US"/>
        </w:rPr>
        <w:t>[130]</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lastRenderedPageBreak/>
        <w:drawing>
          <wp:inline distT="0" distB="0" distL="0" distR="0">
            <wp:extent cx="5486400" cy="4958255"/>
            <wp:effectExtent l="19050" t="0" r="0" b="0"/>
            <wp:docPr id="16"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326"/>
                    <a:srcRect/>
                    <a:stretch>
                      <a:fillRect/>
                    </a:stretch>
                  </pic:blipFill>
                  <pic:spPr bwMode="auto">
                    <a:xfrm>
                      <a:off x="0" y="0"/>
                      <a:ext cx="5486400" cy="4958255"/>
                    </a:xfrm>
                    <a:prstGeom prst="rect">
                      <a:avLst/>
                    </a:prstGeom>
                    <a:noFill/>
                    <a:ln w="9525">
                      <a:noFill/>
                      <a:miter lim="800000"/>
                      <a:headEnd/>
                      <a:tailEnd/>
                    </a:ln>
                  </pic:spPr>
                </pic:pic>
              </a:graphicData>
            </a:graphic>
          </wp:inline>
        </w:drawing>
      </w:r>
    </w:p>
    <w:p w:rsidR="002D5EE6" w:rsidRPr="00E60241" w:rsidRDefault="00136751">
      <w:pPr>
        <w:spacing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 xml:space="preserve">Figure. 28. </w:t>
      </w:r>
      <w:r w:rsidRPr="00E60241">
        <w:rPr>
          <w:rFonts w:ascii="Arial" w:hAnsi="Arial" w:cs="Arial"/>
          <w:sz w:val="24"/>
          <w:szCs w:val="24"/>
          <w:lang w:val="en-US"/>
        </w:rPr>
        <w:t>Schematic of PV/T module assisted humidification-dehumidification-reverse osmosis desalination system</w:t>
      </w:r>
      <w:r w:rsidRPr="00E60241">
        <w:rPr>
          <w:rFonts w:ascii="Arial" w:hAnsi="Arial" w:cs="Arial"/>
          <w:b/>
          <w:bCs/>
          <w:sz w:val="24"/>
          <w:szCs w:val="24"/>
          <w:lang w:val="en-US"/>
        </w:rPr>
        <w:t xml:space="preserve"> </w:t>
      </w:r>
      <w:r w:rsidRPr="00E60241">
        <w:rPr>
          <w:rFonts w:ascii="Arial" w:hAnsi="Arial" w:cs="Arial"/>
          <w:color w:val="00B050"/>
          <w:sz w:val="24"/>
          <w:szCs w:val="24"/>
          <w:lang w:val="en-US"/>
        </w:rPr>
        <w:t>[134]</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PV/T module based hot water generation system finds application in space conditioning in cold regions and domestic hot water supply in other regions. Incorporation of PV/T module with heat pump can reduce the electrical energy consumption of heat pump significantly </w:t>
      </w:r>
      <w:r w:rsidRPr="00E60241">
        <w:rPr>
          <w:rFonts w:ascii="Arial" w:hAnsi="Arial" w:cs="Arial"/>
          <w:color w:val="00B050"/>
          <w:sz w:val="24"/>
          <w:szCs w:val="24"/>
          <w:lang w:val="en-US"/>
        </w:rPr>
        <w:t xml:space="preserve">[135]. </w:t>
      </w:r>
      <w:r w:rsidRPr="00E60241">
        <w:rPr>
          <w:rFonts w:ascii="Arial" w:hAnsi="Arial" w:cs="Arial"/>
          <w:sz w:val="24"/>
          <w:szCs w:val="24"/>
          <w:lang w:val="en-US"/>
        </w:rPr>
        <w:t xml:space="preserve">Concept of utilizing hot water from PV/T module for hydrogen generation </w:t>
      </w:r>
      <w:r w:rsidRPr="00E60241">
        <w:rPr>
          <w:rFonts w:ascii="Arial" w:hAnsi="Arial" w:cs="Arial"/>
          <w:color w:val="00B050"/>
          <w:sz w:val="24"/>
          <w:szCs w:val="24"/>
          <w:lang w:val="en-US"/>
        </w:rPr>
        <w:t>[136]</w:t>
      </w:r>
      <w:r w:rsidRPr="00E60241">
        <w:rPr>
          <w:rFonts w:ascii="Arial" w:hAnsi="Arial" w:cs="Arial"/>
          <w:sz w:val="24"/>
          <w:szCs w:val="24"/>
          <w:lang w:val="en-US"/>
        </w:rPr>
        <w:t xml:space="preserve"> is shown in </w:t>
      </w:r>
      <w:r w:rsidRPr="00E60241">
        <w:rPr>
          <w:rFonts w:ascii="Arial" w:hAnsi="Arial" w:cs="Arial"/>
          <w:b/>
          <w:bCs/>
          <w:sz w:val="24"/>
          <w:szCs w:val="24"/>
          <w:lang w:val="en-US"/>
        </w:rPr>
        <w:t>Figure. 29.</w:t>
      </w:r>
      <w:r w:rsidRPr="00E60241">
        <w:rPr>
          <w:rFonts w:ascii="Arial" w:hAnsi="Arial" w:cs="Arial"/>
          <w:sz w:val="24"/>
          <w:szCs w:val="24"/>
          <w:lang w:val="en-US"/>
        </w:rPr>
        <w:t xml:space="preserve"> The optimum flow rate of water in PV/T modules is estimated to be around 0.001 to 0.008 kg/m</w:t>
      </w:r>
      <w:r w:rsidRPr="00E60241">
        <w:rPr>
          <w:rFonts w:ascii="Arial" w:hAnsi="Arial" w:cs="Arial"/>
          <w:sz w:val="24"/>
          <w:szCs w:val="24"/>
          <w:vertAlign w:val="superscript"/>
          <w:lang w:val="en-US"/>
        </w:rPr>
        <w:t>2</w:t>
      </w:r>
      <w:r w:rsidRPr="00E60241">
        <w:rPr>
          <w:rFonts w:ascii="Arial" w:hAnsi="Arial" w:cs="Arial"/>
          <w:sz w:val="24"/>
          <w:szCs w:val="24"/>
          <w:lang w:val="en-US"/>
        </w:rPr>
        <w:t>s. However, some studies have reported flow rate of 0.015 kg/m</w:t>
      </w:r>
      <w:r w:rsidRPr="00E60241">
        <w:rPr>
          <w:rFonts w:ascii="Arial" w:hAnsi="Arial" w:cs="Arial"/>
          <w:sz w:val="24"/>
          <w:szCs w:val="24"/>
          <w:vertAlign w:val="superscript"/>
          <w:lang w:val="en-US"/>
        </w:rPr>
        <w:t>2</w:t>
      </w:r>
      <w:r w:rsidRPr="00E60241">
        <w:rPr>
          <w:rFonts w:ascii="Arial" w:hAnsi="Arial" w:cs="Arial"/>
          <w:sz w:val="24"/>
          <w:szCs w:val="24"/>
          <w:lang w:val="en-US"/>
        </w:rPr>
        <w:t xml:space="preserve">s as optimum </w:t>
      </w:r>
      <w:r w:rsidRPr="00E60241">
        <w:rPr>
          <w:rFonts w:ascii="Arial" w:hAnsi="Arial" w:cs="Arial"/>
          <w:color w:val="00B050"/>
          <w:sz w:val="24"/>
          <w:szCs w:val="24"/>
          <w:lang w:val="en-US"/>
        </w:rPr>
        <w:t>[122].</w:t>
      </w:r>
      <w:r w:rsidRPr="00E60241">
        <w:rPr>
          <w:rFonts w:ascii="Arial" w:hAnsi="Arial" w:cs="Arial"/>
          <w:sz w:val="24"/>
          <w:szCs w:val="24"/>
          <w:lang w:val="en-US"/>
        </w:rPr>
        <w:t xml:space="preserve"> Hence design, configuration and application might be the factors influencing the optimum flow rate of water in PV/T modules. The detailed information required to fabricate a PV/T module can be found in </w:t>
      </w:r>
      <w:r w:rsidRPr="00E60241">
        <w:rPr>
          <w:rFonts w:ascii="Arial" w:hAnsi="Arial" w:cs="Arial"/>
          <w:color w:val="00B050"/>
          <w:sz w:val="24"/>
          <w:szCs w:val="24"/>
          <w:lang w:val="en-US"/>
        </w:rPr>
        <w:t>[116].</w:t>
      </w:r>
      <w:r w:rsidRPr="00E60241">
        <w:rPr>
          <w:rFonts w:ascii="Arial" w:hAnsi="Arial" w:cs="Arial"/>
          <w:sz w:val="24"/>
          <w:szCs w:val="24"/>
          <w:lang w:val="en-US"/>
        </w:rPr>
        <w:t xml:space="preserve"> A lot of works have been done in the area of PV/T module assisted hot water </w:t>
      </w:r>
      <w:r w:rsidRPr="00E60241">
        <w:rPr>
          <w:rFonts w:ascii="Arial" w:hAnsi="Arial" w:cs="Arial"/>
          <w:sz w:val="24"/>
          <w:szCs w:val="24"/>
          <w:lang w:val="en-US"/>
        </w:rPr>
        <w:lastRenderedPageBreak/>
        <w:t xml:space="preserve">generation system out of which few important findings/applications have been summarized in </w:t>
      </w:r>
      <w:r w:rsidRPr="00E60241">
        <w:rPr>
          <w:rFonts w:ascii="Arial" w:hAnsi="Arial" w:cs="Arial"/>
          <w:b/>
          <w:bCs/>
          <w:sz w:val="24"/>
          <w:szCs w:val="24"/>
          <w:lang w:val="en-US"/>
        </w:rPr>
        <w:t>Table. 4.</w:t>
      </w:r>
      <w:r w:rsidRPr="00E60241">
        <w:rPr>
          <w:rFonts w:ascii="Arial" w:hAnsi="Arial" w:cs="Arial"/>
          <w:sz w:val="24"/>
          <w:szCs w:val="24"/>
          <w:lang w:val="en-US"/>
        </w:rPr>
        <w:t xml:space="preserve"> </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drawing>
          <wp:inline distT="0" distB="0" distL="0" distR="0">
            <wp:extent cx="5400040" cy="3140371"/>
            <wp:effectExtent l="1905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327"/>
                    <a:srcRect/>
                    <a:stretch>
                      <a:fillRect/>
                    </a:stretch>
                  </pic:blipFill>
                  <pic:spPr bwMode="auto">
                    <a:xfrm>
                      <a:off x="0" y="0"/>
                      <a:ext cx="5400040" cy="3140371"/>
                    </a:xfrm>
                    <a:prstGeom prst="rect">
                      <a:avLst/>
                    </a:prstGeom>
                    <a:noFill/>
                    <a:ln w="9525">
                      <a:noFill/>
                      <a:miter lim="800000"/>
                      <a:headEnd/>
                      <a:tailEnd/>
                    </a:ln>
                  </pic:spPr>
                </pic:pic>
              </a:graphicData>
            </a:graphic>
          </wp:inline>
        </w:drawing>
      </w:r>
    </w:p>
    <w:p w:rsidR="002D5EE6" w:rsidRPr="00E60241" w:rsidRDefault="00136751">
      <w:pPr>
        <w:spacing w:line="360" w:lineRule="auto"/>
        <w:ind w:left="0" w:firstLine="0"/>
        <w:jc w:val="center"/>
        <w:rPr>
          <w:rFonts w:ascii="Arial" w:hAnsi="Arial" w:cs="Arial"/>
          <w:sz w:val="24"/>
          <w:szCs w:val="24"/>
          <w:lang w:val="en-US"/>
        </w:rPr>
      </w:pPr>
      <w:r w:rsidRPr="00E60241">
        <w:rPr>
          <w:rFonts w:ascii="Arial" w:hAnsi="Arial" w:cs="Arial"/>
          <w:b/>
          <w:bCs/>
          <w:sz w:val="24"/>
          <w:szCs w:val="24"/>
          <w:lang w:val="en-US"/>
        </w:rPr>
        <w:t>Figure. 29.</w:t>
      </w:r>
      <w:r w:rsidRPr="00E60241">
        <w:rPr>
          <w:rFonts w:ascii="Arial" w:hAnsi="Arial" w:cs="Arial"/>
          <w:sz w:val="24"/>
          <w:szCs w:val="24"/>
          <w:lang w:val="en-US"/>
        </w:rPr>
        <w:t xml:space="preserve"> Schematic showing concept of utilizing PV/T module for hydrogen generation </w:t>
      </w:r>
      <w:r w:rsidRPr="00E60241">
        <w:rPr>
          <w:rFonts w:ascii="Arial" w:hAnsi="Arial" w:cs="Arial"/>
          <w:color w:val="00B050"/>
          <w:sz w:val="24"/>
          <w:szCs w:val="24"/>
          <w:lang w:val="en-US"/>
        </w:rPr>
        <w:t>[136]</w:t>
      </w:r>
    </w:p>
    <w:p w:rsidR="002D5EE6" w:rsidRPr="00E60241" w:rsidRDefault="00136751">
      <w:pPr>
        <w:spacing w:line="360" w:lineRule="auto"/>
        <w:ind w:left="0" w:firstLine="0"/>
        <w:jc w:val="center"/>
        <w:rPr>
          <w:rFonts w:ascii="Arial" w:hAnsi="Arial" w:cs="Arial"/>
          <w:sz w:val="24"/>
          <w:szCs w:val="24"/>
          <w:lang w:val="en-US"/>
        </w:rPr>
      </w:pPr>
      <w:r w:rsidRPr="00E60241">
        <w:rPr>
          <w:rFonts w:ascii="Arial" w:hAnsi="Arial" w:cs="Arial"/>
          <w:b/>
          <w:bCs/>
          <w:sz w:val="24"/>
          <w:szCs w:val="24"/>
          <w:lang w:val="en-US"/>
        </w:rPr>
        <w:t>Table. 4.</w:t>
      </w:r>
      <w:r w:rsidRPr="00E60241">
        <w:rPr>
          <w:rFonts w:ascii="Arial" w:hAnsi="Arial" w:cs="Arial"/>
          <w:sz w:val="24"/>
          <w:szCs w:val="24"/>
          <w:lang w:val="en-US"/>
        </w:rPr>
        <w:t xml:space="preserve"> Summary of research works on application of water based PV/T module </w:t>
      </w:r>
    </w:p>
    <w:tbl>
      <w:tblPr>
        <w:tblStyle w:val="TableGrid"/>
        <w:tblW w:w="0" w:type="auto"/>
        <w:jc w:val="center"/>
        <w:tblBorders>
          <w:left w:val="none" w:sz="0" w:space="0" w:color="auto"/>
          <w:right w:val="none" w:sz="0" w:space="0" w:color="auto"/>
          <w:insideV w:val="none" w:sz="0" w:space="0" w:color="auto"/>
        </w:tblBorders>
        <w:tblLook w:val="04A0"/>
      </w:tblPr>
      <w:tblGrid>
        <w:gridCol w:w="763"/>
        <w:gridCol w:w="2186"/>
        <w:gridCol w:w="1521"/>
        <w:gridCol w:w="2873"/>
        <w:gridCol w:w="1377"/>
      </w:tblGrid>
      <w:tr w:rsidR="00427BCB" w:rsidRPr="00E60241" w:rsidTr="007722EB">
        <w:trPr>
          <w:jc w:val="center"/>
        </w:trPr>
        <w:tc>
          <w:tcPr>
            <w:tcW w:w="0" w:type="auto"/>
          </w:tcPr>
          <w:p w:rsidR="002D5EE6" w:rsidRPr="00E60241" w:rsidRDefault="00136751">
            <w:pPr>
              <w:spacing w:after="200"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S.No</w:t>
            </w:r>
          </w:p>
        </w:tc>
        <w:tc>
          <w:tcPr>
            <w:tcW w:w="0" w:type="auto"/>
          </w:tcPr>
          <w:p w:rsidR="002D5EE6" w:rsidRPr="00E60241" w:rsidRDefault="00136751">
            <w:pPr>
              <w:spacing w:after="200"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Overview of the research work</w:t>
            </w:r>
          </w:p>
        </w:tc>
        <w:tc>
          <w:tcPr>
            <w:tcW w:w="0" w:type="auto"/>
          </w:tcPr>
          <w:p w:rsidR="002D5EE6" w:rsidRPr="00E60241" w:rsidRDefault="00136751">
            <w:pPr>
              <w:spacing w:after="200"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Type of Work</w:t>
            </w:r>
          </w:p>
        </w:tc>
        <w:tc>
          <w:tcPr>
            <w:tcW w:w="0" w:type="auto"/>
          </w:tcPr>
          <w:p w:rsidR="002D5EE6" w:rsidRPr="00E60241" w:rsidRDefault="00136751">
            <w:pPr>
              <w:spacing w:after="200"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Outcome</w:t>
            </w:r>
          </w:p>
        </w:tc>
        <w:tc>
          <w:tcPr>
            <w:tcW w:w="0" w:type="auto"/>
          </w:tcPr>
          <w:p w:rsidR="002D5EE6" w:rsidRPr="00E60241" w:rsidRDefault="00136751">
            <w:pPr>
              <w:spacing w:after="200" w:line="360" w:lineRule="auto"/>
              <w:ind w:left="0" w:firstLine="0"/>
              <w:jc w:val="center"/>
              <w:rPr>
                <w:rFonts w:ascii="Arial" w:hAnsi="Arial" w:cs="Arial"/>
                <w:b/>
                <w:bCs/>
                <w:sz w:val="24"/>
                <w:szCs w:val="24"/>
                <w:lang w:val="en-US"/>
              </w:rPr>
            </w:pPr>
            <w:r w:rsidRPr="00E60241">
              <w:rPr>
                <w:rFonts w:ascii="Arial" w:hAnsi="Arial" w:cs="Arial"/>
                <w:b/>
                <w:bCs/>
                <w:sz w:val="24"/>
                <w:szCs w:val="24"/>
                <w:lang w:val="en-US"/>
              </w:rPr>
              <w:t>Reference</w:t>
            </w:r>
          </w:p>
        </w:tc>
      </w:tr>
      <w:tr w:rsidR="00427BCB" w:rsidRPr="00E60241" w:rsidTr="007722EB">
        <w:trPr>
          <w:jc w:val="center"/>
        </w:trPr>
        <w:tc>
          <w:tcPr>
            <w:tcW w:w="0" w:type="auto"/>
          </w:tcPr>
          <w:p w:rsidR="002D5EE6" w:rsidRPr="00E60241" w:rsidRDefault="0003195A">
            <w:pPr>
              <w:spacing w:after="200" w:line="360" w:lineRule="auto"/>
              <w:ind w:left="0" w:firstLine="0"/>
              <w:rPr>
                <w:rFonts w:ascii="Arial" w:hAnsi="Arial" w:cs="Arial"/>
                <w:sz w:val="24"/>
                <w:szCs w:val="24"/>
                <w:lang w:val="en-US"/>
              </w:rPr>
            </w:pPr>
            <w:r w:rsidRPr="00E60241">
              <w:rPr>
                <w:rFonts w:ascii="Arial" w:hAnsi="Arial" w:cs="Arial"/>
                <w:sz w:val="24"/>
                <w:szCs w:val="24"/>
                <w:lang w:val="en-US"/>
              </w:rPr>
              <w:t>1.</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Comparison of PV and water veil cooled PV/T module</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Experiment</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Electrical efficiency of water veil cooled PV/T module with polycarbonate cover is about 10.7% lower than PV module because of reduced transmission in polycarbonate cover</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t>[121]</w:t>
            </w:r>
          </w:p>
        </w:tc>
      </w:tr>
      <w:tr w:rsidR="00427BCB" w:rsidRPr="00E60241" w:rsidTr="007722EB">
        <w:trPr>
          <w:jc w:val="center"/>
        </w:trPr>
        <w:tc>
          <w:tcPr>
            <w:tcW w:w="0" w:type="auto"/>
          </w:tcPr>
          <w:p w:rsidR="002D5EE6" w:rsidRPr="00E60241" w:rsidRDefault="0003195A">
            <w:pPr>
              <w:spacing w:after="200" w:line="360" w:lineRule="auto"/>
              <w:ind w:left="0" w:firstLine="0"/>
              <w:rPr>
                <w:rFonts w:ascii="Arial" w:hAnsi="Arial" w:cs="Arial"/>
                <w:sz w:val="24"/>
                <w:szCs w:val="24"/>
                <w:lang w:val="en-US"/>
              </w:rPr>
            </w:pPr>
            <w:r w:rsidRPr="00E60241">
              <w:rPr>
                <w:rFonts w:ascii="Arial" w:hAnsi="Arial" w:cs="Arial"/>
                <w:sz w:val="24"/>
                <w:szCs w:val="24"/>
                <w:lang w:val="en-US"/>
              </w:rPr>
              <w:t>2.</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 xml:space="preserve">Impact of insulation </w:t>
            </w:r>
            <w:r w:rsidRPr="00E60241">
              <w:rPr>
                <w:rFonts w:ascii="Arial" w:hAnsi="Arial" w:cs="Arial"/>
                <w:sz w:val="24"/>
                <w:szCs w:val="24"/>
                <w:lang w:val="en-US"/>
              </w:rPr>
              <w:lastRenderedPageBreak/>
              <w:t>thickness, wind speed, solar radiation, water mass flow rate on PV/T performance</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lastRenderedPageBreak/>
              <w:t xml:space="preserve">Experiment and </w:t>
            </w:r>
            <w:r w:rsidRPr="00E60241">
              <w:rPr>
                <w:rFonts w:ascii="Arial" w:hAnsi="Arial" w:cs="Arial"/>
                <w:sz w:val="24"/>
                <w:szCs w:val="24"/>
                <w:lang w:val="en-US"/>
              </w:rPr>
              <w:lastRenderedPageBreak/>
              <w:t>Simulation</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lastRenderedPageBreak/>
              <w:t xml:space="preserve">Optimum insulation thickness – 0.08 to 0.14 </w:t>
            </w:r>
            <w:r w:rsidRPr="00E60241">
              <w:rPr>
                <w:rFonts w:ascii="Arial" w:hAnsi="Arial" w:cs="Arial"/>
                <w:sz w:val="24"/>
                <w:szCs w:val="24"/>
                <w:lang w:val="en-US"/>
              </w:rPr>
              <w:lastRenderedPageBreak/>
              <w:t>m</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Thermal efficiency drops from 70% to 40% with increase in wind speed from 1 m/s to 5 m/s</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Electrical efficiency of the module drops with increase in solar radiation intensity</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Water outlet temperature of 49°C for water inlet mass flow rate and temperature of 0.05 kg/s and 25°C, respectively</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lastRenderedPageBreak/>
              <w:t>[137]</w:t>
            </w:r>
          </w:p>
        </w:tc>
      </w:tr>
      <w:tr w:rsidR="00427BCB" w:rsidRPr="00E60241" w:rsidTr="007722EB">
        <w:trPr>
          <w:jc w:val="center"/>
        </w:trPr>
        <w:tc>
          <w:tcPr>
            <w:tcW w:w="0" w:type="auto"/>
          </w:tcPr>
          <w:p w:rsidR="002D5EE6" w:rsidRPr="00E60241" w:rsidRDefault="0003195A">
            <w:pPr>
              <w:spacing w:after="200" w:line="360" w:lineRule="auto"/>
              <w:ind w:left="0" w:firstLine="0"/>
              <w:rPr>
                <w:rFonts w:ascii="Arial" w:hAnsi="Arial" w:cs="Arial"/>
                <w:sz w:val="24"/>
                <w:szCs w:val="24"/>
                <w:lang w:val="en-US"/>
              </w:rPr>
            </w:pPr>
            <w:r w:rsidRPr="00E60241">
              <w:rPr>
                <w:rFonts w:ascii="Arial" w:hAnsi="Arial" w:cs="Arial"/>
                <w:sz w:val="24"/>
                <w:szCs w:val="24"/>
                <w:lang w:val="en-US"/>
              </w:rPr>
              <w:lastRenderedPageBreak/>
              <w:t>3.</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Comparison of PV/T module and PV/T module with air gap between panel and glass cover</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Simulation</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Provision of air gap reduces heat losses from the PV/T module to the ambient in cold locations</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Hot water at 60°C and 43°C is obtained from PV/T module with air gap and PV/T module, respectively at a water flow rate of 0.175 kg/min</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 xml:space="preserve">Thermal and electrical efficiency of PV/T module with air gap is about 47.0% and 12.03% (0.94% lower </w:t>
            </w:r>
            <w:r w:rsidRPr="00E60241">
              <w:rPr>
                <w:rFonts w:ascii="Arial" w:hAnsi="Arial" w:cs="Arial"/>
                <w:sz w:val="24"/>
                <w:szCs w:val="24"/>
                <w:lang w:val="en-US"/>
              </w:rPr>
              <w:lastRenderedPageBreak/>
              <w:t>than PV panel), respectively</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lastRenderedPageBreak/>
              <w:t>[138]</w:t>
            </w:r>
          </w:p>
        </w:tc>
      </w:tr>
      <w:tr w:rsidR="00427BCB" w:rsidRPr="00E60241" w:rsidTr="007722EB">
        <w:trPr>
          <w:jc w:val="center"/>
        </w:trPr>
        <w:tc>
          <w:tcPr>
            <w:tcW w:w="0" w:type="auto"/>
          </w:tcPr>
          <w:p w:rsidR="002D5EE6" w:rsidRPr="00E60241" w:rsidRDefault="0003195A">
            <w:pPr>
              <w:spacing w:after="200" w:line="360" w:lineRule="auto"/>
              <w:ind w:left="0" w:firstLine="0"/>
              <w:rPr>
                <w:rFonts w:ascii="Arial" w:hAnsi="Arial" w:cs="Arial"/>
                <w:sz w:val="24"/>
                <w:szCs w:val="24"/>
                <w:lang w:val="en-US"/>
              </w:rPr>
            </w:pPr>
            <w:r w:rsidRPr="00E60241">
              <w:rPr>
                <w:rFonts w:ascii="Arial" w:hAnsi="Arial" w:cs="Arial"/>
                <w:sz w:val="24"/>
                <w:szCs w:val="24"/>
                <w:lang w:val="en-US"/>
              </w:rPr>
              <w:lastRenderedPageBreak/>
              <w:t>4.</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Comparison of PV/T module and PV module</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Experiment</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PV/T module produces 6.34% higher power output than PV module at water mass flow rate of 0.02 kg/s</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t>[139]</w:t>
            </w:r>
          </w:p>
        </w:tc>
      </w:tr>
      <w:tr w:rsidR="00427BCB" w:rsidRPr="00E60241" w:rsidTr="007722EB">
        <w:trPr>
          <w:jc w:val="center"/>
        </w:trPr>
        <w:tc>
          <w:tcPr>
            <w:tcW w:w="0" w:type="auto"/>
          </w:tcPr>
          <w:p w:rsidR="002D5EE6" w:rsidRPr="00E60241" w:rsidRDefault="0003195A">
            <w:pPr>
              <w:spacing w:after="200" w:line="360" w:lineRule="auto"/>
              <w:ind w:left="0" w:firstLine="0"/>
              <w:rPr>
                <w:rFonts w:ascii="Arial" w:hAnsi="Arial" w:cs="Arial"/>
                <w:sz w:val="24"/>
                <w:szCs w:val="24"/>
                <w:lang w:val="en-US"/>
              </w:rPr>
            </w:pPr>
            <w:r w:rsidRPr="00E60241">
              <w:rPr>
                <w:rFonts w:ascii="Arial" w:hAnsi="Arial" w:cs="Arial"/>
                <w:sz w:val="24"/>
                <w:szCs w:val="24"/>
                <w:lang w:val="en-US"/>
              </w:rPr>
              <w:t>5.</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Impact of reflectors on PV/T module performance</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Experiment and Simulation</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Optimal tilt angle of bottom reflector of PV/T module tilted at 45° with vertically oriented top reflector is about 37.87° and 5.12° during summer solstice and winter solstice day, respectively</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The total electrical and thermal energy generated by the reflector incorporated PV/T module is about 12% and 8% higher than PV/T module without reflector, respectively</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Thermal and electrical efficiency of PV/T module with reflector is about 9.78% and 1.39% lower than PV/T module without reflector, respectively</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t>[140]</w:t>
            </w:r>
          </w:p>
        </w:tc>
      </w:tr>
      <w:tr w:rsidR="00427BCB" w:rsidRPr="00E60241" w:rsidTr="007722EB">
        <w:trPr>
          <w:jc w:val="center"/>
        </w:trPr>
        <w:tc>
          <w:tcPr>
            <w:tcW w:w="0" w:type="auto"/>
          </w:tcPr>
          <w:p w:rsidR="002D5EE6" w:rsidRPr="00E60241" w:rsidRDefault="0003195A">
            <w:pPr>
              <w:spacing w:after="200" w:line="360" w:lineRule="auto"/>
              <w:ind w:left="0" w:firstLine="0"/>
              <w:rPr>
                <w:rFonts w:ascii="Arial" w:hAnsi="Arial" w:cs="Arial"/>
                <w:sz w:val="24"/>
                <w:szCs w:val="24"/>
                <w:lang w:val="en-US"/>
              </w:rPr>
            </w:pPr>
            <w:r w:rsidRPr="00E60241">
              <w:rPr>
                <w:rFonts w:ascii="Arial" w:hAnsi="Arial" w:cs="Arial"/>
                <w:sz w:val="24"/>
                <w:szCs w:val="24"/>
                <w:lang w:val="en-US"/>
              </w:rPr>
              <w:lastRenderedPageBreak/>
              <w:t>6.</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Performance investigation of PV/T module</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Experiment and Simulation</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Temperature of PV/T module is about 15 to 20% lower than PV module</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Thermal efficiency drops with increase in solar radiation intensity</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t>[141]</w:t>
            </w:r>
          </w:p>
        </w:tc>
      </w:tr>
      <w:tr w:rsidR="00427BCB" w:rsidRPr="00E60241" w:rsidTr="007722EB">
        <w:trPr>
          <w:jc w:val="center"/>
        </w:trPr>
        <w:tc>
          <w:tcPr>
            <w:tcW w:w="0" w:type="auto"/>
          </w:tcPr>
          <w:p w:rsidR="002D5EE6" w:rsidRPr="00E60241" w:rsidRDefault="0003195A">
            <w:pPr>
              <w:spacing w:line="360" w:lineRule="auto"/>
              <w:ind w:left="0" w:firstLine="0"/>
              <w:rPr>
                <w:rFonts w:ascii="Arial" w:hAnsi="Arial" w:cs="Arial"/>
                <w:sz w:val="24"/>
                <w:szCs w:val="24"/>
                <w:lang w:val="en-US"/>
              </w:rPr>
            </w:pPr>
            <w:r w:rsidRPr="00E60241">
              <w:rPr>
                <w:rFonts w:ascii="Arial" w:hAnsi="Arial" w:cs="Arial"/>
                <w:sz w:val="24"/>
                <w:szCs w:val="24"/>
                <w:lang w:val="en-US"/>
              </w:rPr>
              <w:t>7.</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Modeling of PV/T module assisted hot water system</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Simulation</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Detailed 3D thermal and electrical model of PV/T module assisted hot water system</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t>[142]</w:t>
            </w:r>
          </w:p>
        </w:tc>
      </w:tr>
      <w:tr w:rsidR="00427BCB" w:rsidRPr="00E60241" w:rsidTr="007722EB">
        <w:trPr>
          <w:jc w:val="center"/>
        </w:trPr>
        <w:tc>
          <w:tcPr>
            <w:tcW w:w="0" w:type="auto"/>
          </w:tcPr>
          <w:p w:rsidR="002D5EE6" w:rsidRPr="00E60241" w:rsidRDefault="0003195A">
            <w:pPr>
              <w:spacing w:line="360" w:lineRule="auto"/>
              <w:ind w:left="0" w:firstLine="0"/>
              <w:rPr>
                <w:rFonts w:ascii="Arial" w:hAnsi="Arial" w:cs="Arial"/>
                <w:sz w:val="24"/>
                <w:szCs w:val="24"/>
                <w:lang w:val="en-US"/>
              </w:rPr>
            </w:pPr>
            <w:r w:rsidRPr="00E60241">
              <w:rPr>
                <w:rFonts w:ascii="Arial" w:hAnsi="Arial" w:cs="Arial"/>
                <w:sz w:val="24"/>
                <w:szCs w:val="24"/>
                <w:lang w:val="en-US"/>
              </w:rPr>
              <w:t>8.</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Second law analysis of PV/T module</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Simulation</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Operation of PV/T module at low fluid inlet temperatures is not recommended as the generated thermal energy is useless at low temperatures</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Exergy efficiency can be improved by supplying inlet water at optimum temperature corresponding to the operating condition</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Optimum inlet temperature lies between 30 to 50 for solar radiation intensity between 400 to 900 W/m</w:t>
            </w:r>
            <w:r w:rsidRPr="00E60241">
              <w:rPr>
                <w:rFonts w:ascii="Arial" w:hAnsi="Arial" w:cs="Arial"/>
                <w:sz w:val="24"/>
                <w:szCs w:val="24"/>
                <w:vertAlign w:val="superscript"/>
                <w:lang w:val="en-US"/>
              </w:rPr>
              <w:t>2</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t>[143]</w:t>
            </w:r>
          </w:p>
        </w:tc>
      </w:tr>
      <w:tr w:rsidR="00427BCB" w:rsidRPr="00E60241" w:rsidTr="007722EB">
        <w:trPr>
          <w:jc w:val="center"/>
        </w:trPr>
        <w:tc>
          <w:tcPr>
            <w:tcW w:w="0" w:type="auto"/>
          </w:tcPr>
          <w:p w:rsidR="002D5EE6" w:rsidRPr="00E60241" w:rsidRDefault="0003195A">
            <w:pPr>
              <w:spacing w:line="360" w:lineRule="auto"/>
              <w:ind w:left="0" w:firstLine="0"/>
              <w:rPr>
                <w:rFonts w:ascii="Arial" w:hAnsi="Arial" w:cs="Arial"/>
                <w:sz w:val="24"/>
                <w:szCs w:val="24"/>
                <w:lang w:val="en-US"/>
              </w:rPr>
            </w:pPr>
            <w:r w:rsidRPr="00E60241">
              <w:rPr>
                <w:rFonts w:ascii="Arial" w:hAnsi="Arial" w:cs="Arial"/>
                <w:sz w:val="24"/>
                <w:szCs w:val="24"/>
                <w:lang w:val="en-US"/>
              </w:rPr>
              <w:lastRenderedPageBreak/>
              <w:t>9.</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Performance of PV/T module with nano-fluids</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Experiment</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 xml:space="preserve">Use of nano-fluids reduces PV/T cell temperature by 15 to 30°C </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Single wall carbon nano tube/water and multi wall carbon nano tube/water based nano-fluids (0.02 wt%) increases power output of PV/T module by 51.08% and 31.43%, respectively compared to PV module</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t>[144]</w:t>
            </w:r>
          </w:p>
        </w:tc>
      </w:tr>
      <w:tr w:rsidR="00427BCB" w:rsidRPr="00E60241" w:rsidTr="007722EB">
        <w:trPr>
          <w:jc w:val="center"/>
        </w:trPr>
        <w:tc>
          <w:tcPr>
            <w:tcW w:w="0" w:type="auto"/>
          </w:tcPr>
          <w:p w:rsidR="002D5EE6" w:rsidRPr="00E60241" w:rsidRDefault="0003195A">
            <w:pPr>
              <w:spacing w:line="360" w:lineRule="auto"/>
              <w:ind w:left="0" w:firstLine="0"/>
              <w:rPr>
                <w:rFonts w:ascii="Arial" w:hAnsi="Arial" w:cs="Arial"/>
                <w:sz w:val="24"/>
                <w:szCs w:val="24"/>
                <w:lang w:val="en-US"/>
              </w:rPr>
            </w:pPr>
            <w:r w:rsidRPr="00E60241">
              <w:rPr>
                <w:rFonts w:ascii="Arial" w:hAnsi="Arial" w:cs="Arial"/>
                <w:sz w:val="24"/>
                <w:szCs w:val="24"/>
                <w:lang w:val="en-US"/>
              </w:rPr>
              <w:t>10.</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 xml:space="preserve">Impact of absorber tube configuration on performance of nano-fluid  assisted PV/T </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Simulation</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The absorber tube with internal porous ribs is better than plain absorber tube due generation of less entropy and enhanced heat transfer</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The thermal exergy efficiency of PV/T with porous ribbed absorber is around 46% and 50% higher than absorber tube with ribbed and plain surfaces, respectively</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t>[145]</w:t>
            </w:r>
          </w:p>
        </w:tc>
      </w:tr>
      <w:tr w:rsidR="00427BCB" w:rsidRPr="00E60241" w:rsidTr="007722EB">
        <w:trPr>
          <w:jc w:val="center"/>
        </w:trPr>
        <w:tc>
          <w:tcPr>
            <w:tcW w:w="0" w:type="auto"/>
          </w:tcPr>
          <w:p w:rsidR="002D5EE6" w:rsidRPr="00E60241" w:rsidRDefault="0003195A">
            <w:pPr>
              <w:spacing w:line="360" w:lineRule="auto"/>
              <w:ind w:left="0" w:firstLine="0"/>
              <w:rPr>
                <w:rFonts w:ascii="Arial" w:hAnsi="Arial" w:cs="Arial"/>
                <w:sz w:val="24"/>
                <w:szCs w:val="24"/>
                <w:lang w:val="en-US"/>
              </w:rPr>
            </w:pPr>
            <w:r w:rsidRPr="00E60241">
              <w:rPr>
                <w:rFonts w:ascii="Arial" w:hAnsi="Arial" w:cs="Arial"/>
                <w:sz w:val="24"/>
                <w:szCs w:val="24"/>
                <w:lang w:val="en-US"/>
              </w:rPr>
              <w:t>11.</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 xml:space="preserve">Impact of spectrally selective </w:t>
            </w:r>
            <w:r w:rsidRPr="00E60241">
              <w:rPr>
                <w:rFonts w:ascii="Arial" w:hAnsi="Arial" w:cs="Arial"/>
                <w:sz w:val="24"/>
                <w:szCs w:val="24"/>
                <w:lang w:val="en-US"/>
              </w:rPr>
              <w:lastRenderedPageBreak/>
              <w:t>absorbing nano-fluids on PV/T performance</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lastRenderedPageBreak/>
              <w:t>Experiment and Simulation</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Ag-SiO</w:t>
            </w:r>
            <w:r w:rsidRPr="00E60241">
              <w:rPr>
                <w:rFonts w:ascii="Arial" w:hAnsi="Arial" w:cs="Arial"/>
                <w:sz w:val="24"/>
                <w:szCs w:val="24"/>
                <w:vertAlign w:val="subscript"/>
                <w:lang w:val="en-US"/>
              </w:rPr>
              <w:t>2</w:t>
            </w:r>
            <w:r w:rsidRPr="00E60241">
              <w:rPr>
                <w:rFonts w:ascii="Arial" w:hAnsi="Arial" w:cs="Arial"/>
                <w:sz w:val="24"/>
                <w:szCs w:val="24"/>
                <w:lang w:val="en-US"/>
              </w:rPr>
              <w:t xml:space="preserve"> nano-particle suspended in water is used as a filter to split </w:t>
            </w:r>
            <w:r w:rsidRPr="00E60241">
              <w:rPr>
                <w:rFonts w:ascii="Arial" w:hAnsi="Arial" w:cs="Arial"/>
                <w:sz w:val="24"/>
                <w:szCs w:val="24"/>
                <w:lang w:val="en-US"/>
              </w:rPr>
              <w:lastRenderedPageBreak/>
              <w:t>spectrum suitable for solar module to generate electricity</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No contact between heat transfer surface and PV module</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Temperature of the heat transfer fluid does not affect the PV performance</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12% higher power output than sole PV module</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lastRenderedPageBreak/>
              <w:t>[146]</w:t>
            </w:r>
          </w:p>
        </w:tc>
      </w:tr>
      <w:tr w:rsidR="00427BCB" w:rsidRPr="00E60241" w:rsidTr="007722EB">
        <w:trPr>
          <w:jc w:val="center"/>
        </w:trPr>
        <w:tc>
          <w:tcPr>
            <w:tcW w:w="0" w:type="auto"/>
          </w:tcPr>
          <w:p w:rsidR="002D5EE6" w:rsidRPr="00E60241" w:rsidRDefault="0003195A">
            <w:pPr>
              <w:spacing w:line="360" w:lineRule="auto"/>
              <w:ind w:left="0" w:firstLine="0"/>
              <w:rPr>
                <w:rFonts w:ascii="Arial" w:hAnsi="Arial" w:cs="Arial"/>
                <w:sz w:val="24"/>
                <w:szCs w:val="24"/>
                <w:lang w:val="en-US"/>
              </w:rPr>
            </w:pPr>
            <w:r w:rsidRPr="00E60241">
              <w:rPr>
                <w:rFonts w:ascii="Arial" w:hAnsi="Arial" w:cs="Arial"/>
                <w:sz w:val="24"/>
                <w:szCs w:val="24"/>
                <w:lang w:val="en-US"/>
              </w:rPr>
              <w:lastRenderedPageBreak/>
              <w:t>12.</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Impact of modification on PV/T module performance (Tedlar layer is replaced with 0.2 mm thick copper plate</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Water is circulated between the copper plate and aluminum tray</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Testing with and without outer glazing)</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Experiment</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Modified PV/T module’s top layer is hotter than PV module</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Electrical efficiency of modified PV/T module is similar to PV module</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 xml:space="preserve">Incorporation of upper glazing reduces electrical efficiency and increases thermal efficiency </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t>[116]</w:t>
            </w:r>
          </w:p>
        </w:tc>
      </w:tr>
      <w:tr w:rsidR="00427BCB" w:rsidRPr="00E60241" w:rsidTr="007722EB">
        <w:trPr>
          <w:jc w:val="center"/>
        </w:trPr>
        <w:tc>
          <w:tcPr>
            <w:tcW w:w="0" w:type="auto"/>
          </w:tcPr>
          <w:p w:rsidR="002D5EE6" w:rsidRPr="00E60241" w:rsidRDefault="0003195A">
            <w:pPr>
              <w:spacing w:line="360" w:lineRule="auto"/>
              <w:ind w:left="0" w:firstLine="0"/>
              <w:rPr>
                <w:rFonts w:ascii="Arial" w:hAnsi="Arial" w:cs="Arial"/>
                <w:sz w:val="24"/>
                <w:szCs w:val="24"/>
                <w:lang w:val="en-US"/>
              </w:rPr>
            </w:pPr>
            <w:r w:rsidRPr="00E60241">
              <w:rPr>
                <w:rFonts w:ascii="Arial" w:hAnsi="Arial" w:cs="Arial"/>
                <w:sz w:val="24"/>
                <w:szCs w:val="24"/>
                <w:lang w:val="en-US"/>
              </w:rPr>
              <w:lastRenderedPageBreak/>
              <w:t>13.</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Impact of glass cover and horizontal bottom &amp; vertical top reflectors on performance of PV/T collector</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Experiment</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Electrical efficiency with and without glass cover is 9.01 and 11.72%, respectively</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Thermal efficiency with and without glass cover is 49.94 and 38.25%, respectively</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Tilt angle of bottom reflector has significant effect on performance</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Optimum tilt angle of bottom reflector is 0°</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The electrical and thermal efficiency with both reflectors is 9.96 and 71.07%, respectively</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t>[147]</w:t>
            </w:r>
          </w:p>
        </w:tc>
      </w:tr>
      <w:tr w:rsidR="00427BCB" w:rsidRPr="00E60241" w:rsidTr="007722EB">
        <w:trPr>
          <w:jc w:val="center"/>
        </w:trPr>
        <w:tc>
          <w:tcPr>
            <w:tcW w:w="0" w:type="auto"/>
          </w:tcPr>
          <w:p w:rsidR="002D5EE6" w:rsidRPr="00E60241" w:rsidRDefault="0003195A">
            <w:pPr>
              <w:spacing w:line="360" w:lineRule="auto"/>
              <w:ind w:left="0" w:firstLine="0"/>
              <w:rPr>
                <w:rFonts w:ascii="Arial" w:hAnsi="Arial" w:cs="Arial"/>
                <w:sz w:val="24"/>
                <w:szCs w:val="24"/>
                <w:lang w:val="en-US"/>
              </w:rPr>
            </w:pPr>
            <w:r w:rsidRPr="00E60241">
              <w:rPr>
                <w:rFonts w:ascii="Arial" w:hAnsi="Arial" w:cs="Arial"/>
                <w:sz w:val="24"/>
                <w:szCs w:val="24"/>
                <w:lang w:val="en-US"/>
              </w:rPr>
              <w:t>14.</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Impact of PV/T cooling water flow rate on hydrogen production</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Simulation</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Payback period PV/T drops from 8.093 to 7.734 year with increase in cooling water flow rate from 5 to 50 g/s</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Increased cooling water flow rate enhances power output of PV/T module thereby leading to enhanced hydrogen production</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 xml:space="preserve">Increased ambient </w:t>
            </w:r>
            <w:r w:rsidRPr="00E60241">
              <w:rPr>
                <w:rFonts w:ascii="Arial" w:hAnsi="Arial" w:cs="Arial"/>
                <w:sz w:val="24"/>
                <w:szCs w:val="24"/>
                <w:lang w:val="en-US"/>
              </w:rPr>
              <w:lastRenderedPageBreak/>
              <w:t>temperature has negative impact on power output of PV/T and hydrogen generation capability</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lastRenderedPageBreak/>
              <w:t>[136]</w:t>
            </w:r>
          </w:p>
        </w:tc>
      </w:tr>
      <w:tr w:rsidR="00427BCB" w:rsidRPr="00E60241" w:rsidTr="007722EB">
        <w:trPr>
          <w:jc w:val="center"/>
        </w:trPr>
        <w:tc>
          <w:tcPr>
            <w:tcW w:w="0" w:type="auto"/>
          </w:tcPr>
          <w:p w:rsidR="002D5EE6" w:rsidRPr="00E60241" w:rsidRDefault="0003195A">
            <w:pPr>
              <w:spacing w:line="360" w:lineRule="auto"/>
              <w:ind w:left="0" w:firstLine="0"/>
              <w:rPr>
                <w:rFonts w:ascii="Arial" w:hAnsi="Arial" w:cs="Arial"/>
                <w:sz w:val="24"/>
                <w:szCs w:val="24"/>
                <w:lang w:val="en-US"/>
              </w:rPr>
            </w:pPr>
            <w:r w:rsidRPr="00E60241">
              <w:rPr>
                <w:rFonts w:ascii="Arial" w:hAnsi="Arial" w:cs="Arial"/>
                <w:sz w:val="24"/>
                <w:szCs w:val="24"/>
                <w:lang w:val="en-US"/>
              </w:rPr>
              <w:lastRenderedPageBreak/>
              <w:t>15.</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Development of novel thermal model for PV/T module</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Experiment and Simulation</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Ohmic heating and contact resistance are considered in the thermal model</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Outlet water temperature is affected by surface contact resistance between the tedlar and absorber</w:t>
            </w:r>
          </w:p>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 xml:space="preserve">Electrical efficiency is dropped due to Ohmic heating </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t>[148]</w:t>
            </w:r>
          </w:p>
        </w:tc>
      </w:tr>
      <w:tr w:rsidR="00427BCB" w:rsidRPr="00E60241" w:rsidTr="007722EB">
        <w:trPr>
          <w:jc w:val="center"/>
        </w:trPr>
        <w:tc>
          <w:tcPr>
            <w:tcW w:w="0" w:type="auto"/>
          </w:tcPr>
          <w:p w:rsidR="002D5EE6" w:rsidRPr="00E60241" w:rsidRDefault="0003195A">
            <w:pPr>
              <w:spacing w:line="360" w:lineRule="auto"/>
              <w:ind w:left="0" w:firstLine="0"/>
              <w:rPr>
                <w:rFonts w:ascii="Arial" w:hAnsi="Arial" w:cs="Arial"/>
                <w:sz w:val="24"/>
                <w:szCs w:val="24"/>
                <w:lang w:val="en-US"/>
              </w:rPr>
            </w:pPr>
            <w:r w:rsidRPr="00E60241">
              <w:rPr>
                <w:rFonts w:ascii="Arial" w:hAnsi="Arial" w:cs="Arial"/>
                <w:sz w:val="24"/>
                <w:szCs w:val="24"/>
                <w:lang w:val="en-US"/>
              </w:rPr>
              <w:t>16.</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Comparison of PV/T module with serpentine and channeled heat exchange coil</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Experiment and simulation</w:t>
            </w:r>
          </w:p>
        </w:tc>
        <w:tc>
          <w:tcPr>
            <w:tcW w:w="0" w:type="auto"/>
          </w:tcPr>
          <w:p w:rsidR="002D5EE6" w:rsidRPr="00E60241" w:rsidRDefault="00136751">
            <w:pPr>
              <w:spacing w:after="200" w:line="360" w:lineRule="auto"/>
              <w:ind w:left="0" w:firstLine="0"/>
              <w:rPr>
                <w:rFonts w:ascii="Arial" w:hAnsi="Arial" w:cs="Arial"/>
                <w:sz w:val="24"/>
                <w:szCs w:val="24"/>
                <w:lang w:val="en-US"/>
              </w:rPr>
            </w:pPr>
            <w:r w:rsidRPr="00E60241">
              <w:rPr>
                <w:rFonts w:ascii="Arial" w:hAnsi="Arial" w:cs="Arial"/>
                <w:sz w:val="24"/>
                <w:szCs w:val="24"/>
                <w:lang w:val="en-US"/>
              </w:rPr>
              <w:t>Temperature of PV/T module with channeled heat exchange coil is about 20 °C and 11°C lower than PV module and PV/T module with serpentine heat exchange coil, respectivley</w:t>
            </w:r>
          </w:p>
        </w:tc>
        <w:tc>
          <w:tcPr>
            <w:tcW w:w="0" w:type="auto"/>
          </w:tcPr>
          <w:p w:rsidR="002D5EE6" w:rsidRPr="00E60241" w:rsidRDefault="00136751">
            <w:pPr>
              <w:spacing w:after="200" w:line="360" w:lineRule="auto"/>
              <w:ind w:left="0" w:firstLine="0"/>
              <w:jc w:val="center"/>
              <w:rPr>
                <w:rFonts w:ascii="Arial" w:hAnsi="Arial" w:cs="Arial"/>
                <w:color w:val="00B050"/>
                <w:sz w:val="24"/>
                <w:szCs w:val="24"/>
                <w:lang w:val="en-US"/>
              </w:rPr>
            </w:pPr>
            <w:r w:rsidRPr="00E60241">
              <w:rPr>
                <w:rFonts w:ascii="Arial" w:hAnsi="Arial" w:cs="Arial"/>
                <w:color w:val="00B050"/>
                <w:sz w:val="24"/>
                <w:szCs w:val="24"/>
                <w:lang w:val="en-US"/>
              </w:rPr>
              <w:t>[149]</w:t>
            </w:r>
          </w:p>
        </w:tc>
      </w:tr>
    </w:tbl>
    <w:p w:rsidR="002D5EE6" w:rsidRPr="00E60241" w:rsidRDefault="002D5EE6">
      <w:pPr>
        <w:spacing w:line="360" w:lineRule="auto"/>
        <w:ind w:left="0" w:firstLine="0"/>
        <w:rPr>
          <w:rFonts w:ascii="Arial" w:hAnsi="Arial" w:cs="Arial"/>
          <w:sz w:val="24"/>
          <w:szCs w:val="24"/>
          <w:lang w:val="en-US"/>
        </w:rPr>
      </w:pP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Major advantages and limitations of water based PV/T module are:</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 xml:space="preserve">Both heat energy and electricity are generated in the same unit with improved overall efficiency thereby space is also saved </w:t>
      </w:r>
      <w:r w:rsidRPr="00E60241">
        <w:rPr>
          <w:rFonts w:ascii="Arial" w:hAnsi="Arial" w:cs="Arial"/>
          <w:color w:val="00B050"/>
          <w:sz w:val="24"/>
          <w:szCs w:val="24"/>
          <w:lang w:val="en-US"/>
        </w:rPr>
        <w:t>[150]</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lastRenderedPageBreak/>
        <w:t xml:space="preserve">PV/T module is a suitable option to replace building roofing material and to have minimum payback period </w:t>
      </w:r>
      <w:r w:rsidRPr="00E60241">
        <w:rPr>
          <w:rFonts w:ascii="Arial" w:hAnsi="Arial" w:cs="Arial"/>
          <w:color w:val="00B050"/>
          <w:sz w:val="24"/>
          <w:szCs w:val="24"/>
          <w:lang w:val="en-US"/>
        </w:rPr>
        <w:t>[150]</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Electricity requirement of heat pump can be minimized by integrating with PV/T modules</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 xml:space="preserve"> PV/T modules are suitable for applications where both electricity and heat are required simultaneously thereby energy storage is necessary for utilizing PV/T module if the hour of need is different </w:t>
      </w:r>
      <w:r w:rsidRPr="00E60241">
        <w:rPr>
          <w:rFonts w:ascii="Arial" w:hAnsi="Arial" w:cs="Arial"/>
          <w:color w:val="00B050"/>
          <w:sz w:val="24"/>
          <w:szCs w:val="24"/>
          <w:lang w:val="en-US"/>
        </w:rPr>
        <w:t>[151]</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 xml:space="preserve">Auxiliary heaters are essential for operation of PV/T module in winter to meet the heating demand </w:t>
      </w:r>
      <w:r w:rsidRPr="00E60241">
        <w:rPr>
          <w:rFonts w:ascii="Arial" w:hAnsi="Arial" w:cs="Arial"/>
          <w:color w:val="00B050"/>
          <w:sz w:val="24"/>
          <w:szCs w:val="24"/>
          <w:lang w:val="en-US"/>
        </w:rPr>
        <w:t>[151]</w:t>
      </w:r>
    </w:p>
    <w:p w:rsidR="002D5EE6" w:rsidRPr="00E60241" w:rsidRDefault="00136751">
      <w:pPr>
        <w:spacing w:line="360" w:lineRule="auto"/>
        <w:ind w:left="360" w:firstLine="0"/>
        <w:rPr>
          <w:rFonts w:ascii="Arial" w:hAnsi="Arial" w:cs="Arial"/>
          <w:color w:val="00B050"/>
          <w:sz w:val="24"/>
          <w:szCs w:val="24"/>
          <w:lang w:val="en-US"/>
        </w:rPr>
      </w:pPr>
      <w:r w:rsidRPr="00E60241">
        <w:rPr>
          <w:rFonts w:ascii="Arial" w:hAnsi="Arial" w:cs="Arial"/>
          <w:sz w:val="24"/>
          <w:szCs w:val="24"/>
          <w:lang w:val="en-US"/>
        </w:rPr>
        <w:t xml:space="preserve">Relatively costly compared to sole PV module and sole solar collector </w:t>
      </w:r>
      <w:r w:rsidRPr="00E60241">
        <w:rPr>
          <w:rFonts w:ascii="Arial" w:hAnsi="Arial" w:cs="Arial"/>
          <w:color w:val="00B050"/>
          <w:sz w:val="24"/>
          <w:szCs w:val="24"/>
          <w:lang w:val="en-US"/>
        </w:rPr>
        <w:t>[151]</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The scope for further investigations in the area of water based PV/T adoptions are:</w:t>
      </w:r>
    </w:p>
    <w:p w:rsidR="002D5EE6" w:rsidRPr="00E60241" w:rsidRDefault="00136751">
      <w:pPr>
        <w:spacing w:line="360" w:lineRule="auto"/>
        <w:ind w:left="360" w:firstLine="0"/>
        <w:rPr>
          <w:rFonts w:ascii="Arial" w:hAnsi="Arial" w:cs="Arial"/>
          <w:b/>
          <w:color w:val="000000" w:themeColor="text1"/>
          <w:sz w:val="24"/>
          <w:szCs w:val="24"/>
          <w:lang w:val="en-US"/>
        </w:rPr>
      </w:pPr>
      <w:r w:rsidRPr="00E60241">
        <w:rPr>
          <w:rFonts w:ascii="Arial" w:hAnsi="Arial" w:cs="Arial"/>
          <w:bCs/>
          <w:color w:val="000000" w:themeColor="text1"/>
          <w:sz w:val="24"/>
          <w:szCs w:val="24"/>
          <w:lang w:val="en-US"/>
        </w:rPr>
        <w:t>Development of automatic control for adjustment of optimum inlet water temperature for the corresponding solar radiation intensity to have best performance</w:t>
      </w:r>
    </w:p>
    <w:p w:rsidR="002D5EE6" w:rsidRPr="00E60241" w:rsidRDefault="00136751">
      <w:pPr>
        <w:spacing w:line="360" w:lineRule="auto"/>
        <w:ind w:left="360" w:firstLine="0"/>
        <w:rPr>
          <w:rFonts w:ascii="Arial" w:hAnsi="Arial" w:cs="Arial"/>
          <w:b/>
          <w:color w:val="000000" w:themeColor="text1"/>
          <w:sz w:val="24"/>
          <w:szCs w:val="24"/>
          <w:lang w:val="en-US"/>
        </w:rPr>
      </w:pPr>
      <w:r w:rsidRPr="00E60241">
        <w:rPr>
          <w:rFonts w:ascii="Arial" w:hAnsi="Arial" w:cs="Arial"/>
          <w:bCs/>
          <w:color w:val="000000" w:themeColor="text1"/>
          <w:sz w:val="24"/>
          <w:szCs w:val="24"/>
          <w:lang w:val="en-US"/>
        </w:rPr>
        <w:t xml:space="preserve"> Development of techniques to establish improved contact between the PV-module and absorber to improve conductive heat transfer coefficient to recover more thermal energy</w:t>
      </w:r>
    </w:p>
    <w:p w:rsidR="002D5EE6" w:rsidRPr="00E60241" w:rsidRDefault="00136751">
      <w:pPr>
        <w:spacing w:line="360" w:lineRule="auto"/>
        <w:ind w:left="360" w:firstLine="0"/>
        <w:rPr>
          <w:rFonts w:ascii="Arial" w:hAnsi="Arial" w:cs="Arial"/>
          <w:b/>
          <w:color w:val="000000" w:themeColor="text1"/>
          <w:sz w:val="24"/>
          <w:szCs w:val="24"/>
          <w:lang w:val="en-US"/>
        </w:rPr>
      </w:pPr>
      <w:r w:rsidRPr="00E60241">
        <w:rPr>
          <w:rFonts w:ascii="Arial" w:hAnsi="Arial" w:cs="Arial"/>
          <w:bCs/>
          <w:color w:val="000000" w:themeColor="text1"/>
          <w:sz w:val="24"/>
          <w:szCs w:val="24"/>
          <w:lang w:val="en-US"/>
        </w:rPr>
        <w:t>Development of polymer based absorbers to reduce weight, manufacturing complexity and cost of PV/T modules</w:t>
      </w:r>
    </w:p>
    <w:p w:rsidR="002D5EE6" w:rsidRPr="00E60241" w:rsidRDefault="00136751">
      <w:pPr>
        <w:spacing w:line="360" w:lineRule="auto"/>
        <w:ind w:left="360" w:firstLine="0"/>
        <w:rPr>
          <w:rFonts w:ascii="Arial" w:hAnsi="Arial" w:cs="Arial"/>
          <w:b/>
          <w:color w:val="000000" w:themeColor="text1"/>
          <w:sz w:val="24"/>
          <w:szCs w:val="24"/>
          <w:lang w:val="en-US"/>
        </w:rPr>
      </w:pPr>
      <w:r w:rsidRPr="00E60241">
        <w:rPr>
          <w:rFonts w:ascii="Arial" w:hAnsi="Arial" w:cs="Arial"/>
          <w:bCs/>
          <w:color w:val="000000" w:themeColor="text1"/>
          <w:sz w:val="24"/>
          <w:szCs w:val="24"/>
          <w:lang w:val="en-US"/>
        </w:rPr>
        <w:t xml:space="preserve">Development of less weight PV//T modules for suitable installation in old and new building infrastructures </w:t>
      </w:r>
    </w:p>
    <w:p w:rsidR="002D5EE6" w:rsidRPr="00E60241" w:rsidRDefault="00136751">
      <w:pPr>
        <w:spacing w:line="360" w:lineRule="auto"/>
        <w:ind w:left="360" w:firstLine="0"/>
        <w:rPr>
          <w:rFonts w:ascii="Arial" w:hAnsi="Arial" w:cs="Arial"/>
          <w:b/>
          <w:color w:val="000000" w:themeColor="text1"/>
          <w:sz w:val="24"/>
          <w:szCs w:val="24"/>
          <w:lang w:val="en-US"/>
        </w:rPr>
      </w:pPr>
      <w:r w:rsidRPr="00E60241">
        <w:rPr>
          <w:rFonts w:ascii="Arial" w:hAnsi="Arial" w:cs="Arial"/>
          <w:bCs/>
          <w:color w:val="000000" w:themeColor="text1"/>
          <w:sz w:val="24"/>
          <w:szCs w:val="24"/>
          <w:lang w:val="en-US"/>
        </w:rPr>
        <w:t>Stability studies on water based nano-fluids at high temperatures for application in concentrated PV/T modules</w:t>
      </w:r>
    </w:p>
    <w:p w:rsidR="002D5EE6" w:rsidRPr="00E60241" w:rsidRDefault="00136751">
      <w:pPr>
        <w:spacing w:line="360" w:lineRule="auto"/>
        <w:ind w:left="360" w:firstLine="0"/>
        <w:rPr>
          <w:rFonts w:ascii="Arial" w:hAnsi="Arial" w:cs="Arial"/>
          <w:b/>
          <w:color w:val="000000" w:themeColor="text1"/>
          <w:sz w:val="24"/>
          <w:szCs w:val="24"/>
          <w:lang w:val="en-US"/>
        </w:rPr>
      </w:pPr>
      <w:r w:rsidRPr="00E60241">
        <w:rPr>
          <w:rFonts w:ascii="Arial" w:hAnsi="Arial" w:cs="Arial"/>
          <w:bCs/>
          <w:color w:val="000000" w:themeColor="text1"/>
          <w:sz w:val="24"/>
          <w:szCs w:val="24"/>
          <w:lang w:val="en-US"/>
        </w:rPr>
        <w:t>Identification of suitable water-nano particle mixture to absorb infra red spectrum for improved thermal efficiency of PV/T module with spectral splitter</w:t>
      </w:r>
    </w:p>
    <w:p w:rsidR="002D5EE6" w:rsidRPr="00E60241" w:rsidRDefault="00136751">
      <w:pPr>
        <w:spacing w:line="360" w:lineRule="auto"/>
        <w:ind w:left="360" w:firstLine="0"/>
        <w:rPr>
          <w:rFonts w:ascii="Arial" w:hAnsi="Arial" w:cs="Arial"/>
          <w:b/>
          <w:color w:val="000000" w:themeColor="text1"/>
          <w:sz w:val="24"/>
          <w:szCs w:val="24"/>
          <w:lang w:val="en-US"/>
        </w:rPr>
      </w:pPr>
      <w:r w:rsidRPr="00E60241">
        <w:rPr>
          <w:rFonts w:ascii="Arial" w:hAnsi="Arial" w:cs="Arial"/>
          <w:bCs/>
          <w:color w:val="000000" w:themeColor="text1"/>
          <w:sz w:val="24"/>
          <w:szCs w:val="24"/>
          <w:lang w:val="en-US"/>
        </w:rPr>
        <w:lastRenderedPageBreak/>
        <w:t>Optimal sizing of thermal and electrical energy storage for application in PV/T modules</w:t>
      </w:r>
    </w:p>
    <w:p w:rsidR="002D5EE6" w:rsidRPr="00E60241" w:rsidRDefault="00136751">
      <w:pPr>
        <w:spacing w:line="360" w:lineRule="auto"/>
        <w:ind w:left="360" w:firstLine="0"/>
        <w:rPr>
          <w:rFonts w:ascii="Arial" w:hAnsi="Arial" w:cs="Arial"/>
          <w:b/>
          <w:color w:val="000000" w:themeColor="text1"/>
          <w:sz w:val="24"/>
          <w:szCs w:val="24"/>
          <w:lang w:val="en-US"/>
        </w:rPr>
      </w:pPr>
      <w:r w:rsidRPr="00E60241">
        <w:rPr>
          <w:rFonts w:ascii="Arial" w:hAnsi="Arial" w:cs="Arial"/>
          <w:bCs/>
          <w:color w:val="000000" w:themeColor="text1"/>
          <w:sz w:val="24"/>
          <w:szCs w:val="24"/>
          <w:lang w:val="en-US"/>
        </w:rPr>
        <w:t xml:space="preserve">Development of polices and awareness to enhance utilization of PV/T modules among public and private industries </w:t>
      </w:r>
    </w:p>
    <w:p w:rsidR="002D5EE6" w:rsidRPr="00E60241" w:rsidRDefault="00136751">
      <w:pPr>
        <w:spacing w:line="360" w:lineRule="auto"/>
        <w:ind w:left="0" w:firstLine="0"/>
        <w:rPr>
          <w:rFonts w:ascii="Arial" w:hAnsi="Arial" w:cs="Arial"/>
          <w:b/>
          <w:color w:val="000000" w:themeColor="text1"/>
          <w:sz w:val="24"/>
          <w:szCs w:val="24"/>
          <w:lang w:val="en-US"/>
        </w:rPr>
      </w:pPr>
      <w:r w:rsidRPr="00E60241">
        <w:rPr>
          <w:rFonts w:ascii="Arial" w:hAnsi="Arial" w:cs="Arial"/>
          <w:b/>
          <w:color w:val="000000" w:themeColor="text1"/>
          <w:sz w:val="24"/>
          <w:szCs w:val="24"/>
          <w:lang w:val="en-US"/>
        </w:rPr>
        <w:t>3.5 Literature review on agrivoltaic systems</w:t>
      </w:r>
    </w:p>
    <w:p w:rsidR="002D5EE6" w:rsidRPr="00E60241" w:rsidRDefault="00136751">
      <w:pPr>
        <w:spacing w:line="360" w:lineRule="auto"/>
        <w:ind w:left="0" w:firstLine="0"/>
        <w:rPr>
          <w:rFonts w:ascii="Arial" w:hAnsi="Arial" w:cs="Arial"/>
          <w:color w:val="00B050"/>
          <w:sz w:val="24"/>
          <w:szCs w:val="24"/>
          <w:lang w:val="en-US"/>
        </w:rPr>
      </w:pPr>
      <w:r w:rsidRPr="00E60241">
        <w:rPr>
          <w:rFonts w:ascii="Arial" w:hAnsi="Arial" w:cs="Arial"/>
          <w:sz w:val="24"/>
          <w:szCs w:val="24"/>
          <w:lang w:val="en-US"/>
        </w:rPr>
        <w:t xml:space="preserve">Another important PV adoption that is very new and related to water is Agrivoltaics. In Agrivoltaic applications, the land area is utilized for both agriculture/livestock and electricity production from the installed photovoltaic systems. It is related to water because it affects the water needs for agriculture and the land itself. The environmental impact of agrivoltaic is similar to the traditional land mounted PV system however it has potential additional benefits like effective land utilization </w:t>
      </w:r>
      <w:r w:rsidRPr="00E60241">
        <w:rPr>
          <w:rFonts w:ascii="Arial" w:hAnsi="Arial" w:cs="Arial"/>
          <w:color w:val="00B050"/>
          <w:sz w:val="24"/>
          <w:szCs w:val="24"/>
          <w:lang w:val="en-US"/>
        </w:rPr>
        <w:t xml:space="preserve">[152]. </w:t>
      </w:r>
      <w:r w:rsidRPr="00E60241">
        <w:rPr>
          <w:rFonts w:ascii="Arial" w:hAnsi="Arial" w:cs="Arial"/>
          <w:sz w:val="24"/>
          <w:szCs w:val="24"/>
          <w:lang w:val="en-US"/>
        </w:rPr>
        <w:t xml:space="preserve">Moreover, </w:t>
      </w:r>
      <w:r w:rsidRPr="00E60241">
        <w:rPr>
          <w:rFonts w:ascii="Arial" w:hAnsi="Arial" w:cs="Arial"/>
          <w:color w:val="000000" w:themeColor="text1"/>
          <w:sz w:val="24"/>
          <w:szCs w:val="24"/>
          <w:lang w:val="en-US"/>
        </w:rPr>
        <w:t xml:space="preserve">in locations with arid climates, agrivoltaic can offer protection for the crops/livestock against excessive solar radiation, heat and/or drought </w:t>
      </w:r>
      <w:r w:rsidRPr="00E60241">
        <w:rPr>
          <w:rFonts w:ascii="Arial" w:hAnsi="Arial" w:cs="Arial"/>
          <w:color w:val="00B050"/>
          <w:sz w:val="24"/>
          <w:szCs w:val="24"/>
          <w:lang w:val="en-US"/>
        </w:rPr>
        <w:t xml:space="preserve">[153]. </w:t>
      </w:r>
      <w:r w:rsidRPr="00E60241">
        <w:rPr>
          <w:rFonts w:ascii="Arial" w:hAnsi="Arial" w:cs="Arial"/>
          <w:sz w:val="24"/>
          <w:szCs w:val="24"/>
          <w:lang w:val="en-US"/>
        </w:rPr>
        <w:t xml:space="preserve">The schematic representing the concept of agrivoltaic is shown in </w:t>
      </w:r>
      <w:r w:rsidRPr="00E60241">
        <w:rPr>
          <w:rFonts w:ascii="Arial" w:hAnsi="Arial" w:cs="Arial"/>
          <w:b/>
          <w:bCs/>
          <w:color w:val="000000" w:themeColor="text1"/>
          <w:sz w:val="24"/>
          <w:szCs w:val="24"/>
          <w:lang w:val="en-US"/>
        </w:rPr>
        <w:t>Figure. 30</w:t>
      </w:r>
      <w:r w:rsidRPr="00E60241">
        <w:rPr>
          <w:rFonts w:ascii="Arial" w:hAnsi="Arial" w:cs="Arial"/>
          <w:sz w:val="24"/>
          <w:szCs w:val="24"/>
          <w:lang w:val="en-US"/>
        </w:rPr>
        <w:t xml:space="preserve">. In agrivoltaic, the modifications in the PV system can be in the structure or in the module. Structures need to account for the height required for the passage of machinery, and are usually between 4 -7 m higher from the ground. PV modules must also be further separated to optimize shading requirement according to the crop type. Gutters should be installed at the end of the structures to collect the water and to prevent soil erosion and crop damage in the case of heavy rains. The first agrivoltaic adoption was taken place in France and the PV modules were installed at a height of 4 m from the ground to facilitate smooth accessibility for farm workers and farm machinery to the cultivated crop </w:t>
      </w:r>
      <w:r w:rsidRPr="00E60241">
        <w:rPr>
          <w:rFonts w:ascii="Arial" w:hAnsi="Arial" w:cs="Arial"/>
          <w:color w:val="00B050"/>
          <w:sz w:val="24"/>
          <w:szCs w:val="24"/>
          <w:lang w:val="en-US"/>
        </w:rPr>
        <w:t>[153, 154].</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It has been estimated that the electric energy used for crop production is only about 1% of the total energy generated by the agrivoltaic unit installed over the agricultural lands. Shading helps to improve the productivity of crops like lettuce. Shading of agricultural land by about 40% and 20% can be achieved by covering 50% and 25% of the land with agrivoltaic, respectively </w:t>
      </w:r>
      <w:r w:rsidRPr="00E60241">
        <w:rPr>
          <w:rFonts w:ascii="Arial" w:hAnsi="Arial" w:cs="Arial"/>
          <w:color w:val="00B050"/>
          <w:sz w:val="24"/>
          <w:szCs w:val="24"/>
          <w:lang w:val="en-US"/>
        </w:rPr>
        <w:t xml:space="preserve">[154]. </w:t>
      </w:r>
      <w:r w:rsidRPr="00E60241">
        <w:rPr>
          <w:rFonts w:ascii="Arial" w:hAnsi="Arial" w:cs="Arial"/>
          <w:sz w:val="24"/>
          <w:szCs w:val="24"/>
          <w:lang w:val="en-US"/>
        </w:rPr>
        <w:t xml:space="preserve">However, for poor shade tolerant crops like grapes (grapes require good sun shine), it is recommended to install the PV modules in the available space (1.5 to 2.5 m) between the trellises as shown in </w:t>
      </w:r>
      <w:r w:rsidRPr="00E60241">
        <w:rPr>
          <w:rFonts w:ascii="Arial" w:hAnsi="Arial" w:cs="Arial"/>
          <w:b/>
          <w:bCs/>
          <w:sz w:val="24"/>
          <w:szCs w:val="24"/>
          <w:lang w:val="en-US"/>
        </w:rPr>
        <w:t>Figure. 31.,</w:t>
      </w:r>
      <w:r w:rsidRPr="00E60241">
        <w:rPr>
          <w:rFonts w:ascii="Arial" w:hAnsi="Arial" w:cs="Arial"/>
          <w:sz w:val="24"/>
          <w:szCs w:val="24"/>
          <w:lang w:val="en-US"/>
        </w:rPr>
        <w:t xml:space="preserve"> to minimize shading over the </w:t>
      </w:r>
      <w:r w:rsidRPr="00E60241">
        <w:rPr>
          <w:rFonts w:ascii="Arial" w:hAnsi="Arial" w:cs="Arial"/>
          <w:sz w:val="24"/>
          <w:szCs w:val="24"/>
          <w:lang w:val="en-US"/>
        </w:rPr>
        <w:lastRenderedPageBreak/>
        <w:t xml:space="preserve">grape crop. It has been estimated that the annual revenue generated per acre of agrivoltaic incorporated grape farm is about 6.3% and 93.6% from grapes and PV electricity, respectively. Most of the agricultural lands are in rural regions thereby adoption of agrivoltaic helps in rural electrification to a large extent </w:t>
      </w:r>
      <w:r w:rsidRPr="00E60241">
        <w:rPr>
          <w:rFonts w:ascii="Arial" w:hAnsi="Arial" w:cs="Arial"/>
          <w:color w:val="00B050"/>
          <w:sz w:val="24"/>
          <w:szCs w:val="24"/>
          <w:lang w:val="en-US"/>
        </w:rPr>
        <w:t>[156].</w:t>
      </w:r>
    </w:p>
    <w:p w:rsidR="002D5EE6" w:rsidRPr="00E60241" w:rsidRDefault="00D77935">
      <w:pPr>
        <w:spacing w:line="360" w:lineRule="auto"/>
        <w:ind w:left="0" w:firstLine="0"/>
        <w:jc w:val="center"/>
        <w:rPr>
          <w:rFonts w:ascii="Arial" w:hAnsi="Arial" w:cs="Arial"/>
          <w:b/>
          <w:sz w:val="24"/>
          <w:szCs w:val="24"/>
          <w:lang w:val="en-US"/>
        </w:rPr>
      </w:pPr>
      <w:r w:rsidRPr="00E60241">
        <w:rPr>
          <w:rFonts w:ascii="Arial" w:hAnsi="Arial" w:cs="Arial"/>
          <w:b/>
          <w:noProof/>
          <w:sz w:val="24"/>
          <w:szCs w:val="24"/>
          <w:lang w:val="en-US" w:bidi="ta-IN"/>
        </w:rPr>
        <w:drawing>
          <wp:inline distT="0" distB="0" distL="0" distR="0">
            <wp:extent cx="5400040" cy="3270724"/>
            <wp:effectExtent l="1905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328"/>
                    <a:srcRect/>
                    <a:stretch>
                      <a:fillRect/>
                    </a:stretch>
                  </pic:blipFill>
                  <pic:spPr bwMode="auto">
                    <a:xfrm>
                      <a:off x="0" y="0"/>
                      <a:ext cx="5400040" cy="3270724"/>
                    </a:xfrm>
                    <a:prstGeom prst="rect">
                      <a:avLst/>
                    </a:prstGeom>
                    <a:noFill/>
                    <a:ln w="9525">
                      <a:noFill/>
                      <a:miter lim="800000"/>
                      <a:headEnd/>
                      <a:tailEnd/>
                    </a:ln>
                  </pic:spPr>
                </pic:pic>
              </a:graphicData>
            </a:graphic>
          </wp:inline>
        </w:drawing>
      </w:r>
    </w:p>
    <w:p w:rsidR="002D5EE6" w:rsidRPr="00E60241" w:rsidRDefault="0003195A">
      <w:pPr>
        <w:spacing w:line="360" w:lineRule="auto"/>
        <w:jc w:val="center"/>
        <w:rPr>
          <w:rFonts w:ascii="Arial" w:hAnsi="Arial" w:cs="Arial"/>
          <w:color w:val="000000" w:themeColor="text1"/>
          <w:sz w:val="24"/>
          <w:szCs w:val="24"/>
          <w:lang w:val="en-US"/>
        </w:rPr>
      </w:pPr>
      <w:r w:rsidRPr="00E60241">
        <w:rPr>
          <w:rFonts w:ascii="Arial" w:hAnsi="Arial" w:cs="Arial"/>
          <w:b/>
          <w:sz w:val="24"/>
          <w:szCs w:val="24"/>
          <w:lang w:val="en-US"/>
        </w:rPr>
        <w:t>Figure 30</w:t>
      </w:r>
      <w:r w:rsidRPr="00E60241">
        <w:rPr>
          <w:rFonts w:ascii="Arial" w:hAnsi="Arial" w:cs="Arial"/>
          <w:sz w:val="24"/>
          <w:szCs w:val="24"/>
          <w:lang w:val="en-US"/>
        </w:rPr>
        <w:t xml:space="preserve">: Concept of agrivoltaic system </w:t>
      </w:r>
      <w:r w:rsidRPr="00E60241">
        <w:rPr>
          <w:rFonts w:ascii="Arial" w:hAnsi="Arial" w:cs="Arial"/>
          <w:color w:val="00B050"/>
          <w:sz w:val="24"/>
          <w:szCs w:val="24"/>
          <w:lang w:val="en-US"/>
        </w:rPr>
        <w:t>[155]</w:t>
      </w:r>
      <w:r w:rsidR="00D77935" w:rsidRPr="00E60241">
        <w:rPr>
          <w:rFonts w:ascii="Arial" w:hAnsi="Arial" w:cs="Arial"/>
          <w:noProof/>
          <w:color w:val="000000" w:themeColor="text1"/>
          <w:sz w:val="24"/>
          <w:szCs w:val="24"/>
          <w:lang w:val="en-US" w:bidi="ta-IN"/>
        </w:rPr>
        <w:drawing>
          <wp:inline distT="0" distB="0" distL="0" distR="0">
            <wp:extent cx="4769485" cy="2019300"/>
            <wp:effectExtent l="19050" t="0" r="0" b="0"/>
            <wp:docPr id="30"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329"/>
                    <a:srcRect/>
                    <a:stretch>
                      <a:fillRect/>
                    </a:stretch>
                  </pic:blipFill>
                  <pic:spPr bwMode="auto">
                    <a:xfrm>
                      <a:off x="0" y="0"/>
                      <a:ext cx="4769485" cy="2019300"/>
                    </a:xfrm>
                    <a:prstGeom prst="rect">
                      <a:avLst/>
                    </a:prstGeom>
                    <a:noFill/>
                    <a:ln w="9525">
                      <a:noFill/>
                      <a:miter lim="800000"/>
                      <a:headEnd/>
                      <a:tailEnd/>
                    </a:ln>
                  </pic:spPr>
                </pic:pic>
              </a:graphicData>
            </a:graphic>
          </wp:inline>
        </w:drawing>
      </w:r>
    </w:p>
    <w:p w:rsidR="002D5EE6" w:rsidRPr="00E60241" w:rsidRDefault="00136751">
      <w:pPr>
        <w:spacing w:line="360" w:lineRule="auto"/>
        <w:jc w:val="center"/>
        <w:rPr>
          <w:rFonts w:ascii="Arial" w:hAnsi="Arial" w:cs="Arial"/>
          <w:color w:val="000000" w:themeColor="text1"/>
          <w:sz w:val="24"/>
          <w:szCs w:val="24"/>
          <w:lang w:val="en-US"/>
        </w:rPr>
      </w:pPr>
      <w:r w:rsidRPr="00E60241">
        <w:rPr>
          <w:rFonts w:ascii="Arial" w:hAnsi="Arial" w:cs="Arial"/>
          <w:b/>
          <w:bCs/>
          <w:color w:val="000000" w:themeColor="text1"/>
          <w:sz w:val="24"/>
          <w:szCs w:val="24"/>
          <w:lang w:val="en-US"/>
        </w:rPr>
        <w:t>Figure. 31</w:t>
      </w:r>
      <w:r w:rsidRPr="00E60241">
        <w:rPr>
          <w:rFonts w:ascii="Arial" w:hAnsi="Arial" w:cs="Arial"/>
          <w:color w:val="000000" w:themeColor="text1"/>
          <w:sz w:val="24"/>
          <w:szCs w:val="24"/>
          <w:lang w:val="en-US"/>
        </w:rPr>
        <w:t xml:space="preserve">. PV Module arrangement in a grape farm </w:t>
      </w:r>
      <w:r w:rsidRPr="00E60241">
        <w:rPr>
          <w:rFonts w:ascii="Arial" w:hAnsi="Arial" w:cs="Arial"/>
          <w:color w:val="00B050"/>
          <w:sz w:val="24"/>
          <w:szCs w:val="24"/>
          <w:lang w:val="en-US"/>
        </w:rPr>
        <w:t>[156]</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Silicon based PV modules are nearly opaque, rigid, brittle, and require heavy structures for installations. In addition, it is highly suitable for crops requiring shade or low solar radiation intensity. Due to its opaqueness the entire agricultural field cannot be covered with conventional PV modules. These </w:t>
      </w:r>
      <w:r w:rsidRPr="00E60241">
        <w:rPr>
          <w:rFonts w:ascii="Arial" w:hAnsi="Arial" w:cs="Arial"/>
          <w:sz w:val="24"/>
          <w:szCs w:val="24"/>
          <w:lang w:val="en-US"/>
        </w:rPr>
        <w:lastRenderedPageBreak/>
        <w:t xml:space="preserve">drawbacks can be overcome by adopting tinted semi-transparent solar PV modules </w:t>
      </w:r>
      <w:r w:rsidRPr="00E60241">
        <w:rPr>
          <w:rFonts w:ascii="Arial" w:hAnsi="Arial" w:cs="Arial"/>
          <w:color w:val="00B050"/>
          <w:sz w:val="24"/>
          <w:szCs w:val="24"/>
          <w:lang w:val="en-US"/>
        </w:rPr>
        <w:t>[157]</w:t>
      </w:r>
      <w:r w:rsidRPr="00E60241">
        <w:rPr>
          <w:rFonts w:ascii="Arial" w:hAnsi="Arial" w:cs="Arial"/>
          <w:sz w:val="24"/>
          <w:szCs w:val="24"/>
          <w:lang w:val="en-US"/>
        </w:rPr>
        <w:t xml:space="preserve"> and engineered flexible thin film organic photovoltaic modules </w:t>
      </w:r>
      <w:r w:rsidRPr="00E60241">
        <w:rPr>
          <w:rFonts w:ascii="Arial" w:hAnsi="Arial" w:cs="Arial"/>
          <w:color w:val="00B050"/>
          <w:sz w:val="24"/>
          <w:szCs w:val="24"/>
          <w:lang w:val="en-US"/>
        </w:rPr>
        <w:t>[158]</w:t>
      </w:r>
      <w:r w:rsidRPr="00E60241">
        <w:rPr>
          <w:rFonts w:ascii="Arial" w:hAnsi="Arial" w:cs="Arial"/>
          <w:sz w:val="24"/>
          <w:szCs w:val="24"/>
          <w:lang w:val="en-US"/>
        </w:rPr>
        <w:t xml:space="preserve"> which are capable of producing electricity by sharing solar spectrum with plants and using the spectrum unused by plants for electricity generation, respectively </w:t>
      </w:r>
      <w:r w:rsidRPr="00E60241">
        <w:rPr>
          <w:rFonts w:ascii="Arial" w:hAnsi="Arial" w:cs="Arial"/>
          <w:color w:val="00B050"/>
          <w:sz w:val="24"/>
          <w:szCs w:val="24"/>
          <w:lang w:val="en-US"/>
        </w:rPr>
        <w:t>[158].</w:t>
      </w:r>
      <w:r w:rsidRPr="00E60241">
        <w:rPr>
          <w:rFonts w:ascii="Arial" w:hAnsi="Arial" w:cs="Arial"/>
          <w:sz w:val="24"/>
          <w:szCs w:val="24"/>
          <w:lang w:val="en-US"/>
        </w:rPr>
        <w:t xml:space="preserve"> The agrivoltaic concept implemented using tinted semi-transparent PV modules in basil harvest is shown in </w:t>
      </w:r>
      <w:r w:rsidRPr="00E60241">
        <w:rPr>
          <w:rFonts w:ascii="Arial" w:hAnsi="Arial" w:cs="Arial"/>
          <w:b/>
          <w:bCs/>
          <w:sz w:val="24"/>
          <w:szCs w:val="24"/>
          <w:lang w:val="en-US"/>
        </w:rPr>
        <w:t>Figure. 32.</w:t>
      </w:r>
      <w:r w:rsidRPr="00E60241">
        <w:rPr>
          <w:rFonts w:ascii="Arial" w:hAnsi="Arial" w:cs="Arial"/>
          <w:sz w:val="24"/>
          <w:szCs w:val="24"/>
          <w:lang w:val="en-US"/>
        </w:rPr>
        <w:t xml:space="preserve"> Some of the issues to be considered during adoption of PV modules are the type of crop that occupies the land. Depending on the sensitivity of the plant and the climate of the place, there may be losses in production due to shading, or on the contrary, there may be some gain in production too. For example, in a study from the Fraunhofer ISE </w:t>
      </w:r>
      <w:r w:rsidRPr="00E60241">
        <w:rPr>
          <w:rFonts w:ascii="Arial" w:hAnsi="Arial" w:cs="Arial"/>
          <w:color w:val="00B050"/>
          <w:sz w:val="24"/>
          <w:szCs w:val="24"/>
          <w:lang w:val="en-US"/>
        </w:rPr>
        <w:t>[153]</w:t>
      </w:r>
      <w:r w:rsidRPr="00E60241">
        <w:rPr>
          <w:rFonts w:ascii="Arial" w:hAnsi="Arial" w:cs="Arial"/>
          <w:sz w:val="24"/>
          <w:szCs w:val="24"/>
          <w:lang w:val="en-US"/>
        </w:rPr>
        <w:t xml:space="preserve"> with Chinese cabbages, when there was excessive shading, production was significantly lower (up to 70% losses) than in the case of normal sun exposure. But in the case of potato cultivation, partial shading under a hot climate slightly benefited its production by about 3%. Microclimate observed below the agrivoltic modules indicates its potential to mitigate climate stress and save water </w:t>
      </w:r>
      <w:r w:rsidRPr="00E60241">
        <w:rPr>
          <w:rFonts w:ascii="Arial" w:hAnsi="Arial" w:cs="Arial"/>
          <w:color w:val="00B050"/>
          <w:sz w:val="24"/>
          <w:szCs w:val="24"/>
          <w:lang w:val="en-US"/>
        </w:rPr>
        <w:t xml:space="preserve">[159]. </w:t>
      </w:r>
      <w:r w:rsidRPr="00E60241">
        <w:rPr>
          <w:rFonts w:ascii="Arial" w:hAnsi="Arial" w:cs="Arial"/>
          <w:sz w:val="24"/>
          <w:szCs w:val="24"/>
          <w:lang w:val="en-US"/>
        </w:rPr>
        <w:t xml:space="preserve">Adoption of agrivoltaic helps to reduce evapo-transpiration by about 14 to 29% depending on the level of shade and type of crop </w:t>
      </w:r>
      <w:r w:rsidRPr="00E60241">
        <w:rPr>
          <w:rFonts w:ascii="Arial" w:hAnsi="Arial" w:cs="Arial"/>
          <w:color w:val="00B050"/>
          <w:sz w:val="24"/>
          <w:szCs w:val="24"/>
          <w:lang w:val="en-US"/>
        </w:rPr>
        <w:t>[160].</w:t>
      </w:r>
      <w:r w:rsidRPr="00E60241">
        <w:rPr>
          <w:rFonts w:ascii="Arial" w:hAnsi="Arial" w:cs="Arial"/>
          <w:sz w:val="24"/>
          <w:szCs w:val="24"/>
          <w:lang w:val="en-US"/>
        </w:rPr>
        <w:t xml:space="preserve"> </w:t>
      </w:r>
      <w:r w:rsidRPr="00E60241">
        <w:rPr>
          <w:rFonts w:ascii="Arial" w:hAnsi="Arial" w:cs="Arial"/>
          <w:color w:val="000000" w:themeColor="text1"/>
          <w:sz w:val="24"/>
          <w:szCs w:val="24"/>
          <w:lang w:val="en-US"/>
        </w:rPr>
        <w:t>Life cycle assessment indicates that pasture based agrivoltaic system produces around 69.3% less greenhouse gas emissions and requires 82.9% lower fossil fuel than separate rabbit farming and PV power production</w:t>
      </w:r>
      <w:r w:rsidRPr="00E60241">
        <w:rPr>
          <w:rFonts w:ascii="Arial" w:hAnsi="Arial" w:cs="Arial"/>
          <w:color w:val="00B050"/>
          <w:sz w:val="24"/>
          <w:szCs w:val="24"/>
          <w:lang w:val="en-US"/>
        </w:rPr>
        <w:t xml:space="preserve"> [161]. </w:t>
      </w:r>
    </w:p>
    <w:p w:rsidR="002D5EE6" w:rsidRPr="00E60241" w:rsidRDefault="00D77935">
      <w:pPr>
        <w:spacing w:line="360" w:lineRule="auto"/>
        <w:ind w:left="0" w:firstLine="0"/>
        <w:jc w:val="center"/>
        <w:rPr>
          <w:rFonts w:ascii="Arial" w:hAnsi="Arial" w:cs="Arial"/>
          <w:color w:val="000000" w:themeColor="text1"/>
          <w:sz w:val="24"/>
          <w:szCs w:val="24"/>
          <w:lang w:val="en-US"/>
        </w:rPr>
      </w:pPr>
      <w:r w:rsidRPr="00E60241">
        <w:rPr>
          <w:rFonts w:ascii="Arial" w:hAnsi="Arial" w:cs="Arial"/>
          <w:noProof/>
          <w:color w:val="000000" w:themeColor="text1"/>
          <w:sz w:val="24"/>
          <w:szCs w:val="24"/>
          <w:lang w:val="en-US" w:bidi="ta-IN"/>
        </w:rPr>
        <w:lastRenderedPageBreak/>
        <w:drawing>
          <wp:inline distT="0" distB="0" distL="0" distR="0">
            <wp:extent cx="4953000" cy="4135755"/>
            <wp:effectExtent l="19050" t="0" r="0" b="0"/>
            <wp:docPr id="21"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30"/>
                    <a:srcRect/>
                    <a:stretch>
                      <a:fillRect/>
                    </a:stretch>
                  </pic:blipFill>
                  <pic:spPr bwMode="auto">
                    <a:xfrm>
                      <a:off x="0" y="0"/>
                      <a:ext cx="4953000" cy="4135755"/>
                    </a:xfrm>
                    <a:prstGeom prst="rect">
                      <a:avLst/>
                    </a:prstGeom>
                    <a:noFill/>
                    <a:ln w="9525">
                      <a:noFill/>
                      <a:miter lim="800000"/>
                      <a:headEnd/>
                      <a:tailEnd/>
                    </a:ln>
                  </pic:spPr>
                </pic:pic>
              </a:graphicData>
            </a:graphic>
          </wp:inline>
        </w:drawing>
      </w:r>
    </w:p>
    <w:p w:rsidR="002D5EE6" w:rsidRPr="00E60241" w:rsidRDefault="00136751">
      <w:pPr>
        <w:spacing w:line="360" w:lineRule="auto"/>
        <w:jc w:val="center"/>
        <w:rPr>
          <w:rFonts w:ascii="Arial" w:hAnsi="Arial" w:cs="Arial"/>
          <w:color w:val="000000" w:themeColor="text1"/>
          <w:sz w:val="24"/>
          <w:szCs w:val="24"/>
          <w:lang w:val="en-US"/>
        </w:rPr>
      </w:pPr>
      <w:r w:rsidRPr="00E60241">
        <w:rPr>
          <w:rFonts w:ascii="Arial" w:hAnsi="Arial" w:cs="Arial"/>
          <w:b/>
          <w:bCs/>
          <w:color w:val="000000" w:themeColor="text1"/>
          <w:sz w:val="24"/>
          <w:szCs w:val="24"/>
          <w:lang w:val="en-US"/>
        </w:rPr>
        <w:t xml:space="preserve">Figure. 32. </w:t>
      </w:r>
      <w:r w:rsidRPr="00E60241">
        <w:rPr>
          <w:rFonts w:ascii="Arial" w:hAnsi="Arial" w:cs="Arial"/>
          <w:sz w:val="24"/>
          <w:szCs w:val="24"/>
          <w:lang w:val="en-US"/>
        </w:rPr>
        <w:t xml:space="preserve">Agrivoltaic concept implemented using tinted semi-transparent PV modules in basil harvest </w:t>
      </w:r>
      <w:r w:rsidRPr="00E60241">
        <w:rPr>
          <w:rFonts w:ascii="Arial" w:hAnsi="Arial" w:cs="Arial"/>
          <w:color w:val="00B050"/>
          <w:sz w:val="24"/>
          <w:szCs w:val="24"/>
          <w:lang w:val="en-US"/>
        </w:rPr>
        <w:t>[157]</w:t>
      </w:r>
    </w:p>
    <w:p w:rsidR="002D5EE6" w:rsidRPr="00E60241" w:rsidRDefault="00136751">
      <w:pPr>
        <w:spacing w:line="360" w:lineRule="auto"/>
        <w:ind w:left="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Main advantages of agrivoltaic system are: </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Renewable energy generation and utilization </w:t>
      </w:r>
      <w:r w:rsidRPr="00E60241">
        <w:rPr>
          <w:rFonts w:ascii="Arial" w:hAnsi="Arial" w:cs="Arial"/>
          <w:color w:val="92D050"/>
          <w:sz w:val="24"/>
          <w:szCs w:val="24"/>
          <w:lang w:val="en-US"/>
        </w:rPr>
        <w:t>[151]</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Increased land productivity (ie.) both power and food from same land </w:t>
      </w:r>
      <w:r w:rsidRPr="00E60241">
        <w:rPr>
          <w:rFonts w:ascii="Arial" w:hAnsi="Arial" w:cs="Arial"/>
          <w:color w:val="92D050"/>
          <w:sz w:val="24"/>
          <w:szCs w:val="24"/>
          <w:lang w:val="en-US"/>
        </w:rPr>
        <w:t>[154]</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Preserves agricultural land</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Reduced greenhouse gas emissions</w:t>
      </w:r>
    </w:p>
    <w:p w:rsidR="002D5EE6" w:rsidRPr="00E60241" w:rsidRDefault="00136751">
      <w:pPr>
        <w:spacing w:line="360" w:lineRule="auto"/>
        <w:ind w:left="360" w:firstLine="0"/>
        <w:rPr>
          <w:rFonts w:ascii="Arial" w:hAnsi="Arial" w:cs="Arial"/>
          <w:color w:val="92D050"/>
          <w:sz w:val="24"/>
          <w:szCs w:val="24"/>
          <w:lang w:val="en-US"/>
        </w:rPr>
      </w:pPr>
      <w:r w:rsidRPr="00E60241">
        <w:rPr>
          <w:rFonts w:ascii="Arial" w:hAnsi="Arial" w:cs="Arial"/>
          <w:color w:val="000000" w:themeColor="text1"/>
          <w:sz w:val="24"/>
          <w:szCs w:val="24"/>
          <w:lang w:val="en-US"/>
        </w:rPr>
        <w:t xml:space="preserve">Relatively high crop yield and reduced evapo-transpiration </w:t>
      </w:r>
      <w:r w:rsidRPr="00E60241">
        <w:rPr>
          <w:rFonts w:ascii="Arial" w:hAnsi="Arial" w:cs="Arial"/>
          <w:color w:val="92D050"/>
          <w:sz w:val="24"/>
          <w:szCs w:val="24"/>
          <w:lang w:val="en-US"/>
        </w:rPr>
        <w:t>[161]</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Reduced crop irrigation water requirements</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Crop protection from excess solar radiation intensity and adverse weather like hails, drought and heat stress </w:t>
      </w:r>
      <w:r w:rsidRPr="00E60241">
        <w:rPr>
          <w:rFonts w:ascii="Arial" w:hAnsi="Arial" w:cs="Arial"/>
          <w:color w:val="92D050"/>
          <w:sz w:val="24"/>
          <w:szCs w:val="24"/>
          <w:lang w:val="en-US"/>
        </w:rPr>
        <w:t>[161]</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Additional revenue generation for farmers </w:t>
      </w:r>
      <w:r w:rsidRPr="00E60241">
        <w:rPr>
          <w:rFonts w:ascii="Arial" w:hAnsi="Arial" w:cs="Arial"/>
          <w:color w:val="92D050"/>
          <w:sz w:val="24"/>
          <w:szCs w:val="24"/>
          <w:lang w:val="en-US"/>
        </w:rPr>
        <w:t>[162]</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lastRenderedPageBreak/>
        <w:t xml:space="preserve">Local employment generation and local food production </w:t>
      </w:r>
      <w:r w:rsidRPr="00E60241">
        <w:rPr>
          <w:rFonts w:ascii="Arial" w:hAnsi="Arial" w:cs="Arial"/>
          <w:color w:val="92D050"/>
          <w:sz w:val="24"/>
          <w:szCs w:val="24"/>
          <w:lang w:val="en-US"/>
        </w:rPr>
        <w:t>[162]</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Can serve as charging points for electric vehicles </w:t>
      </w:r>
      <w:r w:rsidRPr="00E60241">
        <w:rPr>
          <w:rFonts w:ascii="Arial" w:hAnsi="Arial" w:cs="Arial"/>
          <w:color w:val="92D050"/>
          <w:sz w:val="24"/>
          <w:szCs w:val="24"/>
          <w:lang w:val="en-US"/>
        </w:rPr>
        <w:t>[163]</w:t>
      </w:r>
    </w:p>
    <w:p w:rsidR="002D5EE6" w:rsidRPr="00E60241" w:rsidRDefault="00136751">
      <w:pPr>
        <w:spacing w:line="360" w:lineRule="auto"/>
        <w:ind w:left="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Some factors that limit the application of agrivoltaic systems are </w:t>
      </w:r>
      <w:r w:rsidRPr="00E60241">
        <w:rPr>
          <w:rFonts w:ascii="Arial" w:hAnsi="Arial" w:cs="Arial"/>
          <w:color w:val="00B050"/>
          <w:sz w:val="24"/>
          <w:szCs w:val="24"/>
          <w:lang w:val="en-US"/>
        </w:rPr>
        <w:t>[162, 163, 164]:</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Lower power density per area due to incorporation of spacing between modules and utilization of semitransparent modules</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Requirement of high capital cost compared to conventional farming</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Lack of proper policies and sustainable business models in this area</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Inconvenience of farmers to work along with PV modules in farmlands</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Flexibility in crop selection is limited due to adoption of agrivoltaic as different crops require different levels of shade or solar intensity for high yield</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Being a new technology (less than 15 year from first installation) a number of long-term studies are needed to prove its potential benefits  </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The scope for further investigations in the area of agrivoltaic adoptions are:</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Economic feasibility of agrivoltaic for different crops in different locations </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Behavior of crops under agrivoltaic and selection of suitable PV modules</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Optimization of agrivoltaic spacing, tilt and clearance from the ground achieve desired radiation and shade as required by the crop </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Impact of various functional units on the agrivoltaic life cycle analysis results</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More experimental studies on tinted semi transparent agrivoltic module as they can be designed crop specific</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Cropland attracts birds hence bird dropping over agrivoltaic will be a issue hence cost effective and efficient module cleaning technique at required intervals needs to be developed/identified</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 xml:space="preserve">Development of suitable novel crop specific agrivoltaic structures </w:t>
      </w:r>
    </w:p>
    <w:p w:rsidR="002D5EE6" w:rsidRPr="00E60241" w:rsidRDefault="00136751">
      <w:pPr>
        <w:spacing w:line="360" w:lineRule="auto"/>
        <w:ind w:left="36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lastRenderedPageBreak/>
        <w:t>Safety guidelines, industry-farmer partnerships and insurance policies needs to be prepared for farmers and workers working in agrivoltaic adopted crop lands and pasture lands to attract positive response from farming community</w:t>
      </w:r>
    </w:p>
    <w:p w:rsidR="002D5EE6" w:rsidRPr="00E60241" w:rsidRDefault="00136751">
      <w:pPr>
        <w:spacing w:line="360" w:lineRule="auto"/>
        <w:ind w:left="0" w:firstLine="0"/>
        <w:rPr>
          <w:rFonts w:ascii="Arial" w:hAnsi="Arial" w:cs="Arial"/>
          <w:b/>
          <w:bCs/>
          <w:color w:val="000000" w:themeColor="text1"/>
          <w:sz w:val="24"/>
          <w:szCs w:val="24"/>
          <w:lang w:val="en-US"/>
        </w:rPr>
      </w:pPr>
      <w:r w:rsidRPr="00E60241">
        <w:rPr>
          <w:rFonts w:ascii="Arial" w:hAnsi="Arial" w:cs="Arial"/>
          <w:b/>
          <w:bCs/>
          <w:color w:val="000000" w:themeColor="text1"/>
          <w:sz w:val="24"/>
          <w:szCs w:val="24"/>
          <w:lang w:val="en-US"/>
        </w:rPr>
        <w:t>3.6. Literature review on aquavoltaic systems</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Aquaculture generally refers to the farming of aquatic organisms like fish, shrimp, seaweeds etc. Aquaculture is one of the fastest growing industries and nearly 43% of the seafood comes from aquaculture </w:t>
      </w:r>
      <w:r w:rsidRPr="00E60241">
        <w:rPr>
          <w:rFonts w:ascii="Arial" w:hAnsi="Arial" w:cs="Arial"/>
          <w:color w:val="00B050"/>
          <w:sz w:val="24"/>
          <w:szCs w:val="24"/>
          <w:lang w:val="en-US"/>
        </w:rPr>
        <w:t xml:space="preserve">[165]. </w:t>
      </w:r>
      <w:r w:rsidRPr="00E60241">
        <w:rPr>
          <w:rFonts w:ascii="Arial" w:hAnsi="Arial" w:cs="Arial"/>
          <w:sz w:val="24"/>
          <w:szCs w:val="24"/>
          <w:lang w:val="en-US"/>
        </w:rPr>
        <w:t xml:space="preserve">Conservation of water and use of clean energy becomes mandatory for the survival of aquaculture industry and for meeting the future food demnds. Solar PV modules can be used in hatchery, grow-out, cage on-shore and cage off-shore type aquaculture as shown in </w:t>
      </w:r>
      <w:r w:rsidRPr="00E60241">
        <w:rPr>
          <w:rFonts w:ascii="Arial" w:hAnsi="Arial" w:cs="Arial"/>
          <w:b/>
          <w:bCs/>
          <w:sz w:val="24"/>
          <w:szCs w:val="24"/>
          <w:lang w:val="en-US"/>
        </w:rPr>
        <w:t>Figure. 33.</w:t>
      </w:r>
      <w:r w:rsidRPr="00E60241">
        <w:rPr>
          <w:rFonts w:ascii="Arial" w:hAnsi="Arial" w:cs="Arial"/>
          <w:sz w:val="24"/>
          <w:szCs w:val="24"/>
          <w:lang w:val="en-US"/>
        </w:rPr>
        <w:t xml:space="preserve"> Utilization of PV modules over the aquaculture water bodies can reduce their evaporation rates by about 85%. This dual use of water for both solar PV based electric power production and aquaculture is called aquavoltaic. The electric energy generated by the aquavoltic system can be used to power aeration units, light emitting diodes, water pumps of the aquaculture tank, and other electric loads like lights, fan, fridges etc., </w:t>
      </w:r>
      <w:r w:rsidRPr="00E60241">
        <w:rPr>
          <w:rFonts w:ascii="Arial" w:hAnsi="Arial" w:cs="Arial"/>
          <w:color w:val="00B050"/>
          <w:sz w:val="24"/>
          <w:szCs w:val="24"/>
          <w:lang w:val="en-US"/>
        </w:rPr>
        <w:t>[166].</w:t>
      </w:r>
      <w:r w:rsidRPr="00E60241">
        <w:rPr>
          <w:rFonts w:ascii="Arial" w:hAnsi="Arial" w:cs="Arial"/>
          <w:sz w:val="24"/>
          <w:szCs w:val="24"/>
          <w:lang w:val="en-US"/>
        </w:rPr>
        <w:t xml:space="preserve"> Overall energy requirement in aquaculture for producing one kg of aquatic food depends on the type of aquatic species and it ranges between 1 to 772 MJ/kg. The water quality of aquaculture industry can be improved by aquavoltaic powered aeration process </w:t>
      </w:r>
      <w:r w:rsidRPr="00E60241">
        <w:rPr>
          <w:rFonts w:ascii="Arial" w:hAnsi="Arial" w:cs="Arial"/>
          <w:color w:val="00B050"/>
          <w:sz w:val="24"/>
          <w:szCs w:val="24"/>
          <w:lang w:val="en-US"/>
        </w:rPr>
        <w:t>[165].</w:t>
      </w:r>
      <w:r w:rsidRPr="00E60241">
        <w:rPr>
          <w:rFonts w:ascii="Arial" w:hAnsi="Arial" w:cs="Arial"/>
          <w:sz w:val="24"/>
          <w:szCs w:val="24"/>
          <w:lang w:val="en-US"/>
        </w:rPr>
        <w:t xml:space="preserve"> Aeration is an important process as it helps to enhance dissolved oxygen content and removes certain dissolved gases and minerals in water. Moreover, aeration process is carried during late night hours to early mornings during which the dissolved oxygen content in water is lower </w:t>
      </w:r>
      <w:r w:rsidRPr="00E60241">
        <w:rPr>
          <w:rFonts w:ascii="Arial" w:hAnsi="Arial" w:cs="Arial"/>
          <w:color w:val="00B050"/>
          <w:sz w:val="24"/>
          <w:szCs w:val="24"/>
          <w:lang w:val="en-US"/>
        </w:rPr>
        <w:t>[167]</w:t>
      </w:r>
      <w:r w:rsidRPr="00E60241">
        <w:rPr>
          <w:rFonts w:ascii="Arial" w:hAnsi="Arial" w:cs="Arial"/>
          <w:sz w:val="24"/>
          <w:szCs w:val="24"/>
          <w:lang w:val="en-US"/>
        </w:rPr>
        <w:t xml:space="preserve">. Aeration is also one of the energy consuming activities in aquaculture. Solar PV modules are more suitable for powering blowers for aeration of aquaculture ponds </w:t>
      </w:r>
      <w:r w:rsidRPr="00E60241">
        <w:rPr>
          <w:rFonts w:ascii="Arial" w:hAnsi="Arial" w:cs="Arial"/>
          <w:color w:val="00B050"/>
          <w:sz w:val="24"/>
          <w:szCs w:val="24"/>
          <w:lang w:val="en-US"/>
        </w:rPr>
        <w:t xml:space="preserve">[168]. </w:t>
      </w:r>
      <w:r w:rsidRPr="00E60241">
        <w:rPr>
          <w:rFonts w:ascii="Arial" w:hAnsi="Arial" w:cs="Arial"/>
          <w:sz w:val="24"/>
          <w:szCs w:val="24"/>
          <w:lang w:val="en-US"/>
        </w:rPr>
        <w:t xml:space="preserve">In addition, aquavoltaic powered light emitting diodes having selective spectral range is also helpful in enhancing fish growth and sea food productivity </w:t>
      </w:r>
      <w:r w:rsidRPr="00E60241">
        <w:rPr>
          <w:rFonts w:ascii="Arial" w:hAnsi="Arial" w:cs="Arial"/>
          <w:color w:val="00B050"/>
          <w:sz w:val="24"/>
          <w:szCs w:val="24"/>
          <w:lang w:val="en-US"/>
        </w:rPr>
        <w:t>[166].</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lastRenderedPageBreak/>
        <w:drawing>
          <wp:inline distT="0" distB="0" distL="0" distR="0">
            <wp:extent cx="5400040" cy="4237964"/>
            <wp:effectExtent l="19050" t="0" r="0" b="0"/>
            <wp:docPr id="18"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31"/>
                    <a:srcRect/>
                    <a:stretch>
                      <a:fillRect/>
                    </a:stretch>
                  </pic:blipFill>
                  <pic:spPr bwMode="auto">
                    <a:xfrm>
                      <a:off x="0" y="0"/>
                      <a:ext cx="5400040" cy="4237964"/>
                    </a:xfrm>
                    <a:prstGeom prst="rect">
                      <a:avLst/>
                    </a:prstGeom>
                    <a:noFill/>
                    <a:ln w="9525">
                      <a:noFill/>
                      <a:miter lim="800000"/>
                      <a:headEnd/>
                      <a:tailEnd/>
                    </a:ln>
                  </pic:spPr>
                </pic:pic>
              </a:graphicData>
            </a:graphic>
          </wp:inline>
        </w:drawing>
      </w:r>
    </w:p>
    <w:p w:rsidR="002D5EE6" w:rsidRPr="00E60241" w:rsidRDefault="00136751">
      <w:pPr>
        <w:spacing w:line="360" w:lineRule="auto"/>
        <w:ind w:left="360"/>
        <w:jc w:val="center"/>
        <w:rPr>
          <w:rFonts w:ascii="Arial" w:hAnsi="Arial" w:cs="Arial"/>
          <w:sz w:val="24"/>
          <w:szCs w:val="24"/>
          <w:lang w:val="en-US"/>
        </w:rPr>
      </w:pPr>
      <w:r w:rsidRPr="00E60241">
        <w:rPr>
          <w:rFonts w:ascii="Arial" w:hAnsi="Arial" w:cs="Arial"/>
          <w:b/>
          <w:bCs/>
          <w:sz w:val="24"/>
          <w:szCs w:val="24"/>
          <w:lang w:val="en-US"/>
        </w:rPr>
        <w:t>Figure. 33.</w:t>
      </w:r>
      <w:r w:rsidRPr="00E60241">
        <w:rPr>
          <w:rFonts w:ascii="Arial" w:hAnsi="Arial" w:cs="Arial"/>
          <w:sz w:val="24"/>
          <w:szCs w:val="24"/>
          <w:lang w:val="en-US"/>
        </w:rPr>
        <w:t xml:space="preserve"> Solar PV energy adoptions in aquaculture </w:t>
      </w:r>
      <w:r w:rsidRPr="00E60241">
        <w:rPr>
          <w:rFonts w:ascii="Arial" w:hAnsi="Arial" w:cs="Arial"/>
          <w:color w:val="00B050"/>
          <w:sz w:val="24"/>
          <w:szCs w:val="24"/>
          <w:lang w:val="en-US"/>
        </w:rPr>
        <w:t>[165]</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color w:val="00B050"/>
          <w:sz w:val="24"/>
          <w:szCs w:val="24"/>
          <w:lang w:val="en-US"/>
        </w:rPr>
        <w:t>Kim et al. [169]</w:t>
      </w:r>
      <w:r w:rsidRPr="00E60241">
        <w:rPr>
          <w:rFonts w:ascii="Arial" w:hAnsi="Arial" w:cs="Arial"/>
          <w:sz w:val="24"/>
          <w:szCs w:val="24"/>
          <w:lang w:val="en-US"/>
        </w:rPr>
        <w:t xml:space="preserve"> demonstrated aquavoltic system in a salt farm in which both salt and electricity are harvested. The schematic representing such a concept is shown in </w:t>
      </w:r>
      <w:r w:rsidRPr="00E60241">
        <w:rPr>
          <w:rFonts w:ascii="Arial" w:hAnsi="Arial" w:cs="Arial"/>
          <w:b/>
          <w:bCs/>
          <w:sz w:val="24"/>
          <w:szCs w:val="24"/>
          <w:lang w:val="en-US"/>
        </w:rPr>
        <w:t xml:space="preserve">Figure. 34. </w:t>
      </w:r>
      <w:r w:rsidRPr="00E60241">
        <w:rPr>
          <w:rFonts w:ascii="Arial" w:hAnsi="Arial" w:cs="Arial"/>
          <w:sz w:val="24"/>
          <w:szCs w:val="24"/>
          <w:lang w:val="en-US"/>
        </w:rPr>
        <w:t xml:space="preserve">Salt farms are generally situated in regions with high solar radiation potential but due to financial losses many farmers generally rent their land for solar power production instead of salt harvesting. Salt farms consist of reservoir (1 to 3 wt/wt% salinity), evaporation pond (first zone: 3 to 8 wt/wt% salinity; second zone: 8 to 18 wt/wt% salinity) and crystallization pond (27 to 30 wt/wt% salinity). Installation of waterproof PV modules at the bottom of the evaporation section (occupies 85% of the total farm area) at a depth to 10 to 20 cm is suggested to enhance the profits for farmers and to conserve salt production. It has been observed that the solar energy intensity in the wavelength range from 0.3 to 0.6 μm has not changed up to a saline water depth of 30 cm. However, energy intensity of solar spectrum above 0.6 μm has dropped considerably with water depth which can be seen from </w:t>
      </w:r>
      <w:r w:rsidRPr="00E60241">
        <w:rPr>
          <w:rFonts w:ascii="Arial" w:hAnsi="Arial" w:cs="Arial"/>
          <w:b/>
          <w:bCs/>
          <w:sz w:val="24"/>
          <w:szCs w:val="24"/>
          <w:lang w:val="en-US"/>
        </w:rPr>
        <w:t>Figure. 35.</w:t>
      </w:r>
      <w:r w:rsidRPr="00E60241">
        <w:rPr>
          <w:rFonts w:ascii="Arial" w:hAnsi="Arial" w:cs="Arial"/>
          <w:sz w:val="24"/>
          <w:szCs w:val="24"/>
          <w:lang w:val="en-US"/>
        </w:rPr>
        <w:t xml:space="preserve"> In short term, the electric power output of the submerged PV modules is found to </w:t>
      </w:r>
      <w:r w:rsidRPr="00E60241">
        <w:rPr>
          <w:rFonts w:ascii="Arial" w:hAnsi="Arial" w:cs="Arial"/>
          <w:sz w:val="24"/>
          <w:szCs w:val="24"/>
          <w:lang w:val="en-US"/>
        </w:rPr>
        <w:lastRenderedPageBreak/>
        <w:t xml:space="preserve">be higher than land mounted modules due to the cooling effect of the modules caused by the saline water. Moreover, it was also observed that the submerged PV modules have enhanced evaporation rates in evaporation ponds. However, foreign matter deposition over the modules with time degrades the PV power output considerably with time. In spite of this, it was observed that the annual power output of submerged PV modules (1910 kWh) is nearly equivalent to ground mounted PV output (1962 kWh). </w:t>
      </w:r>
      <w:r w:rsidRPr="00E60241">
        <w:rPr>
          <w:rFonts w:ascii="Arial" w:hAnsi="Arial" w:cs="Arial"/>
          <w:color w:val="00B050"/>
          <w:sz w:val="24"/>
          <w:szCs w:val="24"/>
          <w:lang w:val="en-US"/>
        </w:rPr>
        <w:t>Hsiao et al. [170]</w:t>
      </w:r>
      <w:r w:rsidRPr="00E60241">
        <w:rPr>
          <w:rFonts w:ascii="Arial" w:hAnsi="Arial" w:cs="Arial"/>
          <w:sz w:val="24"/>
          <w:szCs w:val="24"/>
          <w:lang w:val="en-US"/>
        </w:rPr>
        <w:t xml:space="preserve"> suggested that the success of aquavoltic in improving aquaculture sector and enhancing renewable energy utilization is only possible through strong partnerships between the civic society, governments, academic community and the locals.</w:t>
      </w:r>
    </w:p>
    <w:p w:rsidR="002D5EE6" w:rsidRPr="00E60241" w:rsidRDefault="00D77935">
      <w:pPr>
        <w:spacing w:line="360" w:lineRule="auto"/>
        <w:ind w:left="0" w:firstLine="0"/>
        <w:jc w:val="center"/>
        <w:rPr>
          <w:rFonts w:ascii="Arial" w:hAnsi="Arial" w:cs="Arial"/>
          <w:b/>
          <w:bCs/>
          <w:sz w:val="24"/>
          <w:szCs w:val="24"/>
          <w:lang w:val="en-US"/>
        </w:rPr>
      </w:pPr>
      <w:r w:rsidRPr="00E60241">
        <w:rPr>
          <w:rFonts w:ascii="Arial" w:hAnsi="Arial" w:cs="Arial"/>
          <w:b/>
          <w:bCs/>
          <w:noProof/>
          <w:sz w:val="24"/>
          <w:szCs w:val="24"/>
          <w:lang w:val="en-US" w:bidi="ta-IN"/>
        </w:rPr>
        <w:drawing>
          <wp:inline distT="0" distB="0" distL="0" distR="0">
            <wp:extent cx="5399731" cy="3924300"/>
            <wp:effectExtent l="1905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332"/>
                    <a:srcRect/>
                    <a:stretch>
                      <a:fillRect/>
                    </a:stretch>
                  </pic:blipFill>
                  <pic:spPr bwMode="auto">
                    <a:xfrm>
                      <a:off x="0" y="0"/>
                      <a:ext cx="5400040" cy="3924524"/>
                    </a:xfrm>
                    <a:prstGeom prst="rect">
                      <a:avLst/>
                    </a:prstGeom>
                    <a:noFill/>
                    <a:ln w="9525">
                      <a:noFill/>
                      <a:miter lim="800000"/>
                      <a:headEnd/>
                      <a:tailEnd/>
                    </a:ln>
                  </pic:spPr>
                </pic:pic>
              </a:graphicData>
            </a:graphic>
          </wp:inline>
        </w:drawing>
      </w:r>
    </w:p>
    <w:p w:rsidR="002D5EE6" w:rsidRPr="00E60241" w:rsidRDefault="00136751">
      <w:pPr>
        <w:spacing w:line="360" w:lineRule="auto"/>
        <w:ind w:left="360"/>
        <w:jc w:val="center"/>
        <w:rPr>
          <w:rFonts w:ascii="Arial" w:hAnsi="Arial" w:cs="Arial"/>
          <w:sz w:val="24"/>
          <w:szCs w:val="24"/>
          <w:lang w:val="en-US"/>
        </w:rPr>
      </w:pPr>
      <w:r w:rsidRPr="00E60241">
        <w:rPr>
          <w:rFonts w:ascii="Arial" w:hAnsi="Arial" w:cs="Arial"/>
          <w:b/>
          <w:bCs/>
          <w:sz w:val="24"/>
          <w:szCs w:val="24"/>
          <w:lang w:val="en-US"/>
        </w:rPr>
        <w:t xml:space="preserve">Figure. 34. </w:t>
      </w:r>
      <w:r w:rsidRPr="00E60241">
        <w:rPr>
          <w:rFonts w:ascii="Arial" w:hAnsi="Arial" w:cs="Arial"/>
          <w:sz w:val="24"/>
          <w:szCs w:val="24"/>
          <w:lang w:val="en-US"/>
        </w:rPr>
        <w:t xml:space="preserve">Solar PV adoption in salt farm </w:t>
      </w:r>
      <w:r w:rsidRPr="00E60241">
        <w:rPr>
          <w:rFonts w:ascii="Arial" w:hAnsi="Arial" w:cs="Arial"/>
          <w:color w:val="00B050"/>
          <w:sz w:val="24"/>
          <w:szCs w:val="24"/>
          <w:lang w:val="en-US"/>
        </w:rPr>
        <w:t>[169]</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lastRenderedPageBreak/>
        <w:drawing>
          <wp:inline distT="0" distB="0" distL="0" distR="0">
            <wp:extent cx="4194362" cy="2859741"/>
            <wp:effectExtent l="1905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333">
                      <a:lum bright="-20000" contrast="40000"/>
                    </a:blip>
                    <a:srcRect/>
                    <a:stretch>
                      <a:fillRect/>
                    </a:stretch>
                  </pic:blipFill>
                  <pic:spPr bwMode="auto">
                    <a:xfrm>
                      <a:off x="0" y="0"/>
                      <a:ext cx="4195445" cy="2860479"/>
                    </a:xfrm>
                    <a:prstGeom prst="rect">
                      <a:avLst/>
                    </a:prstGeom>
                    <a:noFill/>
                    <a:ln w="9525">
                      <a:noFill/>
                      <a:miter lim="800000"/>
                      <a:headEnd/>
                      <a:tailEnd/>
                    </a:ln>
                  </pic:spPr>
                </pic:pic>
              </a:graphicData>
            </a:graphic>
          </wp:inline>
        </w:drawing>
      </w:r>
    </w:p>
    <w:p w:rsidR="002D5EE6" w:rsidRPr="00E60241" w:rsidRDefault="00136751">
      <w:pPr>
        <w:spacing w:line="360" w:lineRule="auto"/>
        <w:jc w:val="center"/>
        <w:rPr>
          <w:rFonts w:ascii="Arial" w:hAnsi="Arial" w:cs="Arial"/>
          <w:color w:val="00B050"/>
          <w:sz w:val="24"/>
          <w:szCs w:val="24"/>
          <w:lang w:val="en-US"/>
        </w:rPr>
      </w:pPr>
      <w:r w:rsidRPr="00E60241">
        <w:rPr>
          <w:rFonts w:ascii="Arial" w:hAnsi="Arial" w:cs="Arial"/>
          <w:b/>
          <w:bCs/>
          <w:sz w:val="24"/>
          <w:szCs w:val="24"/>
          <w:lang w:val="en-US"/>
        </w:rPr>
        <w:t xml:space="preserve">Figure. 35. </w:t>
      </w:r>
      <w:r w:rsidRPr="00E60241">
        <w:rPr>
          <w:rFonts w:ascii="Arial" w:hAnsi="Arial" w:cs="Arial"/>
          <w:sz w:val="24"/>
          <w:szCs w:val="24"/>
          <w:lang w:val="en-US"/>
        </w:rPr>
        <w:t xml:space="preserve">Solar energy spectrum at various water depth in comparison to spectrum at Air mass ratio 1.5 </w:t>
      </w:r>
      <w:r w:rsidRPr="00E60241">
        <w:rPr>
          <w:rFonts w:ascii="Arial" w:hAnsi="Arial" w:cs="Arial"/>
          <w:color w:val="00B050"/>
          <w:sz w:val="24"/>
          <w:szCs w:val="24"/>
          <w:lang w:val="en-US"/>
        </w:rPr>
        <w:t>[169]</w:t>
      </w:r>
    </w:p>
    <w:p w:rsidR="002D5EE6" w:rsidRPr="00E60241" w:rsidRDefault="00136751">
      <w:pPr>
        <w:spacing w:line="360" w:lineRule="auto"/>
        <w:ind w:left="0" w:firstLine="0"/>
        <w:rPr>
          <w:rFonts w:ascii="Arial" w:hAnsi="Arial" w:cs="Arial"/>
          <w:color w:val="00B050"/>
          <w:sz w:val="24"/>
          <w:szCs w:val="24"/>
          <w:lang w:val="en-US"/>
        </w:rPr>
      </w:pPr>
      <w:r w:rsidRPr="00E60241">
        <w:rPr>
          <w:rFonts w:ascii="Arial" w:hAnsi="Arial" w:cs="Arial"/>
          <w:color w:val="000000" w:themeColor="text1"/>
          <w:sz w:val="24"/>
          <w:szCs w:val="24"/>
          <w:lang w:val="en-US"/>
        </w:rPr>
        <w:t xml:space="preserve">The major advantages and limitations of incorporating aquavoltaic are </w:t>
      </w:r>
      <w:r w:rsidRPr="00E60241">
        <w:rPr>
          <w:rFonts w:ascii="Arial" w:hAnsi="Arial" w:cs="Arial"/>
          <w:color w:val="00B050"/>
          <w:sz w:val="24"/>
          <w:szCs w:val="24"/>
          <w:lang w:val="en-US"/>
        </w:rPr>
        <w:t>[170, 171]:</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 xml:space="preserve">Reduces fossil fuel dependence and energy cost </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 xml:space="preserve">Mitigate greenhouse gas emissions and enhance sustainability in long term run </w:t>
      </w:r>
    </w:p>
    <w:p w:rsidR="002D5EE6" w:rsidRPr="00E60241" w:rsidRDefault="00136751">
      <w:pPr>
        <w:spacing w:line="360" w:lineRule="auto"/>
        <w:ind w:left="360" w:firstLine="0"/>
        <w:rPr>
          <w:rFonts w:ascii="Arial" w:hAnsi="Arial" w:cs="Arial"/>
          <w:color w:val="00B050"/>
          <w:sz w:val="24"/>
          <w:szCs w:val="24"/>
          <w:lang w:val="en-US"/>
        </w:rPr>
      </w:pPr>
      <w:r w:rsidRPr="00E60241">
        <w:rPr>
          <w:rFonts w:ascii="Arial" w:hAnsi="Arial" w:cs="Arial"/>
          <w:sz w:val="24"/>
          <w:szCs w:val="24"/>
          <w:lang w:val="en-US"/>
        </w:rPr>
        <w:t>Improves fish harvest, farmers income and improves social status of local communities</w:t>
      </w:r>
    </w:p>
    <w:p w:rsidR="002D5EE6" w:rsidRPr="00E60241" w:rsidRDefault="00136751">
      <w:pPr>
        <w:spacing w:line="360" w:lineRule="auto"/>
        <w:ind w:left="360" w:firstLine="0"/>
        <w:rPr>
          <w:rFonts w:ascii="Arial" w:hAnsi="Arial" w:cs="Arial"/>
          <w:color w:val="00B050"/>
          <w:sz w:val="24"/>
          <w:szCs w:val="24"/>
          <w:lang w:val="en-US"/>
        </w:rPr>
      </w:pPr>
      <w:r w:rsidRPr="00E60241">
        <w:rPr>
          <w:rFonts w:ascii="Arial" w:hAnsi="Arial" w:cs="Arial"/>
          <w:sz w:val="24"/>
          <w:szCs w:val="24"/>
          <w:lang w:val="en-US"/>
        </w:rPr>
        <w:t xml:space="preserve">Land occupancy by PV modules and water evaporation can be minimized/avoided by aquavoltaic adoption </w:t>
      </w:r>
    </w:p>
    <w:p w:rsidR="002D5EE6" w:rsidRPr="00E60241" w:rsidRDefault="00136751">
      <w:pPr>
        <w:spacing w:line="360" w:lineRule="auto"/>
        <w:ind w:left="360" w:firstLine="0"/>
        <w:rPr>
          <w:rFonts w:ascii="Arial" w:hAnsi="Arial" w:cs="Arial"/>
          <w:color w:val="00B050"/>
          <w:sz w:val="24"/>
          <w:szCs w:val="24"/>
          <w:lang w:val="en-US"/>
        </w:rPr>
      </w:pPr>
      <w:r w:rsidRPr="00E60241">
        <w:rPr>
          <w:rFonts w:ascii="Arial" w:hAnsi="Arial" w:cs="Arial"/>
          <w:sz w:val="24"/>
          <w:szCs w:val="24"/>
          <w:lang w:val="en-US"/>
        </w:rPr>
        <w:t>High initial, maintenance and operating cost</w:t>
      </w:r>
    </w:p>
    <w:p w:rsidR="002D5EE6" w:rsidRPr="00E60241" w:rsidRDefault="00136751">
      <w:pPr>
        <w:spacing w:line="360" w:lineRule="auto"/>
        <w:ind w:left="360" w:firstLine="0"/>
        <w:rPr>
          <w:rFonts w:ascii="Arial" w:hAnsi="Arial" w:cs="Arial"/>
          <w:color w:val="00B050"/>
          <w:sz w:val="24"/>
          <w:szCs w:val="24"/>
          <w:lang w:val="en-US"/>
        </w:rPr>
      </w:pPr>
      <w:r w:rsidRPr="00E60241">
        <w:rPr>
          <w:rFonts w:ascii="Arial" w:hAnsi="Arial" w:cs="Arial"/>
          <w:sz w:val="24"/>
          <w:szCs w:val="24"/>
          <w:lang w:val="en-US"/>
        </w:rPr>
        <w:t xml:space="preserve">Impact on fishpond water quality and ecosystem is unknown </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 xml:space="preserve">Exploitation of fish pond areas by landowners due to lack of policies </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The scopes for further investigations in the area of aquavoltaic adoption are: </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lastRenderedPageBreak/>
        <w:t xml:space="preserve">Quality of salt produced by submerged PV system adopted salt farm needs to evaluated and reported as components in PV modules react with saline water </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 xml:space="preserve">Long term studies are needed to identify the degradation pattern of quality and power output of submerged PV </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Techniques and mechanisms need to be developed for efficient cleaning and maintaining of submerged PV system in salt farms</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Simulation and experimental studies are needed in various salt farming locations to predict and prove the effectiveness of submerged PV system salt farming technique</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Policies, awareness, training programs for salt farmers and subsidy frameworks needs be developed to successfully commercialize submerged PV system salt farming technique</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Economic aspects of solar PV adopted aquaculture and salt farming is needed</w:t>
      </w:r>
    </w:p>
    <w:p w:rsidR="002D5EE6" w:rsidRPr="00E60241" w:rsidRDefault="00136751">
      <w:pPr>
        <w:spacing w:line="360" w:lineRule="auto"/>
        <w:ind w:left="0" w:firstLine="0"/>
        <w:rPr>
          <w:rFonts w:ascii="Arial" w:hAnsi="Arial" w:cs="Arial"/>
          <w:b/>
          <w:sz w:val="24"/>
          <w:szCs w:val="24"/>
          <w:lang w:val="en-US"/>
        </w:rPr>
      </w:pPr>
      <w:r w:rsidRPr="00E60241">
        <w:rPr>
          <w:rFonts w:ascii="Arial" w:hAnsi="Arial" w:cs="Arial"/>
          <w:b/>
          <w:sz w:val="24"/>
          <w:szCs w:val="24"/>
          <w:lang w:val="en-US"/>
        </w:rPr>
        <w:t>3.7. Literature review on hybrid solar water disinfection + PV system</w:t>
      </w:r>
    </w:p>
    <w:p w:rsidR="002D5EE6" w:rsidRPr="00E60241" w:rsidRDefault="00136751">
      <w:pPr>
        <w:spacing w:line="360" w:lineRule="auto"/>
        <w:ind w:left="0" w:firstLine="0"/>
        <w:rPr>
          <w:rFonts w:ascii="Arial" w:hAnsi="Arial" w:cs="Arial"/>
          <w:color w:val="00B050"/>
          <w:sz w:val="24"/>
          <w:szCs w:val="24"/>
          <w:lang w:val="en-US"/>
        </w:rPr>
      </w:pPr>
      <w:r w:rsidRPr="00E60241">
        <w:rPr>
          <w:rFonts w:ascii="Arial" w:hAnsi="Arial" w:cs="Arial"/>
          <w:sz w:val="24"/>
          <w:szCs w:val="24"/>
          <w:lang w:val="en-US"/>
        </w:rPr>
        <w:t xml:space="preserve">The objective of solar water disinfection is to eliminate pathogenic micro-organisms from drinking water using the energy of the sun to make it suitable for human consumption. Main pathogenic microorganisms that cause diarrhoea are </w:t>
      </w:r>
      <w:r w:rsidRPr="00E60241">
        <w:rPr>
          <w:rFonts w:ascii="Arial" w:hAnsi="Arial" w:cs="Arial"/>
          <w:i/>
          <w:sz w:val="24"/>
          <w:szCs w:val="24"/>
          <w:lang w:val="en-US"/>
        </w:rPr>
        <w:t>Escherichia coli</w:t>
      </w:r>
      <w:r w:rsidRPr="00E60241">
        <w:rPr>
          <w:rFonts w:ascii="Arial" w:hAnsi="Arial" w:cs="Arial"/>
          <w:sz w:val="24"/>
          <w:szCs w:val="24"/>
          <w:lang w:val="en-US"/>
        </w:rPr>
        <w:t xml:space="preserve">, </w:t>
      </w:r>
      <w:r w:rsidRPr="00E60241">
        <w:rPr>
          <w:rFonts w:ascii="Arial" w:hAnsi="Arial" w:cs="Arial"/>
          <w:i/>
          <w:sz w:val="24"/>
          <w:szCs w:val="24"/>
          <w:lang w:val="en-US"/>
        </w:rPr>
        <w:t>fecal enterococci</w:t>
      </w:r>
      <w:r w:rsidRPr="00E60241">
        <w:rPr>
          <w:rFonts w:ascii="Arial" w:hAnsi="Arial" w:cs="Arial"/>
          <w:sz w:val="24"/>
          <w:szCs w:val="24"/>
          <w:lang w:val="en-US"/>
        </w:rPr>
        <w:t xml:space="preserve"> or </w:t>
      </w:r>
      <w:r w:rsidRPr="00E60241">
        <w:rPr>
          <w:rFonts w:ascii="Arial" w:hAnsi="Arial" w:cs="Arial"/>
          <w:i/>
          <w:sz w:val="24"/>
          <w:szCs w:val="24"/>
          <w:lang w:val="en-US"/>
        </w:rPr>
        <w:t>Clostridium perfringens</w:t>
      </w:r>
      <w:r w:rsidRPr="00E60241">
        <w:rPr>
          <w:rFonts w:ascii="Arial" w:hAnsi="Arial" w:cs="Arial"/>
          <w:sz w:val="24"/>
          <w:szCs w:val="24"/>
          <w:lang w:val="en-US"/>
        </w:rPr>
        <w:t xml:space="preserve">. Combined disinfection and distillation can be carried out using solar water distillation unit. This technology uses the sun’s energy to heat the water to speed up evaporation, and then condenses the vapor thereby contaminant-free distilled water is obtained. For example, </w:t>
      </w:r>
      <w:r w:rsidRPr="00E60241">
        <w:rPr>
          <w:rFonts w:ascii="Arial" w:hAnsi="Arial" w:cs="Arial"/>
          <w:i/>
          <w:sz w:val="24"/>
          <w:szCs w:val="24"/>
          <w:lang w:val="en-US"/>
        </w:rPr>
        <w:t>E.coli</w:t>
      </w:r>
      <w:r w:rsidRPr="00E60241">
        <w:rPr>
          <w:rFonts w:ascii="Arial" w:hAnsi="Arial" w:cs="Arial"/>
          <w:sz w:val="24"/>
          <w:szCs w:val="24"/>
          <w:lang w:val="en-US"/>
        </w:rPr>
        <w:t xml:space="preserve"> is a bacterium in water with an optimum growth temperature of 37 ºC, but when water temperature reaches 46 ºC, its growth stops and then the denaturation of the proteins and death of the microorganism begins. Solar PV module has also been adopted in solar distillation system as solar still’s absorber surface, condensing surface and reflector </w:t>
      </w:r>
      <w:r w:rsidRPr="00E60241">
        <w:rPr>
          <w:rFonts w:ascii="Arial" w:hAnsi="Arial" w:cs="Arial"/>
          <w:color w:val="00B050"/>
          <w:sz w:val="24"/>
          <w:szCs w:val="24"/>
          <w:lang w:val="en-US"/>
        </w:rPr>
        <w:t>[132].</w:t>
      </w:r>
      <w:r w:rsidRPr="00E60241">
        <w:rPr>
          <w:rFonts w:ascii="Arial" w:hAnsi="Arial" w:cs="Arial"/>
          <w:sz w:val="24"/>
          <w:szCs w:val="24"/>
          <w:lang w:val="en-US"/>
        </w:rPr>
        <w:t xml:space="preserve"> The first option of PV module as absorber does not seem to have a real advantage since the solar radiation losses will be very high as the </w:t>
      </w:r>
      <w:r w:rsidRPr="00E60241">
        <w:rPr>
          <w:rFonts w:ascii="Arial" w:hAnsi="Arial" w:cs="Arial"/>
          <w:sz w:val="24"/>
          <w:szCs w:val="24"/>
          <w:lang w:val="en-US"/>
        </w:rPr>
        <w:lastRenderedPageBreak/>
        <w:t xml:space="preserve">light has to go through a glass layer, air layer, water layer and then reach the PV module. Apart from this salts and soiling that will accumulate on top of the PV module when the water evaporates also affects the performance of the PV module in a negative way </w:t>
      </w:r>
      <w:r w:rsidRPr="00E60241">
        <w:rPr>
          <w:rFonts w:ascii="Arial" w:hAnsi="Arial" w:cs="Arial"/>
          <w:color w:val="00B050"/>
          <w:sz w:val="24"/>
          <w:szCs w:val="24"/>
          <w:lang w:val="en-US"/>
        </w:rPr>
        <w:t xml:space="preserve">[172]. </w:t>
      </w:r>
      <w:r w:rsidRPr="00E60241">
        <w:rPr>
          <w:rFonts w:ascii="Arial" w:hAnsi="Arial" w:cs="Arial"/>
          <w:sz w:val="24"/>
          <w:szCs w:val="24"/>
          <w:lang w:val="en-US"/>
        </w:rPr>
        <w:t xml:space="preserve">The second option of PV module as condensing surface seems attractive but condensation heat transfer on the backside of the module may affect the operating temperatures of module but this effect have not been studied/reported so far. It should be noted that this proposal was only theoretical and currently lacks an experimental proof </w:t>
      </w:r>
      <w:r w:rsidRPr="00E60241">
        <w:rPr>
          <w:rFonts w:ascii="Arial" w:hAnsi="Arial" w:cs="Arial"/>
          <w:color w:val="00B050"/>
          <w:sz w:val="24"/>
          <w:szCs w:val="24"/>
          <w:lang w:val="en-US"/>
        </w:rPr>
        <w:t xml:space="preserve">[173]. </w:t>
      </w:r>
      <w:r w:rsidRPr="00E60241">
        <w:rPr>
          <w:rFonts w:ascii="Arial" w:hAnsi="Arial" w:cs="Arial"/>
          <w:sz w:val="24"/>
          <w:szCs w:val="24"/>
          <w:lang w:val="en-US"/>
        </w:rPr>
        <w:t>The third option of PV module as reflector is really ineffective as the PV module just act as reflector and it will not be oriented at its optimum inclination angle which will affect the PV module’s performance negatively</w:t>
      </w:r>
      <w:r w:rsidRPr="00E60241">
        <w:rPr>
          <w:rFonts w:ascii="Arial" w:hAnsi="Arial" w:cs="Arial"/>
          <w:color w:val="00B050"/>
          <w:sz w:val="24"/>
          <w:szCs w:val="24"/>
          <w:lang w:val="en-US"/>
        </w:rPr>
        <w:t xml:space="preserve"> [174].</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drawing>
          <wp:inline distT="0" distB="0" distL="0" distR="0">
            <wp:extent cx="4951563" cy="4303059"/>
            <wp:effectExtent l="19050" t="0" r="1437" b="0"/>
            <wp:docPr id="36"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334"/>
                    <a:srcRect/>
                    <a:stretch>
                      <a:fillRect/>
                    </a:stretch>
                  </pic:blipFill>
                  <pic:spPr bwMode="auto">
                    <a:xfrm>
                      <a:off x="0" y="0"/>
                      <a:ext cx="4956060" cy="4306967"/>
                    </a:xfrm>
                    <a:prstGeom prst="rect">
                      <a:avLst/>
                    </a:prstGeom>
                    <a:noFill/>
                    <a:ln w="9525">
                      <a:noFill/>
                      <a:miter lim="800000"/>
                      <a:headEnd/>
                      <a:tailEnd/>
                    </a:ln>
                  </pic:spPr>
                </pic:pic>
              </a:graphicData>
            </a:graphic>
          </wp:inline>
        </w:drawing>
      </w:r>
    </w:p>
    <w:p w:rsidR="002D5EE6" w:rsidRPr="00E60241" w:rsidRDefault="00136751">
      <w:pPr>
        <w:spacing w:line="360" w:lineRule="auto"/>
        <w:jc w:val="center"/>
        <w:rPr>
          <w:rFonts w:ascii="Arial" w:hAnsi="Arial" w:cs="Arial"/>
          <w:sz w:val="24"/>
          <w:szCs w:val="24"/>
          <w:lang w:val="en-US"/>
        </w:rPr>
      </w:pPr>
      <w:r w:rsidRPr="00E60241">
        <w:rPr>
          <w:rFonts w:ascii="Arial" w:hAnsi="Arial" w:cs="Arial"/>
          <w:b/>
          <w:sz w:val="24"/>
          <w:szCs w:val="24"/>
          <w:lang w:val="en-US"/>
        </w:rPr>
        <w:t>Figure 36</w:t>
      </w:r>
      <w:r w:rsidRPr="00E60241">
        <w:rPr>
          <w:rFonts w:ascii="Arial" w:hAnsi="Arial" w:cs="Arial"/>
          <w:sz w:val="24"/>
          <w:szCs w:val="24"/>
          <w:lang w:val="en-US"/>
        </w:rPr>
        <w:t xml:space="preserve">: The SODIS method </w:t>
      </w:r>
      <w:r w:rsidRPr="00E60241">
        <w:rPr>
          <w:rFonts w:ascii="Arial" w:hAnsi="Arial" w:cs="Arial"/>
          <w:color w:val="00B050"/>
          <w:sz w:val="24"/>
          <w:szCs w:val="24"/>
          <w:lang w:val="en-US"/>
        </w:rPr>
        <w:t>[175]</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The second way to disinfect water with solar energy is to use the SODIS (Solar Water Disinfection) method in which effect of solar ultraviolet (UV) radiation is utilized </w:t>
      </w:r>
      <w:r w:rsidRPr="00E60241">
        <w:rPr>
          <w:rFonts w:ascii="Arial" w:hAnsi="Arial" w:cs="Arial"/>
          <w:color w:val="00B050"/>
          <w:sz w:val="24"/>
          <w:szCs w:val="24"/>
          <w:lang w:val="en-US"/>
        </w:rPr>
        <w:t xml:space="preserve">[26]. </w:t>
      </w:r>
      <w:r w:rsidRPr="00E60241">
        <w:rPr>
          <w:rFonts w:ascii="Arial" w:hAnsi="Arial" w:cs="Arial"/>
          <w:sz w:val="24"/>
          <w:szCs w:val="24"/>
          <w:lang w:val="en-US"/>
        </w:rPr>
        <w:t xml:space="preserve">Solar UV rays causes damage to the DNA and RNA of the microorganisms. UV rays can be divided into UVC, UVB and UVA radiation. </w:t>
      </w:r>
      <w:r w:rsidRPr="00E60241">
        <w:rPr>
          <w:rFonts w:ascii="Arial" w:hAnsi="Arial" w:cs="Arial"/>
          <w:sz w:val="24"/>
          <w:szCs w:val="24"/>
          <w:lang w:val="en-US"/>
        </w:rPr>
        <w:lastRenderedPageBreak/>
        <w:t xml:space="preserve">UVC is the most effective and fastest. However, the atmosphere filters this powerful radiation and only UVB and UVA reach us which are slower and less effective, but still this can be used for water disinfection and the production of safe drinking water. UVC is the one obtained using artificial mercury ultraviolet lamps in labs. In SODIS method, water filled transparent plastic bottles are exposed to the sun for six hours on a sunny day and two days if it is cloudy as shown in </w:t>
      </w:r>
      <w:r w:rsidRPr="00E60241">
        <w:rPr>
          <w:rFonts w:ascii="Arial" w:hAnsi="Arial" w:cs="Arial"/>
          <w:b/>
          <w:bCs/>
          <w:color w:val="000000" w:themeColor="text1"/>
          <w:sz w:val="24"/>
          <w:szCs w:val="24"/>
          <w:lang w:val="en-US"/>
        </w:rPr>
        <w:t xml:space="preserve">Figure. 36. </w:t>
      </w:r>
      <w:r w:rsidRPr="00E60241">
        <w:rPr>
          <w:rFonts w:ascii="Arial" w:hAnsi="Arial" w:cs="Arial"/>
          <w:sz w:val="24"/>
          <w:szCs w:val="24"/>
          <w:lang w:val="en-US"/>
        </w:rPr>
        <w:t xml:space="preserve">It is a simple method that does not change the water taste, but it is slow and has the danger of the migration of toxic compounds from the plastic bottle into the water. Due to the slow nature of the process, it is typically used for water treatment at household levels in developing and underdeveloped countries and it is not practiced at industrial level. Moreover, the environmental impact of the plastic needs to be considered since the bottles must be changed every six months </w:t>
      </w:r>
      <w:r w:rsidRPr="00E60241">
        <w:rPr>
          <w:rFonts w:ascii="Arial" w:hAnsi="Arial" w:cs="Arial"/>
          <w:color w:val="00B050"/>
          <w:sz w:val="24"/>
          <w:szCs w:val="24"/>
          <w:lang w:val="en-US"/>
        </w:rPr>
        <w:t>[175].</w:t>
      </w:r>
    </w:p>
    <w:p w:rsidR="002D5EE6" w:rsidRPr="00E60241" w:rsidRDefault="00136751">
      <w:pPr>
        <w:spacing w:line="360" w:lineRule="auto"/>
        <w:ind w:left="0" w:firstLine="0"/>
        <w:rPr>
          <w:rFonts w:ascii="Arial" w:hAnsi="Arial" w:cs="Arial"/>
          <w:color w:val="00B050"/>
          <w:sz w:val="24"/>
          <w:szCs w:val="24"/>
          <w:lang w:val="en-US"/>
        </w:rPr>
      </w:pPr>
      <w:r w:rsidRPr="00E60241">
        <w:rPr>
          <w:rFonts w:ascii="Arial" w:hAnsi="Arial" w:cs="Arial"/>
          <w:sz w:val="24"/>
          <w:szCs w:val="24"/>
          <w:lang w:val="en-US"/>
        </w:rPr>
        <w:t xml:space="preserve">To increase the speed, efficiency of the SODIS process, to avoid the use of plastics, and to size the treatment system at the community level, a new photovoltaic-photochemical hybrid system </w:t>
      </w:r>
      <w:r w:rsidRPr="00E60241">
        <w:rPr>
          <w:rFonts w:ascii="Arial" w:hAnsi="Arial" w:cs="Arial"/>
          <w:color w:val="00B050"/>
          <w:sz w:val="24"/>
          <w:szCs w:val="24"/>
          <w:lang w:val="en-US"/>
        </w:rPr>
        <w:t xml:space="preserve">[176] </w:t>
      </w:r>
      <w:r w:rsidRPr="00E60241">
        <w:rPr>
          <w:rFonts w:ascii="Arial" w:hAnsi="Arial" w:cs="Arial"/>
          <w:sz w:val="24"/>
          <w:szCs w:val="24"/>
          <w:lang w:val="en-US"/>
        </w:rPr>
        <w:t xml:space="preserve">has been proposed (SolWat system), in which a water treatment reactor is built on a photovoltaic module. The concept of SolWat system and modifications made in PV module is shown in </w:t>
      </w:r>
      <w:r w:rsidRPr="00E60241">
        <w:rPr>
          <w:rFonts w:ascii="Arial" w:hAnsi="Arial" w:cs="Arial"/>
          <w:b/>
          <w:bCs/>
          <w:sz w:val="24"/>
          <w:szCs w:val="24"/>
          <w:lang w:val="en-US"/>
        </w:rPr>
        <w:t xml:space="preserve">Figure. 37(a-b). </w:t>
      </w:r>
      <w:r w:rsidRPr="00E60241">
        <w:rPr>
          <w:rFonts w:ascii="Arial" w:hAnsi="Arial" w:cs="Arial"/>
          <w:sz w:val="24"/>
          <w:szCs w:val="24"/>
          <w:lang w:val="en-US"/>
        </w:rPr>
        <w:t xml:space="preserve">When solar radiation reaches the system, the water absorbs and uses part of the ultraviolet (5% of the total) and far infrared for water disinfection. The visible and near infrared components are transmitted by the water to the photovoltaic module which utilizes them to produce electricity. It is a chemical free, energy independent system with a lower environmental impact as it uses renewable energy and avoids the use of plastic. It is also a faster process due to its geometry (optimum inclination). Moreover, the maintenance is also simple </w:t>
      </w:r>
      <w:r w:rsidRPr="00E60241">
        <w:rPr>
          <w:rFonts w:ascii="Arial" w:hAnsi="Arial" w:cs="Arial"/>
          <w:color w:val="00B050"/>
          <w:sz w:val="24"/>
          <w:szCs w:val="24"/>
          <w:lang w:val="en-US"/>
        </w:rPr>
        <w:t>[177].</w:t>
      </w:r>
      <w:r w:rsidRPr="00E60241">
        <w:rPr>
          <w:rFonts w:ascii="Arial" w:hAnsi="Arial" w:cs="Arial"/>
          <w:sz w:val="24"/>
          <w:szCs w:val="24"/>
          <w:lang w:val="en-US"/>
        </w:rPr>
        <w:t xml:space="preserve"> </w:t>
      </w:r>
    </w:p>
    <w:p w:rsidR="002D5EE6" w:rsidRPr="00E60241" w:rsidRDefault="00D77935">
      <w:pPr>
        <w:spacing w:line="360" w:lineRule="auto"/>
        <w:ind w:left="0" w:firstLine="0"/>
        <w:jc w:val="center"/>
        <w:rPr>
          <w:rFonts w:ascii="Arial" w:hAnsi="Arial" w:cs="Arial"/>
          <w:sz w:val="24"/>
          <w:szCs w:val="24"/>
          <w:lang w:val="en-US"/>
        </w:rPr>
      </w:pPr>
      <w:r w:rsidRPr="00E60241">
        <w:rPr>
          <w:rFonts w:ascii="Arial" w:hAnsi="Arial" w:cs="Arial"/>
          <w:noProof/>
          <w:sz w:val="24"/>
          <w:szCs w:val="24"/>
          <w:lang w:val="en-US" w:bidi="ta-IN"/>
        </w:rPr>
        <w:lastRenderedPageBreak/>
        <w:drawing>
          <wp:inline distT="0" distB="0" distL="0" distR="0">
            <wp:extent cx="5400040" cy="7520992"/>
            <wp:effectExtent l="19050" t="0" r="0" b="0"/>
            <wp:docPr id="35"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335">
                      <a:lum/>
                    </a:blip>
                    <a:srcRect/>
                    <a:stretch>
                      <a:fillRect/>
                    </a:stretch>
                  </pic:blipFill>
                  <pic:spPr bwMode="auto">
                    <a:xfrm>
                      <a:off x="0" y="0"/>
                      <a:ext cx="5400040" cy="7520992"/>
                    </a:xfrm>
                    <a:prstGeom prst="rect">
                      <a:avLst/>
                    </a:prstGeom>
                    <a:noFill/>
                    <a:ln w="9525">
                      <a:noFill/>
                      <a:miter lim="800000"/>
                      <a:headEnd/>
                      <a:tailEnd/>
                    </a:ln>
                  </pic:spPr>
                </pic:pic>
              </a:graphicData>
            </a:graphic>
          </wp:inline>
        </w:drawing>
      </w:r>
    </w:p>
    <w:p w:rsidR="002D5EE6" w:rsidRPr="00E60241" w:rsidRDefault="00136751">
      <w:pPr>
        <w:spacing w:line="360" w:lineRule="auto"/>
        <w:jc w:val="center"/>
        <w:rPr>
          <w:rFonts w:ascii="Arial" w:hAnsi="Arial" w:cs="Arial"/>
          <w:sz w:val="24"/>
          <w:szCs w:val="24"/>
          <w:lang w:val="en-US"/>
        </w:rPr>
      </w:pPr>
      <w:r w:rsidRPr="00E60241">
        <w:rPr>
          <w:rFonts w:ascii="Arial" w:hAnsi="Arial" w:cs="Arial"/>
          <w:b/>
          <w:sz w:val="24"/>
          <w:szCs w:val="24"/>
          <w:lang w:val="en-US"/>
        </w:rPr>
        <w:t>Figure 37</w:t>
      </w:r>
      <w:r w:rsidRPr="00E60241">
        <w:rPr>
          <w:rFonts w:ascii="Arial" w:hAnsi="Arial" w:cs="Arial"/>
          <w:sz w:val="24"/>
          <w:szCs w:val="24"/>
          <w:lang w:val="en-US"/>
        </w:rPr>
        <w:t xml:space="preserve">: SolWat system: a) concept b) modifications made on PV module </w:t>
      </w:r>
      <w:r w:rsidRPr="00E60241">
        <w:rPr>
          <w:rFonts w:ascii="Arial" w:hAnsi="Arial" w:cs="Arial"/>
          <w:color w:val="00B050"/>
          <w:sz w:val="24"/>
          <w:szCs w:val="24"/>
          <w:lang w:val="en-US"/>
        </w:rPr>
        <w:t>[177]</w:t>
      </w:r>
    </w:p>
    <w:p w:rsidR="002D5EE6" w:rsidRPr="00E60241" w:rsidRDefault="00136751">
      <w:pPr>
        <w:spacing w:line="360" w:lineRule="auto"/>
        <w:ind w:left="0" w:firstLine="0"/>
        <w:rPr>
          <w:rFonts w:ascii="Arial" w:hAnsi="Arial" w:cs="Arial"/>
          <w:color w:val="00B050"/>
          <w:sz w:val="24"/>
          <w:szCs w:val="24"/>
          <w:lang w:val="en-US"/>
        </w:rPr>
      </w:pPr>
      <w:r w:rsidRPr="00E60241">
        <w:rPr>
          <w:rFonts w:ascii="Arial" w:hAnsi="Arial" w:cs="Arial"/>
          <w:sz w:val="24"/>
          <w:szCs w:val="24"/>
          <w:lang w:val="en-US"/>
        </w:rPr>
        <w:t xml:space="preserve">The SolWat system has been built and tested with several experimental campaigns and its viability has also been demonstrated, which confirms the </w:t>
      </w:r>
      <w:r w:rsidRPr="00E60241">
        <w:rPr>
          <w:rFonts w:ascii="Arial" w:hAnsi="Arial" w:cs="Arial"/>
          <w:sz w:val="24"/>
          <w:szCs w:val="24"/>
          <w:lang w:val="en-US"/>
        </w:rPr>
        <w:lastRenderedPageBreak/>
        <w:t xml:space="preserve">capability of the system in simultaneous production of both electricity and drinking water </w:t>
      </w:r>
      <w:r w:rsidRPr="00E60241">
        <w:rPr>
          <w:rFonts w:ascii="Arial" w:hAnsi="Arial" w:cs="Arial"/>
          <w:color w:val="00B050"/>
          <w:sz w:val="24"/>
          <w:szCs w:val="24"/>
          <w:lang w:val="en-US"/>
        </w:rPr>
        <w:t xml:space="preserve">[178-181]. </w:t>
      </w:r>
      <w:r w:rsidRPr="00E60241">
        <w:rPr>
          <w:rFonts w:ascii="Arial" w:hAnsi="Arial" w:cs="Arial"/>
          <w:sz w:val="24"/>
          <w:szCs w:val="24"/>
          <w:lang w:val="en-US"/>
        </w:rPr>
        <w:t xml:space="preserve">One of the main results is that the energy generated by the hybrid module (with the water reactor on top) is the same as that generated by the independent photovoltaic module during the 6 h of water treatment during the experimentation </w:t>
      </w:r>
      <w:r w:rsidRPr="00E60241">
        <w:rPr>
          <w:rFonts w:ascii="Arial" w:hAnsi="Arial" w:cs="Arial"/>
          <w:color w:val="00B050"/>
          <w:sz w:val="24"/>
          <w:szCs w:val="24"/>
          <w:lang w:val="en-US"/>
        </w:rPr>
        <w:t xml:space="preserve">[177, 182, and 183]. </w:t>
      </w:r>
      <w:r w:rsidRPr="00E60241">
        <w:rPr>
          <w:rFonts w:ascii="Arial" w:hAnsi="Arial" w:cs="Arial"/>
          <w:sz w:val="24"/>
          <w:szCs w:val="24"/>
          <w:lang w:val="en-US"/>
        </w:rPr>
        <w:t xml:space="preserve">This is because of two mechanisms that compensate each other. The module receives less solar radiation because it has a layer of water on top that removes the ultraviolet, rays which, although used with little efficiency, contributes to the generation of electric current, and this translates into current losses of approximately 5 %. However, the layer of water cools down the module, and causes a voltage increase. The difference observed between both modules is about 9 ºC, i.e. the photovoltaic module of the SolWat hybrid system is 9 ºC cooler than the conventional PV module. Therefore, the current losses are compensated with the voltage increase and finally the generated energy is the same during those 6 h of treatment. Regarding the water disinfection, the water treatment time could be reduced to four hours depending on the initial water quality. It could be used in both drinking water applications and wastewater treatment </w:t>
      </w:r>
      <w:r w:rsidRPr="00E60241">
        <w:rPr>
          <w:rFonts w:ascii="Arial" w:hAnsi="Arial" w:cs="Arial"/>
          <w:color w:val="00B050"/>
          <w:sz w:val="24"/>
          <w:szCs w:val="24"/>
          <w:lang w:val="en-US"/>
        </w:rPr>
        <w:t>[184].</w:t>
      </w:r>
    </w:p>
    <w:p w:rsidR="002D5EE6" w:rsidRPr="00E60241" w:rsidRDefault="00136751">
      <w:pPr>
        <w:spacing w:line="360" w:lineRule="auto"/>
        <w:ind w:left="0" w:firstLine="0"/>
        <w:rPr>
          <w:rFonts w:ascii="Arial" w:hAnsi="Arial" w:cs="Arial"/>
          <w:color w:val="000000" w:themeColor="text1"/>
          <w:sz w:val="24"/>
          <w:szCs w:val="24"/>
          <w:lang w:val="en-US"/>
        </w:rPr>
      </w:pPr>
      <w:r w:rsidRPr="00E60241">
        <w:rPr>
          <w:rFonts w:ascii="Arial" w:hAnsi="Arial" w:cs="Arial"/>
          <w:color w:val="000000" w:themeColor="text1"/>
          <w:sz w:val="24"/>
          <w:szCs w:val="24"/>
          <w:lang w:val="en-US"/>
        </w:rPr>
        <w:t>The major advantages and limitations of hybrid solar water disinfection + PV system are:</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Both clean drinking water and electric power are produced from the single unit</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 xml:space="preserve">Cooling effect caused by the water sustains PV module performance </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More suitable for improving hygiene in remote, rural and under developed regions</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Can be scaled to desired size as per requirement</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Cannot be used for treating highly turbid or muddy water</w:t>
      </w:r>
    </w:p>
    <w:p w:rsidR="002D5EE6" w:rsidRPr="00E60241" w:rsidRDefault="00136751">
      <w:pPr>
        <w:spacing w:line="360" w:lineRule="auto"/>
        <w:ind w:left="360" w:firstLine="0"/>
        <w:rPr>
          <w:rFonts w:ascii="Arial" w:hAnsi="Arial" w:cs="Arial"/>
          <w:sz w:val="24"/>
          <w:szCs w:val="24"/>
          <w:lang w:val="en-US"/>
        </w:rPr>
      </w:pPr>
      <w:r w:rsidRPr="00E60241">
        <w:rPr>
          <w:rFonts w:ascii="Arial" w:hAnsi="Arial" w:cs="Arial"/>
          <w:sz w:val="24"/>
          <w:szCs w:val="24"/>
          <w:lang w:val="en-US"/>
        </w:rPr>
        <w:t>Long term performance studies for various feed water quality and PV performance degradation due to slit deposition or algal growth are missing</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The scopes for further investigations in the area of PV water disinfection system are:</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lastRenderedPageBreak/>
        <w:t>Studies on solar concentrator assisted SolWat system to assess its improvement in water treatment capacity, pollutant removal efficiency and PV electrical efficiency</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 xml:space="preserve">Research to evaluate the SolWat performance with anti-reflective coatings for glass cover and varying feed water supply rate &amp; residence time </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 xml:space="preserve">Evaluation of suitability of various PV module types for SolWat system </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 xml:space="preserve">Integration on the potential of SolWat system with commercial water treatment plants for tertiary water treatment </w:t>
      </w:r>
    </w:p>
    <w:p w:rsidR="002D5EE6" w:rsidRPr="00E60241" w:rsidRDefault="00136751">
      <w:pPr>
        <w:spacing w:line="360" w:lineRule="auto"/>
        <w:ind w:left="360" w:firstLine="0"/>
        <w:rPr>
          <w:rFonts w:ascii="Arial" w:hAnsi="Arial" w:cs="Arial"/>
          <w:bCs/>
          <w:sz w:val="24"/>
          <w:szCs w:val="24"/>
          <w:lang w:val="en-US"/>
        </w:rPr>
      </w:pPr>
      <w:r w:rsidRPr="00E60241">
        <w:rPr>
          <w:rFonts w:ascii="Arial" w:hAnsi="Arial" w:cs="Arial"/>
          <w:bCs/>
          <w:sz w:val="24"/>
          <w:szCs w:val="24"/>
          <w:lang w:val="en-US"/>
        </w:rPr>
        <w:t xml:space="preserve">Evaluation of economic and environmental impact aspects of SolWat system for commercial viability </w:t>
      </w:r>
    </w:p>
    <w:p w:rsidR="002D5EE6" w:rsidRPr="00E60241" w:rsidRDefault="00136751">
      <w:pPr>
        <w:spacing w:line="360" w:lineRule="auto"/>
        <w:ind w:left="0" w:firstLine="0"/>
        <w:rPr>
          <w:rFonts w:ascii="Arial" w:hAnsi="Arial" w:cs="Arial"/>
          <w:b/>
          <w:sz w:val="24"/>
          <w:szCs w:val="24"/>
          <w:lang w:val="en-US"/>
        </w:rPr>
      </w:pPr>
      <w:r w:rsidRPr="00E60241">
        <w:rPr>
          <w:rFonts w:ascii="Arial" w:hAnsi="Arial" w:cs="Arial"/>
          <w:b/>
          <w:sz w:val="24"/>
          <w:szCs w:val="24"/>
          <w:lang w:val="en-US"/>
        </w:rPr>
        <w:t>4.0 Economics of PV adopted water related technologies</w:t>
      </w:r>
    </w:p>
    <w:p w:rsidR="002D5EE6" w:rsidRPr="00E60241" w:rsidRDefault="00136751">
      <w:pPr>
        <w:spacing w:line="360" w:lineRule="auto"/>
        <w:ind w:left="0" w:firstLine="0"/>
        <w:rPr>
          <w:rFonts w:ascii="Arial" w:hAnsi="Arial" w:cs="Arial"/>
          <w:position w:val="-78"/>
          <w:lang w:val="en-US"/>
        </w:rPr>
      </w:pPr>
      <w:r w:rsidRPr="00E60241">
        <w:rPr>
          <w:rFonts w:ascii="Arial" w:hAnsi="Arial" w:cs="Arial"/>
          <w:bCs/>
          <w:sz w:val="24"/>
          <w:szCs w:val="24"/>
          <w:lang w:val="en-US"/>
        </w:rPr>
        <w:t xml:space="preserve">Levelized cost of energy/electricity (LCOE) is defined as the minimum cost for which the energy/electricity can be sold to obtain break-even of the investment over the life span of the energy/electricity generation system. LCOE is an effective parameter to compare the economics of various energy/electricity systems. Mathematically, LCOE is the ratio of total cost associated with the energy/electricity generation system over its life span to the energy/electricity generated by the system over its life span </w:t>
      </w:r>
      <w:r w:rsidRPr="00E60241">
        <w:rPr>
          <w:rFonts w:ascii="Arial" w:hAnsi="Arial" w:cs="Arial"/>
          <w:bCs/>
          <w:color w:val="00B050"/>
          <w:sz w:val="24"/>
          <w:szCs w:val="24"/>
          <w:lang w:val="en-US"/>
        </w:rPr>
        <w:t>[114].</w:t>
      </w:r>
      <w:r w:rsidRPr="00E60241">
        <w:rPr>
          <w:rFonts w:ascii="Arial" w:hAnsi="Arial" w:cs="Arial"/>
          <w:bCs/>
          <w:sz w:val="24"/>
          <w:szCs w:val="24"/>
          <w:lang w:val="en-US"/>
        </w:rPr>
        <w:t xml:space="preserve"> </w:t>
      </w:r>
    </w:p>
    <w:p w:rsidR="002D5EE6" w:rsidRPr="00E60241" w:rsidRDefault="000457D4">
      <w:pPr>
        <w:spacing w:line="360" w:lineRule="auto"/>
        <w:ind w:left="0" w:firstLine="0"/>
        <w:rPr>
          <w:rFonts w:ascii="Arial" w:hAnsi="Arial" w:cs="Arial"/>
          <w:bCs/>
          <w:sz w:val="24"/>
          <w:szCs w:val="24"/>
          <w:lang w:val="en-US"/>
        </w:rPr>
      </w:pPr>
      <w:r w:rsidRPr="00E60241">
        <w:rPr>
          <w:position w:val="-78"/>
          <w:lang w:val="en-US"/>
        </w:rPr>
        <w:object w:dxaOrig="4020" w:dyaOrig="1579">
          <v:shape id="_x0000_i1170" type="#_x0000_t75" style="width:200.75pt;height:78.9pt" o:ole="">
            <v:imagedata r:id="rId336" o:title=""/>
          </v:shape>
          <o:OLEObject Type="Embed" ProgID="Equation.DSMT4" ShapeID="_x0000_i1170" DrawAspect="Content" ObjectID="_1759516860" r:id="rId337"/>
        </w:object>
      </w:r>
      <w:r w:rsidR="0003195A" w:rsidRPr="00E60241">
        <w:rPr>
          <w:lang w:val="en-US"/>
        </w:rPr>
        <w:t xml:space="preserve">                                                                           </w:t>
      </w:r>
      <w:r w:rsidR="006E66A7" w:rsidRPr="00E60241">
        <w:rPr>
          <w:lang w:val="en-US"/>
        </w:rPr>
        <w:t xml:space="preserve">      </w:t>
      </w:r>
      <w:r w:rsidR="0003195A" w:rsidRPr="00E60241">
        <w:rPr>
          <w:rFonts w:ascii="Arial" w:hAnsi="Arial" w:cs="Arial"/>
          <w:b/>
          <w:bCs/>
          <w:sz w:val="24"/>
          <w:szCs w:val="24"/>
          <w:lang w:val="en-US"/>
        </w:rPr>
        <w:t>(38)</w:t>
      </w:r>
    </w:p>
    <w:p w:rsidR="002D5EE6" w:rsidRPr="00E60241" w:rsidRDefault="00136751">
      <w:pPr>
        <w:spacing w:line="360" w:lineRule="auto"/>
        <w:ind w:left="0" w:firstLine="0"/>
        <w:rPr>
          <w:rFonts w:ascii="Arial" w:hAnsi="Arial" w:cs="Arial"/>
          <w:bCs/>
          <w:sz w:val="24"/>
          <w:szCs w:val="24"/>
          <w:lang w:val="en-US"/>
        </w:rPr>
      </w:pPr>
      <w:r w:rsidRPr="00E60241">
        <w:rPr>
          <w:rFonts w:ascii="Arial" w:hAnsi="Arial" w:cs="Arial"/>
          <w:bCs/>
          <w:sz w:val="24"/>
          <w:szCs w:val="24"/>
          <w:lang w:val="en-US"/>
        </w:rPr>
        <w:t xml:space="preserve">If degradation rate (0.50% per year) of the PV module is considered then levelized cost of system is estimated by </w:t>
      </w:r>
      <w:r w:rsidRPr="00E60241">
        <w:rPr>
          <w:rFonts w:ascii="Arial" w:hAnsi="Arial" w:cs="Arial"/>
          <w:bCs/>
          <w:color w:val="00B050"/>
          <w:sz w:val="24"/>
          <w:szCs w:val="24"/>
          <w:lang w:val="en-US"/>
        </w:rPr>
        <w:t>[105, 106],</w:t>
      </w:r>
    </w:p>
    <w:p w:rsidR="002D5EE6" w:rsidRPr="00E60241" w:rsidRDefault="000457D4">
      <w:pPr>
        <w:spacing w:line="360" w:lineRule="auto"/>
        <w:ind w:left="0" w:firstLine="0"/>
        <w:rPr>
          <w:rFonts w:ascii="Arial" w:hAnsi="Arial" w:cs="Arial"/>
          <w:b/>
          <w:bCs/>
          <w:sz w:val="24"/>
          <w:szCs w:val="24"/>
          <w:lang w:val="en-US"/>
        </w:rPr>
      </w:pPr>
      <w:r w:rsidRPr="00E60241">
        <w:rPr>
          <w:position w:val="-78"/>
          <w:lang w:val="en-US"/>
        </w:rPr>
        <w:object w:dxaOrig="4020" w:dyaOrig="1579">
          <v:shape id="_x0000_i1171" type="#_x0000_t75" style="width:200.75pt;height:78.9pt" o:ole="">
            <v:imagedata r:id="rId338" o:title=""/>
          </v:shape>
          <o:OLEObject Type="Embed" ProgID="Equation.DSMT4" ShapeID="_x0000_i1171" DrawAspect="Content" ObjectID="_1759516861" r:id="rId339"/>
        </w:object>
      </w:r>
      <w:r w:rsidR="0003195A" w:rsidRPr="00E60241">
        <w:rPr>
          <w:lang w:val="en-US"/>
        </w:rPr>
        <w:t xml:space="preserve">                                                                           </w:t>
      </w:r>
      <w:r w:rsidR="006E66A7" w:rsidRPr="00E60241">
        <w:rPr>
          <w:lang w:val="en-US"/>
        </w:rPr>
        <w:t xml:space="preserve">     </w:t>
      </w:r>
      <w:r w:rsidR="0003195A" w:rsidRPr="00E60241">
        <w:rPr>
          <w:lang w:val="en-US"/>
        </w:rPr>
        <w:t xml:space="preserve"> </w:t>
      </w:r>
      <w:r w:rsidR="0003195A" w:rsidRPr="00E60241">
        <w:rPr>
          <w:rFonts w:ascii="Arial" w:hAnsi="Arial" w:cs="Arial"/>
          <w:b/>
          <w:bCs/>
          <w:sz w:val="24"/>
          <w:szCs w:val="24"/>
          <w:lang w:val="en-US"/>
        </w:rPr>
        <w:t>(39)</w:t>
      </w:r>
    </w:p>
    <w:p w:rsidR="002D5EE6" w:rsidRPr="00E60241" w:rsidRDefault="00136751">
      <w:pPr>
        <w:spacing w:line="360" w:lineRule="auto"/>
        <w:ind w:left="0" w:firstLine="0"/>
        <w:rPr>
          <w:rFonts w:ascii="Arial" w:hAnsi="Arial" w:cs="Arial"/>
          <w:position w:val="-32"/>
          <w:lang w:val="en-US"/>
        </w:rPr>
      </w:pPr>
      <w:r w:rsidRPr="00E60241">
        <w:rPr>
          <w:rFonts w:ascii="Arial" w:hAnsi="Arial" w:cs="Arial"/>
          <w:bCs/>
          <w:sz w:val="24"/>
          <w:szCs w:val="24"/>
          <w:lang w:val="en-US"/>
        </w:rPr>
        <w:lastRenderedPageBreak/>
        <w:t xml:space="preserve">The time taken to regain the amount invested in the PV based energy system is called the system repayment period and is mathematically expressed as </w:t>
      </w:r>
      <w:r w:rsidRPr="00E60241">
        <w:rPr>
          <w:rFonts w:ascii="Arial" w:hAnsi="Arial" w:cs="Arial"/>
          <w:bCs/>
          <w:color w:val="00B050"/>
          <w:sz w:val="24"/>
          <w:szCs w:val="24"/>
          <w:lang w:val="en-US"/>
        </w:rPr>
        <w:t>[136],</w:t>
      </w:r>
    </w:p>
    <w:p w:rsidR="002D5EE6" w:rsidRPr="00E60241" w:rsidRDefault="009778A7">
      <w:pPr>
        <w:spacing w:line="360" w:lineRule="auto"/>
        <w:ind w:left="0" w:firstLine="0"/>
        <w:rPr>
          <w:rFonts w:ascii="Arial" w:hAnsi="Arial" w:cs="Arial"/>
          <w:bCs/>
          <w:sz w:val="24"/>
          <w:szCs w:val="24"/>
          <w:lang w:val="en-US"/>
        </w:rPr>
      </w:pPr>
      <w:r w:rsidRPr="00E60241">
        <w:rPr>
          <w:position w:val="-32"/>
          <w:lang w:val="en-US"/>
        </w:rPr>
        <w:object w:dxaOrig="4280" w:dyaOrig="700">
          <v:shape id="_x0000_i1172" type="#_x0000_t75" style="width:213.9pt;height:35.3pt" o:ole="">
            <v:imagedata r:id="rId340" o:title=""/>
          </v:shape>
          <o:OLEObject Type="Embed" ProgID="Equation.DSMT4" ShapeID="_x0000_i1172" DrawAspect="Content" ObjectID="_1759516862" r:id="rId341"/>
        </w:object>
      </w:r>
      <w:r w:rsidR="0003195A" w:rsidRPr="00E60241">
        <w:rPr>
          <w:lang w:val="en-US"/>
        </w:rPr>
        <w:t xml:space="preserve">                                                                      </w:t>
      </w:r>
      <w:r w:rsidR="006E66A7" w:rsidRPr="00E60241">
        <w:rPr>
          <w:lang w:val="en-US"/>
        </w:rPr>
        <w:t xml:space="preserve">      </w:t>
      </w:r>
      <w:r w:rsidR="0003195A" w:rsidRPr="00E60241">
        <w:rPr>
          <w:rFonts w:ascii="Arial" w:hAnsi="Arial" w:cs="Arial"/>
          <w:b/>
          <w:bCs/>
          <w:sz w:val="24"/>
          <w:szCs w:val="24"/>
          <w:lang w:val="en-US"/>
        </w:rPr>
        <w:t>(40)</w:t>
      </w:r>
    </w:p>
    <w:p w:rsidR="002D5EE6" w:rsidRPr="00E60241" w:rsidRDefault="00136751">
      <w:pPr>
        <w:spacing w:line="360" w:lineRule="auto"/>
        <w:ind w:left="0" w:firstLine="0"/>
        <w:rPr>
          <w:rFonts w:ascii="Arial" w:hAnsi="Arial" w:cs="Arial"/>
          <w:position w:val="-66"/>
          <w:lang w:val="en-US"/>
        </w:rPr>
      </w:pPr>
      <w:r w:rsidRPr="00E60241">
        <w:rPr>
          <w:rFonts w:ascii="Arial" w:hAnsi="Arial" w:cs="Arial"/>
          <w:bCs/>
          <w:sz w:val="24"/>
          <w:szCs w:val="24"/>
          <w:lang w:val="en-US"/>
        </w:rPr>
        <w:t xml:space="preserve">The payback period of the PV or PV/T module based system can also be estimated by </w:t>
      </w:r>
      <w:r w:rsidRPr="00E60241">
        <w:rPr>
          <w:rFonts w:ascii="Arial" w:hAnsi="Arial" w:cs="Arial"/>
          <w:bCs/>
          <w:color w:val="00B050"/>
          <w:sz w:val="24"/>
          <w:szCs w:val="24"/>
          <w:lang w:val="en-US"/>
        </w:rPr>
        <w:t>[126],</w:t>
      </w:r>
    </w:p>
    <w:p w:rsidR="002D5EE6" w:rsidRPr="00E60241" w:rsidRDefault="00426645">
      <w:pPr>
        <w:spacing w:line="360" w:lineRule="auto"/>
        <w:ind w:left="0" w:firstLine="0"/>
        <w:rPr>
          <w:rFonts w:ascii="Arial" w:hAnsi="Arial" w:cs="Arial"/>
          <w:bCs/>
          <w:sz w:val="24"/>
          <w:szCs w:val="24"/>
          <w:lang w:val="en-US"/>
        </w:rPr>
      </w:pPr>
      <w:r w:rsidRPr="00E60241">
        <w:rPr>
          <w:position w:val="-66"/>
          <w:lang w:val="en-US"/>
        </w:rPr>
        <w:object w:dxaOrig="2880" w:dyaOrig="1579">
          <v:shape id="_x0000_i1173" type="#_x0000_t75" style="width:2in;height:78.9pt" o:ole="">
            <v:imagedata r:id="rId342" o:title=""/>
          </v:shape>
          <o:OLEObject Type="Embed" ProgID="Equation.DSMT4" ShapeID="_x0000_i1173" DrawAspect="Content" ObjectID="_1759516863" r:id="rId343"/>
        </w:object>
      </w:r>
      <w:r w:rsidR="0003195A" w:rsidRPr="00E60241">
        <w:rPr>
          <w:lang w:val="en-US"/>
        </w:rPr>
        <w:t xml:space="preserve">                                                                                               </w:t>
      </w:r>
      <w:r w:rsidR="006E66A7" w:rsidRPr="00E60241">
        <w:rPr>
          <w:lang w:val="en-US"/>
        </w:rPr>
        <w:t xml:space="preserve">         </w:t>
      </w:r>
      <w:r w:rsidR="0003195A" w:rsidRPr="00E60241">
        <w:rPr>
          <w:rFonts w:ascii="Arial" w:hAnsi="Arial" w:cs="Arial"/>
          <w:b/>
          <w:bCs/>
          <w:sz w:val="24"/>
          <w:szCs w:val="24"/>
          <w:lang w:val="en-US"/>
        </w:rPr>
        <w:t>(41)</w:t>
      </w:r>
    </w:p>
    <w:p w:rsidR="002D5EE6" w:rsidRPr="00E60241" w:rsidRDefault="00136751">
      <w:pPr>
        <w:spacing w:line="360" w:lineRule="auto"/>
        <w:ind w:left="0" w:firstLine="0"/>
        <w:rPr>
          <w:rFonts w:ascii="Arial" w:hAnsi="Arial" w:cs="Arial"/>
          <w:position w:val="-30"/>
          <w:lang w:val="en-US"/>
        </w:rPr>
      </w:pPr>
      <w:r w:rsidRPr="00E60241">
        <w:rPr>
          <w:rFonts w:ascii="Arial" w:hAnsi="Arial" w:cs="Arial"/>
          <w:bCs/>
          <w:sz w:val="24"/>
          <w:szCs w:val="24"/>
          <w:lang w:val="en-US"/>
        </w:rPr>
        <w:t xml:space="preserve">The annual cost saving due to installation of PV or PV/T module based systems can be estimated by </w:t>
      </w:r>
      <w:r w:rsidRPr="00E60241">
        <w:rPr>
          <w:rFonts w:ascii="Arial" w:hAnsi="Arial" w:cs="Arial"/>
          <w:bCs/>
          <w:color w:val="00B050"/>
          <w:sz w:val="24"/>
          <w:szCs w:val="24"/>
          <w:lang w:val="en-US"/>
        </w:rPr>
        <w:t>[126],</w:t>
      </w:r>
    </w:p>
    <w:p w:rsidR="002D5EE6" w:rsidRPr="00E60241" w:rsidRDefault="00426645">
      <w:pPr>
        <w:spacing w:line="360" w:lineRule="auto"/>
        <w:ind w:left="0" w:firstLine="0"/>
        <w:rPr>
          <w:rFonts w:ascii="Arial" w:hAnsi="Arial" w:cs="Arial"/>
          <w:bCs/>
          <w:sz w:val="24"/>
          <w:szCs w:val="24"/>
          <w:lang w:val="en-US"/>
        </w:rPr>
      </w:pPr>
      <w:r w:rsidRPr="00E60241">
        <w:rPr>
          <w:position w:val="-30"/>
          <w:lang w:val="en-US"/>
        </w:rPr>
        <w:object w:dxaOrig="3820" w:dyaOrig="680">
          <v:shape id="_x0000_i1174" type="#_x0000_t75" style="width:191.1pt;height:33.9pt" o:ole="">
            <v:imagedata r:id="rId344" o:title=""/>
          </v:shape>
          <o:OLEObject Type="Embed" ProgID="Equation.DSMT4" ShapeID="_x0000_i1174" DrawAspect="Content" ObjectID="_1759516864" r:id="rId345"/>
        </w:object>
      </w:r>
      <w:r w:rsidR="0003195A" w:rsidRPr="00E60241">
        <w:rPr>
          <w:lang w:val="en-US"/>
        </w:rPr>
        <w:t xml:space="preserve">                                                                              </w:t>
      </w:r>
      <w:r w:rsidR="006E66A7" w:rsidRPr="00E60241">
        <w:rPr>
          <w:lang w:val="en-US"/>
        </w:rPr>
        <w:t xml:space="preserve">       </w:t>
      </w:r>
      <w:r w:rsidR="0003195A" w:rsidRPr="00E60241">
        <w:rPr>
          <w:rFonts w:ascii="Arial" w:hAnsi="Arial" w:cs="Arial"/>
          <w:b/>
          <w:bCs/>
          <w:sz w:val="24"/>
          <w:szCs w:val="24"/>
          <w:lang w:val="en-US"/>
        </w:rPr>
        <w:t>(42)</w:t>
      </w:r>
    </w:p>
    <w:p w:rsidR="002D5EE6" w:rsidRPr="00E60241" w:rsidRDefault="00136751">
      <w:pPr>
        <w:spacing w:line="360" w:lineRule="auto"/>
        <w:ind w:left="0" w:firstLine="0"/>
        <w:rPr>
          <w:rFonts w:ascii="Arial" w:hAnsi="Arial" w:cs="Arial"/>
          <w:bCs/>
          <w:sz w:val="24"/>
          <w:szCs w:val="24"/>
          <w:lang w:val="en-US"/>
        </w:rPr>
      </w:pPr>
      <w:r w:rsidRPr="00E60241">
        <w:rPr>
          <w:rFonts w:ascii="Arial" w:hAnsi="Arial" w:cs="Arial"/>
          <w:bCs/>
          <w:sz w:val="24"/>
          <w:szCs w:val="24"/>
          <w:lang w:val="en-US"/>
        </w:rPr>
        <w:t xml:space="preserve">The profitability of a project can be determined by net present value. If the net present value is greater than zero then the project is profitable else it will be a loss. Net present value is defined as the summation of net cash flows associated with the project over its intended duration which is then converted back to the present value at the initial/beginning phase of the project </w:t>
      </w:r>
      <w:r w:rsidRPr="00E60241">
        <w:rPr>
          <w:rFonts w:ascii="Arial" w:hAnsi="Arial" w:cs="Arial"/>
          <w:bCs/>
          <w:color w:val="00B050"/>
          <w:sz w:val="24"/>
          <w:szCs w:val="24"/>
          <w:lang w:val="en-US"/>
        </w:rPr>
        <w:t>[55].</w:t>
      </w:r>
      <w:r w:rsidRPr="00E60241">
        <w:rPr>
          <w:rFonts w:ascii="Arial" w:hAnsi="Arial" w:cs="Arial"/>
          <w:bCs/>
          <w:sz w:val="24"/>
          <w:szCs w:val="24"/>
          <w:lang w:val="en-US"/>
        </w:rPr>
        <w:t xml:space="preserve"> </w:t>
      </w:r>
    </w:p>
    <w:p w:rsidR="002D5EE6" w:rsidRPr="00E60241" w:rsidRDefault="00136751">
      <w:pPr>
        <w:spacing w:line="360" w:lineRule="auto"/>
        <w:ind w:left="0" w:firstLine="0"/>
        <w:rPr>
          <w:rFonts w:ascii="Arial" w:hAnsi="Arial" w:cs="Arial"/>
          <w:bCs/>
          <w:sz w:val="24"/>
          <w:szCs w:val="24"/>
          <w:lang w:val="en-US"/>
        </w:rPr>
      </w:pPr>
      <w:r w:rsidRPr="00E60241">
        <w:rPr>
          <w:rFonts w:ascii="Arial" w:hAnsi="Arial" w:cs="Arial"/>
          <w:bCs/>
          <w:sz w:val="24"/>
          <w:szCs w:val="24"/>
          <w:lang w:val="en-US"/>
        </w:rPr>
        <w:t xml:space="preserve">Net present value is expressed mathematically as </w:t>
      </w:r>
      <w:r w:rsidRPr="00E60241">
        <w:rPr>
          <w:rFonts w:ascii="Arial" w:hAnsi="Arial" w:cs="Arial"/>
          <w:bCs/>
          <w:color w:val="00B050"/>
          <w:sz w:val="24"/>
          <w:szCs w:val="24"/>
          <w:lang w:val="en-US"/>
        </w:rPr>
        <w:t>[55],</w:t>
      </w:r>
    </w:p>
    <w:p w:rsidR="002D5EE6" w:rsidRPr="00E60241" w:rsidRDefault="00426645">
      <w:pPr>
        <w:spacing w:line="360" w:lineRule="auto"/>
        <w:ind w:left="0" w:firstLine="0"/>
        <w:rPr>
          <w:rFonts w:ascii="Arial" w:hAnsi="Arial" w:cs="Arial"/>
          <w:lang w:val="en-US"/>
        </w:rPr>
      </w:pPr>
      <w:r w:rsidRPr="00E60241">
        <w:rPr>
          <w:position w:val="-36"/>
          <w:lang w:val="en-US"/>
        </w:rPr>
        <w:object w:dxaOrig="2400" w:dyaOrig="800">
          <v:shape id="_x0000_i1175" type="#_x0000_t75" style="width:119.75pt;height:40.15pt" o:ole="">
            <v:imagedata r:id="rId346" o:title=""/>
          </v:shape>
          <o:OLEObject Type="Embed" ProgID="Equation.DSMT4" ShapeID="_x0000_i1175" DrawAspect="Content" ObjectID="_1759516865" r:id="rId347"/>
        </w:object>
      </w:r>
      <w:r w:rsidR="0003195A" w:rsidRPr="00E60241">
        <w:rPr>
          <w:lang w:val="en-US"/>
        </w:rPr>
        <w:t xml:space="preserve">                                                                                                                </w:t>
      </w:r>
      <w:r w:rsidR="0003195A" w:rsidRPr="00E60241">
        <w:rPr>
          <w:rFonts w:ascii="Arial" w:hAnsi="Arial" w:cs="Arial"/>
          <w:b/>
          <w:bCs/>
          <w:sz w:val="24"/>
          <w:szCs w:val="24"/>
          <w:lang w:val="en-US"/>
        </w:rPr>
        <w:t>(43)</w:t>
      </w:r>
    </w:p>
    <w:p w:rsidR="002D5EE6" w:rsidRPr="00E60241" w:rsidRDefault="00136751">
      <w:pPr>
        <w:spacing w:line="360" w:lineRule="auto"/>
        <w:ind w:left="0" w:firstLine="0"/>
        <w:rPr>
          <w:position w:val="-36"/>
          <w:lang w:val="en-US"/>
        </w:rPr>
      </w:pPr>
      <w:r w:rsidRPr="00E60241">
        <w:rPr>
          <w:rFonts w:ascii="Arial" w:hAnsi="Arial" w:cs="Arial"/>
          <w:bCs/>
          <w:sz w:val="24"/>
          <w:szCs w:val="24"/>
          <w:lang w:val="en-US"/>
        </w:rPr>
        <w:t xml:space="preserve">The benchmark rate of return must be at least equal to or greater than internal rate of return for the project to be economically acceptable. The internal rate of return (IRR) can be estimated by equating the net present value formula to zero </w:t>
      </w:r>
      <w:r w:rsidRPr="00E60241">
        <w:rPr>
          <w:rFonts w:ascii="Arial" w:hAnsi="Arial" w:cs="Arial"/>
          <w:bCs/>
          <w:color w:val="00B050"/>
          <w:sz w:val="24"/>
          <w:szCs w:val="24"/>
          <w:lang w:val="en-US"/>
        </w:rPr>
        <w:t>[55],</w:t>
      </w:r>
    </w:p>
    <w:p w:rsidR="002D5EE6" w:rsidRPr="00E60241" w:rsidRDefault="00426645">
      <w:pPr>
        <w:spacing w:line="360" w:lineRule="auto"/>
        <w:ind w:left="0" w:firstLine="0"/>
        <w:rPr>
          <w:rFonts w:ascii="Arial" w:hAnsi="Arial" w:cs="Arial"/>
          <w:bCs/>
          <w:sz w:val="24"/>
          <w:szCs w:val="24"/>
          <w:lang w:val="en-US"/>
        </w:rPr>
      </w:pPr>
      <w:r w:rsidRPr="00E60241">
        <w:rPr>
          <w:position w:val="-36"/>
          <w:lang w:val="en-US"/>
        </w:rPr>
        <w:object w:dxaOrig="2020" w:dyaOrig="800">
          <v:shape id="_x0000_i1176" type="#_x0000_t75" style="width:101.1pt;height:40.15pt" o:ole="">
            <v:imagedata r:id="rId348" o:title=""/>
          </v:shape>
          <o:OLEObject Type="Embed" ProgID="Equation.DSMT4" ShapeID="_x0000_i1176" DrawAspect="Content" ObjectID="_1759516866" r:id="rId349"/>
        </w:object>
      </w:r>
      <w:r w:rsidR="0003195A" w:rsidRPr="00E60241">
        <w:rPr>
          <w:lang w:val="en-US"/>
        </w:rPr>
        <w:t xml:space="preserve">                                                                                                                   </w:t>
      </w:r>
      <w:r w:rsidR="006E66A7" w:rsidRPr="00E60241">
        <w:rPr>
          <w:lang w:val="en-US"/>
        </w:rPr>
        <w:t xml:space="preserve">      </w:t>
      </w:r>
      <w:r w:rsidR="0003195A" w:rsidRPr="00E60241">
        <w:rPr>
          <w:rFonts w:ascii="Arial" w:hAnsi="Arial" w:cs="Arial"/>
          <w:b/>
          <w:bCs/>
          <w:sz w:val="24"/>
          <w:szCs w:val="24"/>
          <w:lang w:val="en-US"/>
        </w:rPr>
        <w:t>(44)</w:t>
      </w:r>
    </w:p>
    <w:p w:rsidR="002D5EE6" w:rsidRPr="00E60241" w:rsidRDefault="0003195A">
      <w:pPr>
        <w:spacing w:line="360" w:lineRule="auto"/>
        <w:ind w:left="0" w:firstLine="0"/>
        <w:rPr>
          <w:rFonts w:ascii="Arial" w:hAnsi="Arial" w:cs="Arial"/>
          <w:bCs/>
          <w:sz w:val="24"/>
          <w:szCs w:val="24"/>
          <w:lang w:val="en-US"/>
        </w:rPr>
      </w:pPr>
      <w:r w:rsidRPr="00E60241">
        <w:rPr>
          <w:rFonts w:ascii="Arial" w:hAnsi="Arial" w:cs="Arial"/>
          <w:bCs/>
          <w:sz w:val="24"/>
          <w:szCs w:val="24"/>
          <w:lang w:val="en-US"/>
        </w:rPr>
        <w:lastRenderedPageBreak/>
        <w:t xml:space="preserve">The associated costs are capital, insurance, tax, design, engineering, installation, operation and maintenance cost </w:t>
      </w:r>
      <w:r w:rsidR="00136751" w:rsidRPr="00E60241">
        <w:rPr>
          <w:rFonts w:ascii="Arial" w:hAnsi="Arial" w:cs="Arial"/>
          <w:bCs/>
          <w:color w:val="00B050"/>
          <w:sz w:val="24"/>
          <w:szCs w:val="24"/>
          <w:lang w:val="en-US"/>
        </w:rPr>
        <w:t>[114].</w:t>
      </w:r>
      <w:r w:rsidR="00136751" w:rsidRPr="00E60241">
        <w:rPr>
          <w:rFonts w:ascii="Arial" w:hAnsi="Arial" w:cs="Arial"/>
          <w:bCs/>
          <w:sz w:val="24"/>
          <w:szCs w:val="24"/>
          <w:lang w:val="en-US"/>
        </w:rPr>
        <w:t xml:space="preserve"> Tax will be varying with location hence some studies have not included tax while estimating LCOE </w:t>
      </w:r>
      <w:r w:rsidR="00136751" w:rsidRPr="00E60241">
        <w:rPr>
          <w:rFonts w:ascii="Arial" w:hAnsi="Arial" w:cs="Arial"/>
          <w:bCs/>
          <w:color w:val="00B050"/>
          <w:sz w:val="24"/>
          <w:szCs w:val="24"/>
          <w:lang w:val="en-US"/>
        </w:rPr>
        <w:t>[107].</w:t>
      </w:r>
      <w:r w:rsidR="00136751" w:rsidRPr="00E60241">
        <w:rPr>
          <w:rFonts w:ascii="Arial" w:hAnsi="Arial" w:cs="Arial"/>
          <w:bCs/>
          <w:sz w:val="24"/>
          <w:szCs w:val="24"/>
          <w:lang w:val="en-US"/>
        </w:rPr>
        <w:t xml:space="preserve"> The cost associated with floating PV system is about 0.22, 0.23, 0.10, 0.41, 0.10, and 0.04 USD/W for PV module, balance of system, inverter, engineering procurement &amp; construction, floater, and moorings &amp; anchors, respectively </w:t>
      </w:r>
      <w:r w:rsidR="00136751" w:rsidRPr="00E60241">
        <w:rPr>
          <w:rFonts w:ascii="Arial" w:hAnsi="Arial" w:cs="Arial"/>
          <w:bCs/>
          <w:color w:val="00B050"/>
          <w:sz w:val="24"/>
          <w:szCs w:val="24"/>
          <w:lang w:val="en-US"/>
        </w:rPr>
        <w:t>[107].</w:t>
      </w:r>
      <w:r w:rsidR="00136751" w:rsidRPr="00E60241">
        <w:rPr>
          <w:rFonts w:ascii="Arial" w:hAnsi="Arial" w:cs="Arial"/>
          <w:bCs/>
          <w:sz w:val="24"/>
          <w:szCs w:val="24"/>
          <w:lang w:val="en-US"/>
        </w:rPr>
        <w:t xml:space="preserve"> The cost of floating structure made of high density polyethylene is about 2.40 USD/kg</w:t>
      </w:r>
      <w:r w:rsidR="00136751" w:rsidRPr="00E60241">
        <w:rPr>
          <w:rFonts w:ascii="Arial" w:hAnsi="Arial" w:cs="Arial"/>
          <w:bCs/>
          <w:color w:val="00B050"/>
          <w:sz w:val="24"/>
          <w:szCs w:val="24"/>
          <w:lang w:val="en-US"/>
        </w:rPr>
        <w:t>.</w:t>
      </w:r>
      <w:r w:rsidR="00136751" w:rsidRPr="00E60241">
        <w:rPr>
          <w:rFonts w:ascii="Arial" w:hAnsi="Arial" w:cs="Arial"/>
          <w:bCs/>
          <w:sz w:val="24"/>
          <w:szCs w:val="24"/>
          <w:lang w:val="en-US"/>
        </w:rPr>
        <w:t xml:space="preserve"> The annual operation &amp; maintenance cost of floating PV system is about 0.026 USD/W. The LCOE of floating PV system and floating PV system in windy locations is about 0.074 USD/kWh and 0.054 USD/kWh, respectively </w:t>
      </w:r>
      <w:r w:rsidR="00136751" w:rsidRPr="00E60241">
        <w:rPr>
          <w:rFonts w:ascii="Arial" w:hAnsi="Arial" w:cs="Arial"/>
          <w:bCs/>
          <w:color w:val="00B050"/>
          <w:sz w:val="24"/>
          <w:szCs w:val="24"/>
          <w:lang w:val="en-US"/>
        </w:rPr>
        <w:t>[107].</w:t>
      </w:r>
      <w:r w:rsidR="00136751" w:rsidRPr="00E60241">
        <w:rPr>
          <w:rFonts w:ascii="Arial" w:hAnsi="Arial" w:cs="Arial"/>
          <w:bCs/>
          <w:sz w:val="24"/>
          <w:szCs w:val="24"/>
          <w:lang w:val="en-US"/>
        </w:rPr>
        <w:t xml:space="preserve"> The LCOE of partially submerged PV module system is around 0.059 to 0.063 USD/kWh </w:t>
      </w:r>
      <w:r w:rsidR="00136751" w:rsidRPr="00E60241">
        <w:rPr>
          <w:rFonts w:ascii="Arial" w:hAnsi="Arial" w:cs="Arial"/>
          <w:bCs/>
          <w:color w:val="00B050"/>
          <w:sz w:val="24"/>
          <w:szCs w:val="24"/>
          <w:lang w:val="en-US"/>
        </w:rPr>
        <w:t>[106].</w:t>
      </w:r>
    </w:p>
    <w:p w:rsidR="002D5EE6" w:rsidRPr="00E60241" w:rsidRDefault="00136751">
      <w:pPr>
        <w:spacing w:line="360" w:lineRule="auto"/>
        <w:ind w:left="0" w:firstLine="0"/>
        <w:rPr>
          <w:rFonts w:ascii="Arial" w:hAnsi="Arial" w:cs="Arial"/>
          <w:bCs/>
          <w:sz w:val="24"/>
          <w:szCs w:val="24"/>
          <w:lang w:val="en-US"/>
        </w:rPr>
      </w:pPr>
      <w:r w:rsidRPr="00E60241">
        <w:rPr>
          <w:rFonts w:ascii="Arial" w:hAnsi="Arial" w:cs="Arial"/>
          <w:bCs/>
          <w:sz w:val="24"/>
          <w:szCs w:val="24"/>
          <w:lang w:val="en-US"/>
        </w:rPr>
        <w:t xml:space="preserve">The components of capital cost associated with agrivoltic system are PV module, inverter, mounting structures &amp; hardware, combiner box, electrical components, site preparation &amp; installation cost, system design, management &amp; administration cost, due diligence including yield certificate, legal cost, grid connection cost, soil protection and tender procedure cost which are about 319.0, 66.0, 445.6, 16.5, 329.0, 40.5, 27.5, 13.8, 110.0, 34.0 and 5.5 USD/kWp, respectively. The components of operating expenses in agrivoltaic system are land costs, maintenance cost, surveillance cost, monitoring cost, commercial management cost, inverter replacement reserve cost, insurance cost, repair services and other miscellaneous cost which are about 1.85, 0.09, 1.58, 2.64, 6.05, 1.10, 1.49, 1.87, and 1.21 USD/kWp per acre, respectively. The LCOE of agrivoltaic system in Germany is about 0.091 USD/kWh which is about 38.0% higher than the LCOE of ground mounted PV system. The higher LCOE of agrivoltaic is associated with the requirement of tall mounting structures and soil protection measures </w:t>
      </w:r>
      <w:r w:rsidRPr="00E60241">
        <w:rPr>
          <w:rFonts w:ascii="Arial" w:hAnsi="Arial" w:cs="Arial"/>
          <w:bCs/>
          <w:color w:val="00B050"/>
          <w:sz w:val="24"/>
          <w:szCs w:val="24"/>
          <w:lang w:val="en-US"/>
        </w:rPr>
        <w:t>[185].</w:t>
      </w:r>
      <w:r w:rsidRPr="00E60241">
        <w:rPr>
          <w:rFonts w:ascii="Arial" w:hAnsi="Arial" w:cs="Arial"/>
          <w:bCs/>
          <w:sz w:val="24"/>
          <w:szCs w:val="24"/>
          <w:lang w:val="en-US"/>
        </w:rPr>
        <w:t xml:space="preserve">  LCOE for agrivoltaic system in arable and permanent crops (low clearance requirement) farming is about 0.120 and 0.087 USD/kWh, respectively </w:t>
      </w:r>
      <w:r w:rsidRPr="00E60241">
        <w:rPr>
          <w:rFonts w:ascii="Arial" w:hAnsi="Arial" w:cs="Arial"/>
          <w:bCs/>
          <w:color w:val="00B050"/>
          <w:sz w:val="24"/>
          <w:szCs w:val="24"/>
          <w:lang w:val="en-US"/>
        </w:rPr>
        <w:t>[186].</w:t>
      </w:r>
      <w:r w:rsidRPr="00E60241">
        <w:rPr>
          <w:rFonts w:ascii="Arial" w:hAnsi="Arial" w:cs="Arial"/>
          <w:bCs/>
          <w:sz w:val="24"/>
          <w:szCs w:val="24"/>
          <w:lang w:val="en-US"/>
        </w:rPr>
        <w:t xml:space="preserve"> </w:t>
      </w:r>
    </w:p>
    <w:p w:rsidR="002D5EE6" w:rsidRPr="00E60241" w:rsidRDefault="00136751">
      <w:pPr>
        <w:spacing w:line="360" w:lineRule="auto"/>
        <w:ind w:left="0" w:firstLine="0"/>
        <w:rPr>
          <w:position w:val="-14"/>
          <w:lang w:val="en-US"/>
        </w:rPr>
      </w:pPr>
      <w:r w:rsidRPr="00E60241">
        <w:rPr>
          <w:rFonts w:ascii="Arial" w:hAnsi="Arial" w:cs="Arial"/>
          <w:bCs/>
          <w:sz w:val="24"/>
          <w:szCs w:val="24"/>
          <w:lang w:val="en-US"/>
        </w:rPr>
        <w:t xml:space="preserve">PV/T systems are more economical in regions with abundant solar radiation potential. Even though amorphous silicon based PV/T modules are less efficient, they have better cost to benefit ratios than polycrystalline based PV/T modules </w:t>
      </w:r>
      <w:r w:rsidRPr="00E60241">
        <w:rPr>
          <w:rFonts w:ascii="Arial" w:hAnsi="Arial" w:cs="Arial"/>
          <w:bCs/>
          <w:color w:val="00B050"/>
          <w:sz w:val="24"/>
          <w:szCs w:val="24"/>
          <w:lang w:val="en-US"/>
        </w:rPr>
        <w:t>[187].</w:t>
      </w:r>
      <w:r w:rsidRPr="00E60241">
        <w:rPr>
          <w:rFonts w:ascii="Arial" w:hAnsi="Arial" w:cs="Arial"/>
          <w:bCs/>
          <w:sz w:val="24"/>
          <w:szCs w:val="24"/>
          <w:lang w:val="en-US"/>
        </w:rPr>
        <w:t xml:space="preserve"> The cost of PV/T collector per piece (1.55 m</w:t>
      </w:r>
      <w:r w:rsidRPr="00E60241">
        <w:rPr>
          <w:rFonts w:ascii="Arial" w:hAnsi="Arial" w:cs="Arial"/>
          <w:bCs/>
          <w:sz w:val="24"/>
          <w:szCs w:val="24"/>
          <w:vertAlign w:val="superscript"/>
          <w:lang w:val="en-US"/>
        </w:rPr>
        <w:t>2</w:t>
      </w:r>
      <w:r w:rsidRPr="00E60241">
        <w:rPr>
          <w:rFonts w:ascii="Arial" w:hAnsi="Arial" w:cs="Arial"/>
          <w:bCs/>
          <w:sz w:val="24"/>
          <w:szCs w:val="24"/>
          <w:lang w:val="en-US"/>
        </w:rPr>
        <w:t xml:space="preserve">), hydraulic </w:t>
      </w:r>
      <w:r w:rsidRPr="00E60241">
        <w:rPr>
          <w:rFonts w:ascii="Arial" w:hAnsi="Arial" w:cs="Arial"/>
          <w:bCs/>
          <w:sz w:val="24"/>
          <w:szCs w:val="24"/>
          <w:lang w:val="en-US"/>
        </w:rPr>
        <w:lastRenderedPageBreak/>
        <w:t>components per set, expansion vessel per set, pipe per meter, heat transfer fluid per litre, mounting structures per collector, and installation cost per m</w:t>
      </w:r>
      <w:r w:rsidRPr="00E60241">
        <w:rPr>
          <w:rFonts w:ascii="Arial" w:hAnsi="Arial" w:cs="Arial"/>
          <w:bCs/>
          <w:sz w:val="24"/>
          <w:szCs w:val="24"/>
          <w:vertAlign w:val="superscript"/>
          <w:lang w:val="en-US"/>
        </w:rPr>
        <w:t>2</w:t>
      </w:r>
      <w:r w:rsidRPr="00E60241">
        <w:rPr>
          <w:rFonts w:ascii="Arial" w:hAnsi="Arial" w:cs="Arial"/>
          <w:bCs/>
          <w:sz w:val="24"/>
          <w:szCs w:val="24"/>
          <w:lang w:val="en-US"/>
        </w:rPr>
        <w:t xml:space="preserve"> are about 331.0, 412.5, 154.0, 12.0, 65.0, and 44.0 USD, respectively. The operation and maintenance cost is about 1.0% of the capital cost </w:t>
      </w:r>
      <w:r w:rsidRPr="00E60241">
        <w:rPr>
          <w:rFonts w:ascii="Arial" w:hAnsi="Arial" w:cs="Arial"/>
          <w:bCs/>
          <w:color w:val="00B050"/>
          <w:sz w:val="24"/>
          <w:szCs w:val="24"/>
          <w:lang w:val="en-US"/>
        </w:rPr>
        <w:t>[126].</w:t>
      </w:r>
      <w:r w:rsidRPr="00E60241">
        <w:rPr>
          <w:rFonts w:ascii="Arial" w:hAnsi="Arial" w:cs="Arial"/>
          <w:bCs/>
          <w:sz w:val="24"/>
          <w:szCs w:val="24"/>
          <w:lang w:val="en-US"/>
        </w:rPr>
        <w:t xml:space="preserve"> The required capacity of water storage tank per m</w:t>
      </w:r>
      <w:r w:rsidRPr="00E60241">
        <w:rPr>
          <w:rFonts w:ascii="Arial" w:hAnsi="Arial" w:cs="Arial"/>
          <w:bCs/>
          <w:sz w:val="24"/>
          <w:szCs w:val="24"/>
          <w:vertAlign w:val="superscript"/>
          <w:lang w:val="en-US"/>
        </w:rPr>
        <w:t>2</w:t>
      </w:r>
      <w:r w:rsidRPr="00E60241">
        <w:rPr>
          <w:rFonts w:ascii="Arial" w:hAnsi="Arial" w:cs="Arial"/>
          <w:bCs/>
          <w:sz w:val="24"/>
          <w:szCs w:val="24"/>
          <w:lang w:val="en-US"/>
        </w:rPr>
        <w:t xml:space="preserve"> of solar collector is about 50 L. The cost of water storage tank (in Euro) is related to the volume by the following relation </w:t>
      </w:r>
      <w:r w:rsidRPr="00E60241">
        <w:rPr>
          <w:rFonts w:ascii="Arial" w:hAnsi="Arial" w:cs="Arial"/>
          <w:bCs/>
          <w:color w:val="00B050"/>
          <w:sz w:val="24"/>
          <w:szCs w:val="24"/>
          <w:lang w:val="en-US"/>
        </w:rPr>
        <w:t>[126].</w:t>
      </w:r>
    </w:p>
    <w:p w:rsidR="002D5EE6" w:rsidRPr="00E60241" w:rsidRDefault="00426645">
      <w:pPr>
        <w:spacing w:line="360" w:lineRule="auto"/>
        <w:ind w:left="0" w:firstLine="0"/>
        <w:rPr>
          <w:rFonts w:ascii="Arial" w:hAnsi="Arial" w:cs="Arial"/>
          <w:bCs/>
          <w:sz w:val="24"/>
          <w:szCs w:val="24"/>
          <w:lang w:val="en-US"/>
        </w:rPr>
      </w:pPr>
      <w:r w:rsidRPr="00E60241">
        <w:rPr>
          <w:position w:val="-14"/>
          <w:lang w:val="en-US"/>
        </w:rPr>
        <w:object w:dxaOrig="2840" w:dyaOrig="400">
          <v:shape id="_x0000_i1177" type="#_x0000_t75" style="width:141.9pt;height:20.1pt" o:ole="">
            <v:imagedata r:id="rId350" o:title=""/>
          </v:shape>
          <o:OLEObject Type="Embed" ProgID="Equation.DSMT4" ShapeID="_x0000_i1177" DrawAspect="Content" ObjectID="_1759516867" r:id="rId351"/>
        </w:object>
      </w:r>
      <w:r w:rsidR="0003195A" w:rsidRPr="00E60241">
        <w:rPr>
          <w:lang w:val="en-US"/>
        </w:rPr>
        <w:t xml:space="preserve">                                                                                                    </w:t>
      </w:r>
      <w:r w:rsidR="006E66A7" w:rsidRPr="00E60241">
        <w:rPr>
          <w:lang w:val="en-US"/>
        </w:rPr>
        <w:t xml:space="preserve">     </w:t>
      </w:r>
      <w:r w:rsidR="0003195A" w:rsidRPr="00E60241">
        <w:rPr>
          <w:rFonts w:ascii="Arial" w:hAnsi="Arial" w:cs="Arial"/>
          <w:b/>
          <w:bCs/>
          <w:sz w:val="24"/>
          <w:szCs w:val="24"/>
          <w:lang w:val="en-US"/>
        </w:rPr>
        <w:t>(45)</w:t>
      </w:r>
    </w:p>
    <w:p w:rsidR="002D5EE6" w:rsidRPr="00E60241" w:rsidRDefault="00136751">
      <w:pPr>
        <w:spacing w:line="360" w:lineRule="auto"/>
        <w:ind w:left="0" w:firstLine="0"/>
        <w:rPr>
          <w:rFonts w:ascii="Arial" w:hAnsi="Arial" w:cs="Arial"/>
          <w:bCs/>
          <w:sz w:val="24"/>
          <w:szCs w:val="24"/>
          <w:lang w:val="en-US"/>
        </w:rPr>
      </w:pPr>
      <w:r w:rsidRPr="00E60241">
        <w:rPr>
          <w:rFonts w:ascii="Arial" w:hAnsi="Arial" w:cs="Arial"/>
          <w:bCs/>
          <w:sz w:val="24"/>
          <w:szCs w:val="24"/>
          <w:lang w:val="en-US"/>
        </w:rPr>
        <w:t>The electricity cost, payback period and profit of grid connected PV/T module with nano fluid (water+SiO</w:t>
      </w:r>
      <w:r w:rsidRPr="00E60241">
        <w:rPr>
          <w:rFonts w:ascii="Arial" w:hAnsi="Arial" w:cs="Arial"/>
          <w:bCs/>
          <w:sz w:val="24"/>
          <w:szCs w:val="24"/>
          <w:vertAlign w:val="subscript"/>
          <w:lang w:val="en-US"/>
        </w:rPr>
        <w:t>2</w:t>
      </w:r>
      <w:r w:rsidRPr="00E60241">
        <w:rPr>
          <w:rFonts w:ascii="Arial" w:hAnsi="Arial" w:cs="Arial"/>
          <w:bCs/>
          <w:sz w:val="24"/>
          <w:szCs w:val="24"/>
          <w:lang w:val="en-US"/>
        </w:rPr>
        <w:t xml:space="preserve">) as working fluid is about 0.196 USD/kWh, 8 year and 10218.14 USD, respectively </w:t>
      </w:r>
      <w:r w:rsidRPr="00E60241">
        <w:rPr>
          <w:rFonts w:ascii="Arial" w:hAnsi="Arial" w:cs="Arial"/>
          <w:bCs/>
          <w:color w:val="00B050"/>
          <w:sz w:val="24"/>
          <w:szCs w:val="24"/>
          <w:lang w:val="en-US"/>
        </w:rPr>
        <w:t>[188, 189].</w:t>
      </w:r>
      <w:r w:rsidRPr="00E60241">
        <w:rPr>
          <w:rFonts w:ascii="Arial" w:hAnsi="Arial" w:cs="Arial"/>
          <w:bCs/>
          <w:sz w:val="24"/>
          <w:szCs w:val="24"/>
          <w:lang w:val="en-US"/>
        </w:rPr>
        <w:t xml:space="preserve">  The annual profit obtained from PV/T system with and without solar still is about 879.72 and 333.77 USD, respectively. Integration of solar still has increased profits by 2.63 times compared to the PV/T system without still. The thermal and PV part of the PV/T system has a life span of about fifteen and thirty years, respectively. Periodic cleaning of solar still and circulation pump replacement every seven year is essential </w:t>
      </w:r>
      <w:r w:rsidRPr="00E60241">
        <w:rPr>
          <w:rFonts w:ascii="Arial" w:hAnsi="Arial" w:cs="Arial"/>
          <w:bCs/>
          <w:color w:val="00B050"/>
          <w:sz w:val="24"/>
          <w:szCs w:val="24"/>
          <w:lang w:val="en-US"/>
        </w:rPr>
        <w:t>[132].</w:t>
      </w:r>
      <w:r w:rsidRPr="00E60241">
        <w:rPr>
          <w:rFonts w:ascii="Arial" w:hAnsi="Arial" w:cs="Arial"/>
          <w:bCs/>
          <w:sz w:val="24"/>
          <w:szCs w:val="24"/>
          <w:lang w:val="en-US"/>
        </w:rPr>
        <w:t xml:space="preserve"> The payback period of 4000 m</w:t>
      </w:r>
      <w:r w:rsidRPr="00E60241">
        <w:rPr>
          <w:rFonts w:ascii="Arial" w:hAnsi="Arial" w:cs="Arial"/>
          <w:bCs/>
          <w:sz w:val="24"/>
          <w:szCs w:val="24"/>
          <w:vertAlign w:val="superscript"/>
          <w:lang w:val="en-US"/>
        </w:rPr>
        <w:t>2</w:t>
      </w:r>
      <w:r w:rsidRPr="00E60241">
        <w:rPr>
          <w:rFonts w:ascii="Arial" w:hAnsi="Arial" w:cs="Arial"/>
          <w:bCs/>
          <w:sz w:val="24"/>
          <w:szCs w:val="24"/>
          <w:lang w:val="en-US"/>
        </w:rPr>
        <w:t xml:space="preserve"> PV/T –combined heat &amp; power system having a capital cost of 1.44 Million USD used for heating swimming pool, generating hot water and electricity in Italy is capable of meeting 51.2% of thermal demand, 38.2% of electricity demand of the university sports centre and it has a payback period of about 11.6 year </w:t>
      </w:r>
      <w:r w:rsidRPr="00E60241">
        <w:rPr>
          <w:rFonts w:ascii="Arial" w:hAnsi="Arial" w:cs="Arial"/>
          <w:bCs/>
          <w:color w:val="00B050"/>
          <w:sz w:val="24"/>
          <w:szCs w:val="24"/>
          <w:lang w:val="en-US"/>
        </w:rPr>
        <w:t>[127].</w:t>
      </w:r>
      <w:r w:rsidRPr="00E60241">
        <w:rPr>
          <w:rFonts w:ascii="Arial" w:hAnsi="Arial" w:cs="Arial"/>
          <w:bCs/>
          <w:sz w:val="24"/>
          <w:szCs w:val="24"/>
          <w:lang w:val="en-US"/>
        </w:rPr>
        <w:t xml:space="preserve"> The levelized cost of heat and levelized cost of electricity of the PV/T-combined heat and power system is about 0.0605 USD/kWh and 0.132 USD/kWh, respectively </w:t>
      </w:r>
      <w:r w:rsidRPr="00E60241">
        <w:rPr>
          <w:rFonts w:ascii="Arial" w:hAnsi="Arial" w:cs="Arial"/>
          <w:bCs/>
          <w:color w:val="00B050"/>
          <w:sz w:val="24"/>
          <w:szCs w:val="24"/>
          <w:lang w:val="en-US"/>
        </w:rPr>
        <w:t>[128].</w:t>
      </w:r>
    </w:p>
    <w:p w:rsidR="002D5EE6" w:rsidRPr="00E60241" w:rsidRDefault="00136751">
      <w:pPr>
        <w:spacing w:line="360" w:lineRule="auto"/>
        <w:ind w:left="0" w:firstLine="0"/>
        <w:rPr>
          <w:rFonts w:ascii="Arial" w:hAnsi="Arial" w:cs="Arial"/>
          <w:color w:val="00B050"/>
          <w:sz w:val="24"/>
          <w:szCs w:val="24"/>
          <w:lang w:val="en-US"/>
        </w:rPr>
      </w:pPr>
      <w:r w:rsidRPr="00E60241">
        <w:rPr>
          <w:rFonts w:ascii="Arial" w:hAnsi="Arial" w:cs="Arial"/>
          <w:bCs/>
          <w:sz w:val="24"/>
          <w:szCs w:val="24"/>
          <w:lang w:val="en-US"/>
        </w:rPr>
        <w:t xml:space="preserve">The potential of using wastewater treatment plants for solar PV projects is found to be economically viable in twenty six urban sites of China. Self consumption of the PV power by the waste water treatment plant and solar radiation potential of the plant plays an effective role in deciding the economic viability of this initiative. The feed-in-tariff of the electricity generated by PV modules in wastewater treatment plants in China ranges between 0.034 to 0.063 USD/kWh </w:t>
      </w:r>
      <w:r w:rsidRPr="00E60241">
        <w:rPr>
          <w:rFonts w:ascii="Arial" w:hAnsi="Arial" w:cs="Arial"/>
          <w:bCs/>
          <w:color w:val="00B050"/>
          <w:sz w:val="24"/>
          <w:szCs w:val="24"/>
          <w:lang w:val="en-US"/>
        </w:rPr>
        <w:t>[55].</w:t>
      </w:r>
      <w:r w:rsidRPr="00E60241">
        <w:rPr>
          <w:rFonts w:ascii="Arial" w:hAnsi="Arial" w:cs="Arial"/>
          <w:bCs/>
          <w:sz w:val="24"/>
          <w:szCs w:val="24"/>
          <w:lang w:val="en-US"/>
        </w:rPr>
        <w:t xml:space="preserve"> The water treatment/desalination cost with PV module based reverse osmosis and electro-dialysis is highly dependent on the size of the desalination system. Water desalination cost of very small scale, small scale and medium </w:t>
      </w:r>
      <w:r w:rsidRPr="00E60241">
        <w:rPr>
          <w:rFonts w:ascii="Arial" w:hAnsi="Arial" w:cs="Arial"/>
          <w:bCs/>
          <w:sz w:val="24"/>
          <w:szCs w:val="24"/>
          <w:lang w:val="en-US"/>
        </w:rPr>
        <w:lastRenderedPageBreak/>
        <w:t>scale PV powered reverse osmosis system is about 15.6, 6.5 to 12.8 and 0.8 to 8.4 USD/m</w:t>
      </w:r>
      <w:r w:rsidRPr="00E60241">
        <w:rPr>
          <w:rFonts w:ascii="Arial" w:hAnsi="Arial" w:cs="Arial"/>
          <w:bCs/>
          <w:sz w:val="24"/>
          <w:szCs w:val="24"/>
          <w:vertAlign w:val="superscript"/>
          <w:lang w:val="en-US"/>
        </w:rPr>
        <w:t>3</w:t>
      </w:r>
      <w:r w:rsidRPr="00E60241">
        <w:rPr>
          <w:rFonts w:ascii="Arial" w:hAnsi="Arial" w:cs="Arial"/>
          <w:bCs/>
          <w:sz w:val="24"/>
          <w:szCs w:val="24"/>
          <w:lang w:val="en-US"/>
        </w:rPr>
        <w:t>, respectively. Small scale PV powered electro-dialysis system treating brackish water has a water treatment cost of about 0.2 to 16.0 USD/m</w:t>
      </w:r>
      <w:r w:rsidRPr="00E60241">
        <w:rPr>
          <w:rFonts w:ascii="Arial" w:hAnsi="Arial" w:cs="Arial"/>
          <w:bCs/>
          <w:sz w:val="24"/>
          <w:szCs w:val="24"/>
          <w:vertAlign w:val="superscript"/>
          <w:lang w:val="en-US"/>
        </w:rPr>
        <w:t>3</w:t>
      </w:r>
      <w:r w:rsidRPr="00E60241">
        <w:rPr>
          <w:rFonts w:ascii="Arial" w:hAnsi="Arial" w:cs="Arial"/>
          <w:bCs/>
          <w:sz w:val="24"/>
          <w:szCs w:val="24"/>
          <w:lang w:val="en-US"/>
        </w:rPr>
        <w:t xml:space="preserve"> </w:t>
      </w:r>
      <w:r w:rsidRPr="00E60241">
        <w:rPr>
          <w:rFonts w:ascii="Arial" w:hAnsi="Arial" w:cs="Arial"/>
          <w:bCs/>
          <w:color w:val="00B050"/>
          <w:sz w:val="24"/>
          <w:szCs w:val="24"/>
          <w:lang w:val="en-US"/>
        </w:rPr>
        <w:t>[27].</w:t>
      </w:r>
      <w:r w:rsidRPr="00E60241">
        <w:rPr>
          <w:rFonts w:ascii="Arial" w:hAnsi="Arial" w:cs="Arial"/>
          <w:bCs/>
          <w:sz w:val="24"/>
          <w:szCs w:val="24"/>
          <w:lang w:val="en-US"/>
        </w:rPr>
        <w:t xml:space="preserve"> </w:t>
      </w:r>
      <w:r w:rsidRPr="00E60241">
        <w:rPr>
          <w:rFonts w:ascii="Arial" w:hAnsi="Arial" w:cs="Arial"/>
          <w:sz w:val="24"/>
          <w:szCs w:val="24"/>
          <w:lang w:val="en-US"/>
        </w:rPr>
        <w:t xml:space="preserve">The non-discounted payback period of PV powered household based hydro power system is about 6.41 to 8.41 years in rural China </w:t>
      </w:r>
      <w:r w:rsidRPr="00E60241">
        <w:rPr>
          <w:rFonts w:ascii="Arial" w:hAnsi="Arial" w:cs="Arial"/>
          <w:color w:val="00B050"/>
          <w:sz w:val="24"/>
          <w:szCs w:val="24"/>
          <w:lang w:val="en-US"/>
        </w:rPr>
        <w:t>[51].</w:t>
      </w:r>
      <w:r w:rsidRPr="00E60241">
        <w:rPr>
          <w:rFonts w:ascii="Arial" w:hAnsi="Arial" w:cs="Arial"/>
          <w:sz w:val="24"/>
          <w:szCs w:val="24"/>
          <w:lang w:val="en-US"/>
        </w:rPr>
        <w:t xml:space="preserve"> The levelized cost of stored energy in hydro power plant incorporated with floating PV system is about 0.053 USD/kWh in India </w:t>
      </w:r>
      <w:r w:rsidRPr="00E60241">
        <w:rPr>
          <w:rFonts w:ascii="Arial" w:hAnsi="Arial" w:cs="Arial"/>
          <w:color w:val="00B050"/>
          <w:sz w:val="24"/>
          <w:szCs w:val="24"/>
          <w:lang w:val="en-US"/>
        </w:rPr>
        <w:t>[90].</w:t>
      </w:r>
      <w:r w:rsidRPr="00E60241">
        <w:rPr>
          <w:rFonts w:ascii="Arial" w:hAnsi="Arial" w:cs="Arial"/>
          <w:sz w:val="24"/>
          <w:szCs w:val="24"/>
          <w:lang w:val="en-US"/>
        </w:rPr>
        <w:t xml:space="preserve"> The cost of electricity generated by PV-pumped hydro power storage system in Africa used for meeting the energy demands in irrigation is about 0.129 USD/kWh which is nearly 0.292 USD/kWh lower than the cost of electricity generated by PV-battery storage system </w:t>
      </w:r>
      <w:r w:rsidRPr="00E60241">
        <w:rPr>
          <w:rFonts w:ascii="Arial" w:hAnsi="Arial" w:cs="Arial"/>
          <w:color w:val="00B050"/>
          <w:sz w:val="24"/>
          <w:szCs w:val="24"/>
          <w:lang w:val="en-US"/>
        </w:rPr>
        <w:t>[48].</w:t>
      </w:r>
      <w:r w:rsidRPr="00E60241">
        <w:rPr>
          <w:rFonts w:ascii="Arial" w:hAnsi="Arial" w:cs="Arial"/>
          <w:sz w:val="24"/>
          <w:szCs w:val="24"/>
          <w:lang w:val="en-US"/>
        </w:rPr>
        <w:t xml:space="preserve"> The cost of electricity from solar PV-pumped hydro storage ranges between 0.10 to 1.35 USD/kWh </w:t>
      </w:r>
      <w:r w:rsidRPr="00E60241">
        <w:rPr>
          <w:rFonts w:ascii="Arial" w:hAnsi="Arial" w:cs="Arial"/>
          <w:color w:val="00B050"/>
          <w:sz w:val="24"/>
          <w:szCs w:val="24"/>
          <w:lang w:val="en-US"/>
        </w:rPr>
        <w:t>[28].</w:t>
      </w:r>
      <w:r w:rsidRPr="00E60241">
        <w:rPr>
          <w:rFonts w:ascii="Arial" w:hAnsi="Arial" w:cs="Arial"/>
          <w:sz w:val="24"/>
          <w:szCs w:val="24"/>
          <w:lang w:val="en-US"/>
        </w:rPr>
        <w:t xml:space="preserve"> The cost of energy produced by PV pumping system is about 0.309 USD/kWh </w:t>
      </w:r>
      <w:r w:rsidRPr="00E60241">
        <w:rPr>
          <w:rFonts w:ascii="Arial" w:hAnsi="Arial" w:cs="Arial"/>
          <w:color w:val="00B050"/>
          <w:sz w:val="24"/>
          <w:szCs w:val="24"/>
          <w:lang w:val="en-US"/>
        </w:rPr>
        <w:t>[13].</w:t>
      </w:r>
      <w:r w:rsidRPr="00E60241">
        <w:rPr>
          <w:rFonts w:ascii="Arial" w:hAnsi="Arial" w:cs="Arial"/>
          <w:sz w:val="24"/>
          <w:szCs w:val="24"/>
          <w:lang w:val="en-US"/>
        </w:rPr>
        <w:t>The payback period of PV pumping system operating at a water head of 14.5 m ranges between four to six years. It can pump water at a cost of 0.04 USD/m</w:t>
      </w:r>
      <w:r w:rsidRPr="00E60241">
        <w:rPr>
          <w:rFonts w:ascii="Arial" w:hAnsi="Arial" w:cs="Arial"/>
          <w:sz w:val="24"/>
          <w:szCs w:val="24"/>
          <w:vertAlign w:val="superscript"/>
          <w:lang w:val="en-US"/>
        </w:rPr>
        <w:t>3</w:t>
      </w:r>
      <w:r w:rsidRPr="00E60241">
        <w:rPr>
          <w:rFonts w:ascii="Arial" w:hAnsi="Arial" w:cs="Arial"/>
          <w:sz w:val="24"/>
          <w:szCs w:val="24"/>
          <w:lang w:val="en-US"/>
        </w:rPr>
        <w:t xml:space="preserve"> at a flow rate of 60 m</w:t>
      </w:r>
      <w:r w:rsidRPr="00E60241">
        <w:rPr>
          <w:rFonts w:ascii="Arial" w:hAnsi="Arial" w:cs="Arial"/>
          <w:sz w:val="24"/>
          <w:szCs w:val="24"/>
          <w:vertAlign w:val="superscript"/>
          <w:lang w:val="en-US"/>
        </w:rPr>
        <w:t>3</w:t>
      </w:r>
      <w:r w:rsidRPr="00E60241">
        <w:rPr>
          <w:rFonts w:ascii="Arial" w:hAnsi="Arial" w:cs="Arial"/>
          <w:sz w:val="24"/>
          <w:szCs w:val="24"/>
          <w:lang w:val="en-US"/>
        </w:rPr>
        <w:t xml:space="preserve">/d </w:t>
      </w:r>
      <w:r w:rsidRPr="00E60241">
        <w:rPr>
          <w:rFonts w:ascii="Arial" w:hAnsi="Arial" w:cs="Arial"/>
          <w:color w:val="00B050"/>
          <w:sz w:val="24"/>
          <w:szCs w:val="24"/>
          <w:lang w:val="en-US"/>
        </w:rPr>
        <w:t>[16].</w:t>
      </w:r>
    </w:p>
    <w:p w:rsidR="00B5575E" w:rsidRPr="00E60241" w:rsidRDefault="00136751" w:rsidP="00B5575E">
      <w:pPr>
        <w:spacing w:line="360" w:lineRule="auto"/>
        <w:ind w:left="0" w:firstLine="0"/>
        <w:rPr>
          <w:rFonts w:ascii="Arial" w:hAnsi="Arial" w:cs="Arial"/>
          <w:bCs/>
          <w:sz w:val="24"/>
          <w:szCs w:val="24"/>
          <w:lang w:val="en-US"/>
        </w:rPr>
      </w:pPr>
      <w:r w:rsidRPr="00E60241">
        <w:rPr>
          <w:rFonts w:ascii="Arial" w:hAnsi="Arial" w:cs="Arial"/>
          <w:bCs/>
          <w:sz w:val="24"/>
          <w:szCs w:val="24"/>
          <w:lang w:val="en-US"/>
        </w:rPr>
        <w:t xml:space="preserve">Electricity and thermal energy can be extracted from PV module while both can be extracted in PV/T module. The generated electricity can be supplied to the grid or it can be used to desalinate water or treat wastewater or power accessories. Excess electricity generated in PV water pumping and PV based membrane desalination systems are pumped to the grid to generate additional revenue. In case of floating PV and agrivoltaic system, the generated electricity is pumped to the grid and these systems also prevent water evaporation from water bodies and soil, respectively thereby the cost associated with water supply is eliminated. In case of SolWat system, the generated excess electricity is supplied to the grid and at the same time tertiary treatment of wastewater is also carried. </w:t>
      </w:r>
      <w:r w:rsidRPr="00E60241">
        <w:rPr>
          <w:rFonts w:ascii="Arial" w:hAnsi="Arial" w:cs="Arial"/>
          <w:sz w:val="24"/>
          <w:szCs w:val="24"/>
          <w:lang w:val="en-US"/>
        </w:rPr>
        <w:t>The performance index (PI) of these various PV adopted-water related technologies can be compared and ranked by the following relation</w:t>
      </w:r>
    </w:p>
    <w:p w:rsidR="002D5EE6" w:rsidRPr="00E60241" w:rsidRDefault="00B5575E">
      <w:pPr>
        <w:spacing w:line="360" w:lineRule="auto"/>
        <w:ind w:left="0" w:firstLine="0"/>
        <w:rPr>
          <w:rFonts w:ascii="Arial" w:hAnsi="Arial" w:cs="Arial"/>
          <w:sz w:val="24"/>
          <w:szCs w:val="24"/>
          <w:lang w:val="en-US"/>
        </w:rPr>
      </w:pPr>
      <w:r w:rsidRPr="00E60241">
        <w:rPr>
          <w:position w:val="-66"/>
          <w:lang w:val="en-US"/>
        </w:rPr>
        <w:object w:dxaOrig="5400" w:dyaOrig="2920">
          <v:shape id="_x0000_i1178" type="#_x0000_t75" style="width:270pt;height:146.1pt" o:ole="">
            <v:imagedata r:id="rId352" o:title=""/>
          </v:shape>
          <o:OLEObject Type="Embed" ProgID="Equation.DSMT4" ShapeID="_x0000_i1178" DrawAspect="Content" ObjectID="_1759516868" r:id="rId353"/>
        </w:object>
      </w:r>
      <w:r w:rsidR="00136751" w:rsidRPr="00E60241">
        <w:rPr>
          <w:lang w:val="en-US"/>
        </w:rPr>
        <w:t xml:space="preserve">                                                     </w:t>
      </w:r>
      <w:r w:rsidR="00136751" w:rsidRPr="00E60241">
        <w:rPr>
          <w:rFonts w:ascii="Arial" w:hAnsi="Arial" w:cs="Arial"/>
          <w:b/>
          <w:bCs/>
          <w:sz w:val="24"/>
          <w:szCs w:val="24"/>
          <w:lang w:val="en-US"/>
        </w:rPr>
        <w:t>(46)</w:t>
      </w:r>
    </w:p>
    <w:p w:rsidR="002D5EE6" w:rsidRPr="00E60241" w:rsidRDefault="00136751">
      <w:pPr>
        <w:spacing w:line="360" w:lineRule="auto"/>
        <w:ind w:left="0" w:firstLine="0"/>
        <w:rPr>
          <w:rFonts w:ascii="Arial" w:hAnsi="Arial" w:cs="Arial"/>
          <w:bCs/>
          <w:sz w:val="24"/>
          <w:szCs w:val="24"/>
          <w:lang w:val="en-US"/>
        </w:rPr>
      </w:pPr>
      <w:r w:rsidRPr="00E60241">
        <w:rPr>
          <w:rFonts w:ascii="Arial" w:hAnsi="Arial" w:cs="Arial"/>
          <w:sz w:val="24"/>
          <w:szCs w:val="24"/>
          <w:lang w:val="en-US"/>
        </w:rPr>
        <w:t>Floating PV system installed over the water bodies supplying drinking water and/or agricultural farm irrigation water provides electric power and also prevents water evaporation. This saved water prevents water scarcity and also eliminates the need for purchasing tanker water thereby significant monetary expenses is prevented. It has been estimated that covering 30.0% of the global reservoirs with floating PV can prevent evaporation loss of 106 km</w:t>
      </w:r>
      <w:r w:rsidRPr="00E60241">
        <w:rPr>
          <w:rFonts w:ascii="Arial" w:hAnsi="Arial" w:cs="Arial"/>
          <w:sz w:val="24"/>
          <w:szCs w:val="24"/>
          <w:vertAlign w:val="superscript"/>
          <w:lang w:val="en-US"/>
        </w:rPr>
        <w:t>3</w:t>
      </w:r>
      <w:r w:rsidRPr="00E60241">
        <w:rPr>
          <w:rFonts w:ascii="Arial" w:hAnsi="Arial" w:cs="Arial"/>
          <w:sz w:val="24"/>
          <w:szCs w:val="24"/>
          <w:lang w:val="en-US"/>
        </w:rPr>
        <w:t xml:space="preserve"> of water per year </w:t>
      </w:r>
      <w:r w:rsidRPr="00E60241">
        <w:rPr>
          <w:rFonts w:ascii="Arial" w:hAnsi="Arial" w:cs="Arial"/>
          <w:color w:val="00B050"/>
          <w:sz w:val="24"/>
          <w:szCs w:val="24"/>
          <w:lang w:val="en-US"/>
        </w:rPr>
        <w:t>[190]</w:t>
      </w:r>
      <w:r w:rsidRPr="00E60241">
        <w:rPr>
          <w:rFonts w:ascii="Arial" w:hAnsi="Arial" w:cs="Arial"/>
          <w:color w:val="000000" w:themeColor="text1"/>
          <w:sz w:val="24"/>
          <w:szCs w:val="24"/>
          <w:lang w:val="en-US"/>
        </w:rPr>
        <w:t>.</w:t>
      </w:r>
      <w:r w:rsidRPr="00E60241">
        <w:rPr>
          <w:rFonts w:ascii="Arial" w:hAnsi="Arial" w:cs="Arial"/>
          <w:sz w:val="24"/>
          <w:szCs w:val="24"/>
          <w:lang w:val="en-US"/>
        </w:rPr>
        <w:t xml:space="preserve"> The cost of 14000 litre tanker water in Pune, India is about 21.63 USD </w:t>
      </w:r>
      <w:r w:rsidRPr="00E60241">
        <w:rPr>
          <w:rFonts w:ascii="Arial" w:hAnsi="Arial" w:cs="Arial"/>
          <w:color w:val="00B050"/>
          <w:sz w:val="24"/>
          <w:szCs w:val="24"/>
          <w:lang w:val="en-US"/>
        </w:rPr>
        <w:t>[191]</w:t>
      </w:r>
      <w:r w:rsidRPr="00E60241">
        <w:rPr>
          <w:rFonts w:ascii="Arial" w:hAnsi="Arial" w:cs="Arial"/>
          <w:sz w:val="24"/>
          <w:szCs w:val="24"/>
          <w:lang w:val="en-US"/>
        </w:rPr>
        <w:t xml:space="preserve"> and this amount can vary with locations. Similarly, floating PV installed over dams can increase the operation time of the associated hydro power plant due to elimination of water evaporation loss. The monetary savings or benefits in both the cases may differ which has not been quantified in any of the existing research works. Moreover, water savings are also possible with agrivoltaic and aquavoltaic. Hence, it can be concluded that the floating PV system, agrivoltaic, and aquavoltaic system will be highly competitive to other PV module adopted water technologies due to their additional benefits.</w:t>
      </w:r>
    </w:p>
    <w:p w:rsidR="002D5EE6" w:rsidRPr="00E60241" w:rsidRDefault="00136751">
      <w:pPr>
        <w:spacing w:line="360" w:lineRule="auto"/>
        <w:ind w:left="0" w:firstLine="0"/>
        <w:rPr>
          <w:rFonts w:ascii="Arial" w:hAnsi="Arial" w:cs="Arial"/>
          <w:b/>
          <w:sz w:val="24"/>
          <w:szCs w:val="24"/>
          <w:lang w:val="en-US"/>
        </w:rPr>
      </w:pPr>
      <w:r w:rsidRPr="00E60241">
        <w:rPr>
          <w:rFonts w:ascii="Arial" w:hAnsi="Arial" w:cs="Arial"/>
          <w:b/>
          <w:sz w:val="24"/>
          <w:szCs w:val="24"/>
          <w:lang w:val="en-US"/>
        </w:rPr>
        <w:t>5.0 Summary and conclusions</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In this review work, PV adoption in various water technologies have been classified and critically reviewed highlighting their operating principle, advantages, limitations and their impact on PV module structure, performance and economics. PV module based pumping units, and stand-alone desalination units have reached commercial stage. Application of PV pumping in mining sector has been less explored. Agrivoltiac and aquavoltaic are attractive as they increases food productivity and provide additional income to farmers. However, requirement of huge initial investment is one of the limitations of agrivoltaic and aquavoltaic hindering their immediate acceptability among the farmers. Floating </w:t>
      </w:r>
      <w:r w:rsidRPr="00E60241">
        <w:rPr>
          <w:rFonts w:ascii="Arial" w:hAnsi="Arial" w:cs="Arial"/>
          <w:sz w:val="24"/>
          <w:szCs w:val="24"/>
          <w:lang w:val="en-US"/>
        </w:rPr>
        <w:lastRenderedPageBreak/>
        <w:t>PV installations are rising exponentially due to its no land requirement, improved performance and flexibility with hydro power plant. Unmanned PV water vehicles are at the developing stage but have huge scope in upcoming years in the area of marine and other water body explorations.  Water based PV/T modules are well commercialized and are widely adopted in various sectors. SolWat system proposed for water disinfection and power generation is highly suitable for under developed regions of the globe to supply both clean water and power. Economics of the reviewed systems are closer to levelized cost of electricity from fossil fuel. PV adopted water technologies are more promising in achieving the United Nations sustainable development goal 6 (clean water and sanitation) and 7 (affordable and clean energy). Moreover, they help to mitigate climate change, emissions, water scarcity and provide additional employment opportunities which justifies the growth opportunities of industries in these sectors. Any new developments in PV modules and materials for floating structures will benefit these technologies. However, more research is needed on the thermal, electrical modeling, environmental aspects, economic feasibility and reliability of these systems for effective end use and commercialization.</w:t>
      </w:r>
    </w:p>
    <w:p w:rsidR="002D5EE6" w:rsidRPr="00E60241" w:rsidRDefault="00136751">
      <w:pPr>
        <w:spacing w:line="360" w:lineRule="auto"/>
        <w:ind w:left="0" w:firstLine="0"/>
        <w:rPr>
          <w:rFonts w:ascii="Arial" w:hAnsi="Arial" w:cs="Arial"/>
          <w:b/>
          <w:sz w:val="24"/>
          <w:szCs w:val="24"/>
          <w:lang w:val="en-US"/>
        </w:rPr>
      </w:pPr>
      <w:r w:rsidRPr="00E60241">
        <w:rPr>
          <w:rFonts w:ascii="Arial" w:hAnsi="Arial" w:cs="Arial"/>
          <w:b/>
          <w:sz w:val="24"/>
          <w:szCs w:val="24"/>
          <w:lang w:val="en-US"/>
        </w:rPr>
        <w:t>Acknowledgements</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The authors acknowledge funding from the Spanish Ministry of Science and Innovation</w:t>
      </w:r>
      <w:r w:rsidRPr="00E60241">
        <w:rPr>
          <w:rFonts w:ascii="Arial" w:hAnsi="Arial" w:cs="Arial"/>
          <w:bCs/>
          <w:sz w:val="24"/>
          <w:szCs w:val="24"/>
          <w:lang w:val="en-US"/>
        </w:rPr>
        <w:t>, ‘Research Challenges 2018 R+D+i Projects’ Programme, Grant number RTI2018-099308-A-I00</w:t>
      </w:r>
      <w:r w:rsidRPr="00E60241">
        <w:rPr>
          <w:rFonts w:ascii="Arial" w:hAnsi="Arial" w:cs="Arial"/>
          <w:sz w:val="24"/>
          <w:szCs w:val="24"/>
          <w:lang w:val="en-US"/>
        </w:rPr>
        <w:t>. M. Vivar acknowledges funding from the Spanish Ministry of Economy and Competitiveness, ‘Ramón y Cajal’ Programme, Grant number RYC-2015-17306. H. Sharon acknowledges ‘Start-up Research Grant’ funding from the Science &amp; Engineering Research Board (SERB), Department of Science &amp; Technology (DST), Government of India, (Grant No. SRG/2023/000017).</w:t>
      </w:r>
      <w:r w:rsidR="004C6F6F" w:rsidRPr="00E60241">
        <w:rPr>
          <w:rFonts w:ascii="Arial" w:hAnsi="Arial" w:cs="Arial"/>
          <w:sz w:val="24"/>
          <w:szCs w:val="24"/>
          <w:lang w:val="en-US"/>
        </w:rPr>
        <w:t xml:space="preserve"> </w:t>
      </w:r>
    </w:p>
    <w:p w:rsidR="002D5EE6" w:rsidRPr="00E60241" w:rsidRDefault="00136751">
      <w:pPr>
        <w:spacing w:line="360" w:lineRule="auto"/>
        <w:ind w:left="0" w:firstLine="0"/>
        <w:rPr>
          <w:rFonts w:ascii="Arial" w:hAnsi="Arial" w:cs="Arial"/>
          <w:sz w:val="24"/>
          <w:szCs w:val="24"/>
          <w:lang w:val="en-US"/>
        </w:rPr>
      </w:pPr>
      <w:r w:rsidRPr="00E60241">
        <w:rPr>
          <w:rFonts w:ascii="Arial" w:hAnsi="Arial" w:cs="Arial"/>
          <w:sz w:val="24"/>
          <w:szCs w:val="24"/>
          <w:lang w:val="en-US"/>
        </w:rPr>
        <w:t xml:space="preserve">The authors thank and acknowledge Elsevier publications for permitting to use Figure. 6b, Figure 7, Figure 8, Figure 9, Figure 11, Figure 12, Figure 13, Figure 14, Figure 15(a-c), Figure 16, Figure 18, Figure 19, Figure 20, Figure 21(b-c), Figure 22, Figure 25, Figure 26, Figure 27, Figure 28, Figure 29, Figure 34, Figure 35, Figure 36, and Figure 37 through Rightslink copyright services and </w:t>
      </w:r>
      <w:r w:rsidRPr="00E60241">
        <w:rPr>
          <w:rFonts w:ascii="Arial" w:hAnsi="Arial" w:cs="Arial"/>
          <w:sz w:val="24"/>
          <w:szCs w:val="24"/>
          <w:lang w:val="en-US"/>
        </w:rPr>
        <w:lastRenderedPageBreak/>
        <w:t>Figure 17 &amp; Figure 24 through CC-BY open access license. Thanks are extended to John Wiley &amp; Sons publication for permitting to use Figure 21a through Rightslink copyright services and Figure 32 through CC-BY open access license. The authors acknowledge MDPI publishers for permitting to use Figure 30 and Figure 33 through CC-BY open access license. Acknowledgement is also extended to IWAP publication for permitting us to use Figure 6a that is “Reprinted from Water Supply, volume 19, issue number 6, pages 1758-1766, with permission from the copyright holders, IWA Publishing.”.</w:t>
      </w:r>
    </w:p>
    <w:p w:rsidR="002D5EE6" w:rsidRPr="00E60241" w:rsidRDefault="00136751">
      <w:pPr>
        <w:spacing w:line="360" w:lineRule="auto"/>
        <w:ind w:left="0" w:firstLine="0"/>
        <w:rPr>
          <w:rFonts w:ascii="Arial" w:hAnsi="Arial" w:cs="Arial"/>
          <w:b/>
          <w:sz w:val="24"/>
          <w:szCs w:val="24"/>
          <w:lang w:val="en-US"/>
        </w:rPr>
      </w:pPr>
      <w:r w:rsidRPr="00E60241">
        <w:rPr>
          <w:rFonts w:ascii="Arial" w:hAnsi="Arial" w:cs="Arial"/>
          <w:b/>
          <w:sz w:val="24"/>
          <w:szCs w:val="24"/>
          <w:lang w:val="en-US"/>
        </w:rPr>
        <w:t>Conflict of Interest</w:t>
      </w:r>
    </w:p>
    <w:p w:rsidR="002D5EE6" w:rsidRPr="00E60241" w:rsidRDefault="00136751">
      <w:pPr>
        <w:spacing w:line="360" w:lineRule="auto"/>
        <w:ind w:left="0" w:firstLine="0"/>
        <w:rPr>
          <w:rFonts w:ascii="Arial" w:hAnsi="Arial" w:cs="Arial"/>
          <w:bCs/>
          <w:sz w:val="24"/>
          <w:szCs w:val="24"/>
          <w:lang w:val="en-US"/>
        </w:rPr>
      </w:pPr>
      <w:r w:rsidRPr="00E60241">
        <w:rPr>
          <w:rFonts w:ascii="Arial" w:hAnsi="Arial" w:cs="Arial"/>
          <w:bCs/>
          <w:sz w:val="24"/>
          <w:szCs w:val="24"/>
          <w:lang w:val="en-US"/>
        </w:rPr>
        <w:t>The authors declare that there is no conflict of interest</w:t>
      </w:r>
    </w:p>
    <w:p w:rsidR="002D5EE6" w:rsidRPr="00E60241" w:rsidRDefault="00136751">
      <w:pPr>
        <w:spacing w:line="360" w:lineRule="auto"/>
        <w:ind w:left="0" w:firstLine="0"/>
        <w:rPr>
          <w:rFonts w:ascii="Arial" w:hAnsi="Arial" w:cs="Arial"/>
          <w:b/>
          <w:sz w:val="24"/>
          <w:szCs w:val="24"/>
          <w:lang w:val="en-US"/>
        </w:rPr>
      </w:pPr>
      <w:r w:rsidRPr="00E60241">
        <w:rPr>
          <w:rFonts w:ascii="Arial" w:hAnsi="Arial" w:cs="Arial"/>
          <w:b/>
          <w:sz w:val="24"/>
          <w:szCs w:val="24"/>
          <w:lang w:val="en-US"/>
        </w:rPr>
        <w:t>References</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Brandoni C, Bosnjakovic B. HOMER analysis of the water and renewable energy nexus for water-stressed urban areas in sub-Saharan Africa. Journal of Cleaner Production 2017; 155: 105-118.</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Albatayneh A,  Hindiyeh M, AlAmawi R. Potential of renewable energy in water-energy-food nexus in Jordan. Energy Nexus 2022; 7: 100140.</w:t>
      </w:r>
    </w:p>
    <w:p w:rsidR="002D5EE6" w:rsidRPr="00E60241" w:rsidRDefault="00136751">
      <w:pPr>
        <w:pStyle w:val="ListParagraph"/>
        <w:numPr>
          <w:ilvl w:val="0"/>
          <w:numId w:val="13"/>
        </w:numPr>
        <w:tabs>
          <w:tab w:val="left" w:pos="720"/>
        </w:tabs>
        <w:spacing w:after="0" w:line="360" w:lineRule="auto"/>
        <w:rPr>
          <w:rFonts w:ascii="Arial" w:hAnsi="Arial" w:cs="Arial"/>
          <w:sz w:val="24"/>
          <w:szCs w:val="24"/>
          <w:lang w:val="en-US"/>
        </w:rPr>
      </w:pPr>
      <w:r w:rsidRPr="00E60241">
        <w:rPr>
          <w:rFonts w:ascii="Arial" w:hAnsi="Arial" w:cs="Arial"/>
          <w:sz w:val="24"/>
          <w:szCs w:val="24"/>
          <w:lang w:val="en-US"/>
        </w:rPr>
        <w:t>Pietrasanta AM, Mussati SF, Aguirre PA, Morosuk T, Mussati MC. Water-renewable energy nexus: optimization of geothermal energy-powered seawater desalination systems. Renewable Energy 2022; 196: 234-246.</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Parida B, Iniyan S, Goic R. A review of solar photovoltaic technologies. Renewable and Sustainable Energy Reviews 2011; 15: 1625-1636.</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El Hammoumi A, Chtita S, Motahhir S, El Ghzizal AE. Solar PV energy: From material to use and the most commonly used techniques to maximize the power output of PV systems: A focus on solar trackers and floating solar panels. Energy Reports 2022; 8: 11992-12010.</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Venkateswari R, Sreejith S. Factors influencing the efficiency of photovoltaic system. Renewable and Sustainable Energy Reviews 2019; 101: 376-394.</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Gorjian S, Sharon H, Ebadi H, Kant K, Scavo FB, Tina GM. Recent technical advancements, economics and environmental impacts of </w:t>
      </w:r>
      <w:r w:rsidRPr="00E60241">
        <w:rPr>
          <w:rFonts w:ascii="Arial" w:hAnsi="Arial" w:cs="Arial"/>
          <w:sz w:val="24"/>
          <w:szCs w:val="24"/>
          <w:lang w:val="en-US"/>
        </w:rPr>
        <w:lastRenderedPageBreak/>
        <w:t>floating photovolataic solar energy conversion systems. Journal of Cleaner Production 2021; 278: 124285.</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Fraunhofer, </w:t>
      </w:r>
      <w:hyperlink r:id="rId354" w:history="1">
        <w:r w:rsidRPr="00E60241">
          <w:rPr>
            <w:rStyle w:val="Hyperlink"/>
            <w:rFonts w:ascii="Arial" w:hAnsi="Arial" w:cs="Arial"/>
            <w:sz w:val="24"/>
            <w:szCs w:val="24"/>
            <w:lang w:val="en-US"/>
          </w:rPr>
          <w:t>https://www.ise.fraunhofer.de/content/dam/ise/de/documents/publications/studies/Photovoltaics-Report.pdf</w:t>
        </w:r>
        <w:r w:rsidRPr="00E60241">
          <w:rPr>
            <w:rStyle w:val="Hyperlink"/>
            <w:rFonts w:ascii="Arial" w:hAnsi="Arial" w:cs="Arial"/>
            <w:lang w:val="en-US"/>
          </w:rPr>
          <w:t>/</w:t>
        </w:r>
      </w:hyperlink>
      <w:r w:rsidR="0003195A" w:rsidRPr="00E60241">
        <w:rPr>
          <w:rFonts w:ascii="Arial" w:hAnsi="Arial" w:cs="Arial"/>
          <w:lang w:val="en-US"/>
        </w:rPr>
        <w:t>; 2022</w:t>
      </w:r>
      <w:r w:rsidR="0003195A" w:rsidRPr="00E60241">
        <w:rPr>
          <w:rFonts w:ascii="Arial" w:hAnsi="Arial" w:cs="Arial"/>
          <w:sz w:val="24"/>
          <w:szCs w:val="24"/>
          <w:lang w:val="en-US"/>
        </w:rPr>
        <w:t xml:space="preserve">  (Accessed 17</w:t>
      </w:r>
      <w:r w:rsidR="0003195A" w:rsidRPr="00E60241">
        <w:rPr>
          <w:rFonts w:ascii="Arial" w:hAnsi="Arial" w:cs="Arial"/>
          <w:sz w:val="24"/>
          <w:szCs w:val="24"/>
          <w:vertAlign w:val="superscript"/>
          <w:lang w:val="en-US"/>
        </w:rPr>
        <w:t>th</w:t>
      </w:r>
      <w:r w:rsidR="0003195A" w:rsidRPr="00E60241">
        <w:rPr>
          <w:rFonts w:ascii="Arial" w:hAnsi="Arial" w:cs="Arial"/>
          <w:sz w:val="24"/>
          <w:szCs w:val="24"/>
          <w:lang w:val="en-US"/>
        </w:rPr>
        <w:t xml:space="preserve"> October 2022).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Sampaio PGV, Gonzalez MOA. Photovoltaic solar energy:  Conceptual framework. Renewable and Sustainable Energy Reviews 2017; 74: 590-601.</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NREL,  </w:t>
      </w:r>
      <w:hyperlink r:id="rId355" w:history="1">
        <w:r w:rsidRPr="00E60241">
          <w:rPr>
            <w:rStyle w:val="Hyperlink"/>
            <w:rFonts w:ascii="Arial" w:hAnsi="Arial" w:cs="Arial"/>
            <w:lang w:val="en-US"/>
          </w:rPr>
          <w:t>https://www.nrel.gov/news/program/2021/documenting-a-decade-of-cost-declines-for-pv-systems.html/</w:t>
        </w:r>
      </w:hyperlink>
      <w:r w:rsidR="0003195A" w:rsidRPr="00E60241">
        <w:rPr>
          <w:rFonts w:ascii="Arial" w:hAnsi="Arial" w:cs="Arial"/>
          <w:lang w:val="en-US"/>
        </w:rPr>
        <w:t>;2023</w:t>
      </w:r>
      <w:r w:rsidR="0003195A" w:rsidRPr="00E60241">
        <w:rPr>
          <w:rFonts w:ascii="Arial" w:hAnsi="Arial" w:cs="Arial"/>
          <w:sz w:val="24"/>
          <w:szCs w:val="24"/>
          <w:lang w:val="en-US"/>
        </w:rPr>
        <w:t xml:space="preserve"> (Accessed  5</w:t>
      </w:r>
      <w:r w:rsidR="0003195A" w:rsidRPr="00E60241">
        <w:rPr>
          <w:rFonts w:ascii="Arial" w:hAnsi="Arial" w:cs="Arial"/>
          <w:sz w:val="24"/>
          <w:szCs w:val="24"/>
          <w:vertAlign w:val="superscript"/>
          <w:lang w:val="en-US"/>
        </w:rPr>
        <w:t>th</w:t>
      </w:r>
      <w:r w:rsidR="0003195A" w:rsidRPr="00E60241">
        <w:rPr>
          <w:rFonts w:ascii="Arial" w:hAnsi="Arial" w:cs="Arial"/>
          <w:sz w:val="24"/>
          <w:szCs w:val="24"/>
          <w:lang w:val="en-US"/>
        </w:rPr>
        <w:t xml:space="preserve">  October 2022).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Gorjian S, Ebadi H, Trommsdorff M, Sharon H, Demant M, Schindele, S. The advent of modern solar-powered electric agricultural machinery: A solution for sustainable farm operations. Journal of Cleaner Production 2021; 292: 126030.</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Reddy KS, Sharon H, Krithika D, Philip L. Performance, water quality and enviro-economic investigations on solar distillation treatment of reverse osmosis reject and sewage water. Solar Energy 2018; 173: 160-172. </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Kazem HA, Al-Waeli AHA, Chaichan MT, Al-Mamari AS, Al-Kabi AS. Design, measurement and evaluation of photovoltaic pumping system for rural areas in Oman. Environ Dev Sustain 2017;19: 1041–1053.</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Islam MR, Sarker PC, Ghosh SK. Prospect and advancement of solar irrigation in Bangladesh: A review. Renewable and Sustainable Energy Reviews 2017; 77: 406–422.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Aliyu M, Hassan G, Said SA, Siddiqui MU, Alawami AT, Elamin IM. A review of solar-powered water pumping systems. Renewable and Sustainable Energy Reviews 2018; 87: 61–76.</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Chandel SS, Naik MN, Chandel R. Review of solar photovoltaic water pumping system technology for irrigation and community drinking water supplies. Renewable and Sustainable Energy Reviews 2015; 49: 1084-1099.</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Hilarydoss S. Suitability, sizing, economics, environmental impacts and limitations of solar photovoltaic water pumping system for groundwater </w:t>
      </w:r>
      <w:r w:rsidRPr="00E60241">
        <w:rPr>
          <w:rFonts w:ascii="Arial" w:hAnsi="Arial" w:cs="Arial"/>
          <w:sz w:val="24"/>
          <w:szCs w:val="24"/>
          <w:lang w:val="en-US"/>
        </w:rPr>
        <w:lastRenderedPageBreak/>
        <w:t>irrigation-a brief review. Environmental Science and Pollution Research 2023; 30: 71491-71510.</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Khatib T, Saleh A, Eid S, Salah M. Rehabilitation of Mauritanian oasis using an optimal photovoltaic based irrigation system. Energy Conversion and Management 2019; 199: 111984.</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Nikzad A, Chahartaghi M, Ahmadi MH. Technical, economic, and environmental modeling of solar water pump for irrigation in Mazandaran province in Iran: A case study. Journal of Cleaner Production 2019; 239: 118007.</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Yu Y, Liu J, Wang H, Liu M. Assess the potential of solar irrigation systems for sustaining pasture lands in arid regions – A case study in Northwestern China. Applied Energy 2011; 88: 3176–3182.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Mérida García A, Fernández García I, Camacho Poyato E, Montesinos Barrios P,  Rodríguez Díaz, JA. Coupling irrigation scheduling with solar energy production in a smart irrigation management system. Journal of Cleaner Production 2018; 175: 670-682.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Rezk H, Abdelkareem MA, Ghenai C. Performance evaluation and optimal design of stand-alone solar PV battery system for irrigation in isolated regions: A case study in Al Minya (Egypt). Sustainable Energy Technologies and Assessments 2019; 36: 100556.</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Belgacem BG. Performance of submersible PV water pumping systesm in Tunisia. Energy for Sustainable Development 2012; 16: 415-420.</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Mokeddem A, Midoun A, Kadri D, Hiadsi S, Raja IA.Performance of a directly-coupled PV water pumping system. Energy Conversion and Management 2011; 52: 3089-3095.</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Okakwu IK, Alayande AS, Akinyele DO, Olabode OE, Akinyemi JO. Effects of total system head and solar radiation on the techno-economics of PV groundwater pumping irrigation system for sustainable agricultural production. Scientific African 2022;16: e0118.</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Wright NC, Winter AG. Justification for community-scale photovoltaic-powered electrodialysis desalination systems for inland rural villages in India. Desalination 2014; 352: 82-91.</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lastRenderedPageBreak/>
        <w:t>Zhang Y, Sivakumar M, Yang S, Enever K, Ramezanianpour M. Application of solar energy in water treatment processes: A review. Desalination 2018; 428: 116-145.</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Javed MS, Ma T, Jurasz J, Amin MY Solar and wind power generation systems with pumped hydro storage: review and future perspectives. Renewable Energy 2020; 148: 176-192.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Mir N, Bicer Y. Integration of electrodialysis with renewable energy sources for sustainable freshwater production: A review. Journal of Environmental Management 2021; 289: 112496.</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Carvalho PCM, Carvalho L A D, Filho JJ H, Oliveira R S H. Feasibility study of photovoltaic powered reverse osmosis and pumping plant configurations. IET Renewable Power Generation 2013; </w:t>
      </w:r>
      <w:r w:rsidRPr="00E60241">
        <w:rPr>
          <w:rFonts w:ascii="Arial" w:hAnsi="Arial" w:cs="Arial"/>
          <w:b/>
          <w:bCs/>
          <w:sz w:val="24"/>
          <w:szCs w:val="24"/>
          <w:lang w:val="en-US"/>
        </w:rPr>
        <w:t>7</w:t>
      </w:r>
      <w:r w:rsidRPr="00E60241">
        <w:rPr>
          <w:rFonts w:ascii="Arial" w:hAnsi="Arial" w:cs="Arial"/>
          <w:sz w:val="24"/>
          <w:szCs w:val="24"/>
          <w:lang w:val="en-US"/>
        </w:rPr>
        <w:t>(2): 134-143.</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Saleem MW, Abbas A, Asim M, Uddin GM, Chaudhary TN, Ullah A. Design and cost estimation of solar powered reverse osmosis desalination system. Advances in Mechanical Engineering 2021; 13(6): 1-11.</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Ahmad GE, Schmid J. Feasibility study of brackish water desalination in the Egyptian deserts and rural regions using PV systems. Energy Conversion and Management 2002; 43: 2641-2649.</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Fiorenza G, Sharma VK, Braccio G. Techno-economic evaluation of a solar powered water desalination plant. Energy Conversion and Management 2003; 44: 2217-2240.</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Bilton AM, Wiesman R, Arif AFM, Zubair SM, Dubowsky S. On the feasibility of community-scale photovoltaic powered reverse osmosis desalination systems for remote locations. Renewable Energy 2011; 36: 3246-3256.</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AlMadani HMN. Water desalination by solar powered electrodialysis process. Renewable Energy 2003; 28(12): 1915-1924.</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He W, Amrose S, Wright NC, Buonassisi T, Peters IM, Winter AGV. Field demonstration of a cost-optimized solar powered electrodialysis reversal desalination system in rural India. Desalination 2020; 476: 114217.</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lastRenderedPageBreak/>
        <w:t>Gonzalez A, Grageda M, Ushak S. Assessment of pilot scale water purification module with electrodialysis technology and solar energy. Applied Energy 2017; 206: 1643-1652.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Patel SK, Biesheuvel PM, Elimelech M. Energy consumption of brackish water desalination: Identifying the sweet spots for electrodialysis and reverse osmosis. ACS EST Engg 2021;1: 851-864.</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Chew CM, Ng KMD. Feasibility of solar powered ultrafiltration membrane water treatment systems for rural water supply in Malaysia. Water Supply, 2019; 19(6): 1758-1766.</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Schafer AI, Richards BS. Testing of a hybrid membrane system for groundwater desalination in an Australian national park. Desalination 2005; 183: 55-62.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Bouhadjar SI, Kopp H, Britsch P, Deowan SA, Hoinkis J, Bundschuh J. Solar powered nanofiltration for drinking water production from fluoride-containing groundwater – A pilot study towards developing a sustainable and low-cost treatment plant. Journal of Environmental Management 2019; 231: 1263-1269.</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Paredes-Sanchez J.P. Villicana-Ortiz, E., Xiberta-Bernat, J., Solar water pumping system for water mining environmental control in a slate mine of Spain. Journal of Cleaner Production 2015; 87: 501-504.</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Song J, Choi Y. Design of photovoltaic systems to power aerators for natural purification of acid mine drainage. Renewable Energy 2015; 83: 759-766.</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Barbour E, Wilson IAG, Radcliffe J, Ding Y, Li Y. A review of pumped hydro energy storage development in significant international electricity markets. Renewable and Sustainable Energy Reviews 2016; 61: 421-432.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Ichimura S. Utilization of cross-regional interconnector and pumped hydro energy storage for further introduction of solar PV in Japan. Global Energy Interconnection 2020; 3(1): 68-75.</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Vattenfall, </w:t>
      </w:r>
      <w:hyperlink r:id="rId356" w:history="1">
        <w:r w:rsidRPr="00E60241">
          <w:rPr>
            <w:rStyle w:val="Hyperlink"/>
            <w:rFonts w:ascii="Arial" w:hAnsi="Arial" w:cs="Arial"/>
            <w:sz w:val="24"/>
            <w:szCs w:val="24"/>
            <w:lang w:val="en-US"/>
          </w:rPr>
          <w:t>https://powerplants.vattenfall.com/geesthacht/</w:t>
        </w:r>
      </w:hyperlink>
      <w:r w:rsidR="0003195A" w:rsidRPr="00E60241">
        <w:rPr>
          <w:rFonts w:ascii="Arial" w:hAnsi="Arial" w:cs="Arial"/>
          <w:lang w:val="en-US"/>
        </w:rPr>
        <w:t>; 2022</w:t>
      </w:r>
      <w:r w:rsidR="0003195A" w:rsidRPr="00E60241">
        <w:rPr>
          <w:rFonts w:ascii="Arial" w:hAnsi="Arial" w:cs="Arial"/>
          <w:sz w:val="24"/>
          <w:szCs w:val="24"/>
          <w:lang w:val="en-US"/>
        </w:rPr>
        <w:t xml:space="preserve"> (Accessed 6</w:t>
      </w:r>
      <w:r w:rsidRPr="00E60241">
        <w:rPr>
          <w:rFonts w:ascii="Arial" w:hAnsi="Arial" w:cs="Arial"/>
          <w:sz w:val="24"/>
          <w:szCs w:val="24"/>
          <w:vertAlign w:val="superscript"/>
          <w:lang w:val="en-US"/>
        </w:rPr>
        <w:t>th</w:t>
      </w:r>
      <w:r w:rsidRPr="00E60241">
        <w:rPr>
          <w:rFonts w:ascii="Arial" w:hAnsi="Arial" w:cs="Arial"/>
          <w:sz w:val="24"/>
          <w:szCs w:val="24"/>
          <w:lang w:val="en-US"/>
        </w:rPr>
        <w:t xml:space="preserve"> October 2022).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Axpo, </w:t>
      </w:r>
      <w:hyperlink r:id="rId357" w:history="1">
        <w:r w:rsidRPr="00E60241">
          <w:rPr>
            <w:rStyle w:val="Hyperlink"/>
            <w:rFonts w:ascii="Arial" w:hAnsi="Arial" w:cs="Arial"/>
            <w:sz w:val="24"/>
            <w:szCs w:val="24"/>
            <w:lang w:val="en-US"/>
          </w:rPr>
          <w:t>https://www.axpo.com/dk/en/energy-knowledge/pioneer-project-in-the-swiss-alps.html</w:t>
        </w:r>
      </w:hyperlink>
      <w:r w:rsidR="0003195A" w:rsidRPr="00E60241">
        <w:rPr>
          <w:rFonts w:ascii="Arial" w:hAnsi="Arial" w:cs="Arial"/>
          <w:lang w:val="en-US"/>
        </w:rPr>
        <w:t>/;2022</w:t>
      </w:r>
      <w:r w:rsidR="0003195A" w:rsidRPr="00E60241">
        <w:rPr>
          <w:rFonts w:ascii="Arial" w:hAnsi="Arial" w:cs="Arial"/>
          <w:sz w:val="24"/>
          <w:szCs w:val="24"/>
          <w:lang w:val="en-US"/>
        </w:rPr>
        <w:t xml:space="preserve"> (Accessed 6</w:t>
      </w:r>
      <w:r w:rsidR="0003195A" w:rsidRPr="00E60241">
        <w:rPr>
          <w:rFonts w:ascii="Arial" w:hAnsi="Arial" w:cs="Arial"/>
          <w:sz w:val="24"/>
          <w:szCs w:val="24"/>
          <w:vertAlign w:val="superscript"/>
          <w:lang w:val="en-US"/>
        </w:rPr>
        <w:t>th</w:t>
      </w:r>
      <w:r w:rsidR="0003195A" w:rsidRPr="00E60241">
        <w:rPr>
          <w:rFonts w:ascii="Arial" w:hAnsi="Arial" w:cs="Arial"/>
          <w:sz w:val="24"/>
          <w:szCs w:val="24"/>
          <w:lang w:val="en-US"/>
        </w:rPr>
        <w:t xml:space="preserve"> October 2022).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lastRenderedPageBreak/>
        <w:t>Onu UG, Silva GS, Zambroni de Souza AC, Bonatto BD, Ferrira da Costa VB. Integrated design of photovoltaic power generation plant with pumped hydro storage system and irrigation facility at the Uhuelem-Amoncha African Community. Renewable Energy 2022; 198: 1021-1031.</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Petrollese M, Seche P, Cocco D. Analysis and optimization of solar-pumped hydro storage systems integrated in water supply networks. Energy 2019; 189: 116176.</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Martinez-Jaramillo J.E, Ackere AV, Larsen ER. Transitioning towards a 100% solar-hydro based generation: A system dynamic approach. Energy 2022; 239: 122360.</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Yang Z, Sun G, Behrens P, Ostergaard PA, Egusquiza M, Egusquiza E, Xu B, Chen D, Patelli E. The potential for photovoltaic powered pumped hydro systems to reduce emissions, costs and energy insecurity in rural China. Energy Conversion and Management X 2021; 11: 100108.</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Campana PE, Mainardis M, Moretti A, Cottes M. 100% renewable wastewater treatment plants: Techno-economic assessment using a modelling and optimization approach. Energy Conversion and Management 2021; 239: 114214.</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Colacicco A, Zacchei E. Optimization of energy consumptions of oxidation tanks in urban wastewater treatment plants with solar photovoltaic systems. Journal of Environmental Management 2020; 276: 111353.</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Strazzabosco A, Kenway SJ, Lant PA. Solar PV adoption in wastewater treatment plants: A review of practice in California. Journal of Environmental Management 2019; 248: 109337.</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Chen X, Zhou W Economic and ecological assessment of photovoltaic systems for wastewater treatment plants in China. Renewable Energy 2022; 191: 852-867.</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Solarworldonline,  </w:t>
      </w:r>
      <w:hyperlink r:id="rId358" w:history="1">
        <w:r w:rsidRPr="00E60241">
          <w:rPr>
            <w:rStyle w:val="Hyperlink"/>
            <w:rFonts w:ascii="Arial" w:hAnsi="Arial" w:cs="Arial"/>
            <w:sz w:val="24"/>
            <w:szCs w:val="24"/>
            <w:lang w:val="en-US"/>
          </w:rPr>
          <w:t>https://www.solarpowerworldonline.com/2019/05/greenskies-finishes 137-kw-solar-array-at-water-treatment-plant/</w:t>
        </w:r>
      </w:hyperlink>
      <w:r w:rsidR="0003195A" w:rsidRPr="00E60241">
        <w:rPr>
          <w:rFonts w:ascii="Arial" w:hAnsi="Arial" w:cs="Arial"/>
          <w:lang w:val="en-US"/>
        </w:rPr>
        <w:t>;2022</w:t>
      </w:r>
      <w:r w:rsidR="0003195A" w:rsidRPr="00E60241">
        <w:rPr>
          <w:rFonts w:ascii="Arial" w:hAnsi="Arial" w:cs="Arial"/>
          <w:sz w:val="24"/>
          <w:szCs w:val="24"/>
          <w:lang w:val="en-US"/>
        </w:rPr>
        <w:t xml:space="preserve"> (Accessed 6</w:t>
      </w:r>
      <w:r w:rsidR="0003195A" w:rsidRPr="00E60241">
        <w:rPr>
          <w:rFonts w:ascii="Arial" w:hAnsi="Arial" w:cs="Arial"/>
          <w:sz w:val="24"/>
          <w:szCs w:val="24"/>
          <w:vertAlign w:val="superscript"/>
          <w:lang w:val="en-US"/>
        </w:rPr>
        <w:t>th</w:t>
      </w:r>
      <w:r w:rsidR="0003195A" w:rsidRPr="00E60241">
        <w:rPr>
          <w:rFonts w:ascii="Arial" w:hAnsi="Arial" w:cs="Arial"/>
          <w:sz w:val="24"/>
          <w:szCs w:val="24"/>
          <w:lang w:val="en-US"/>
        </w:rPr>
        <w:t xml:space="preserve"> October 2022)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lastRenderedPageBreak/>
        <w:t xml:space="preserve">Kyocera, </w:t>
      </w:r>
      <w:hyperlink r:id="rId359" w:history="1">
        <w:r w:rsidRPr="00E60241">
          <w:rPr>
            <w:rStyle w:val="Hyperlink"/>
            <w:rFonts w:ascii="Arial" w:hAnsi="Arial" w:cs="Arial"/>
            <w:sz w:val="24"/>
            <w:szCs w:val="24"/>
            <w:lang w:val="en-US"/>
          </w:rPr>
          <w:t>https://americas.kyocera.com/press-releases/pressreleases_201503232288.htm</w:t>
        </w:r>
        <w:r w:rsidRPr="00E60241">
          <w:rPr>
            <w:rStyle w:val="Hyperlink"/>
            <w:rFonts w:ascii="Arial" w:hAnsi="Arial" w:cs="Arial"/>
            <w:lang w:val="en-US"/>
          </w:rPr>
          <w:t>/</w:t>
        </w:r>
      </w:hyperlink>
      <w:r w:rsidR="0003195A" w:rsidRPr="00E60241">
        <w:rPr>
          <w:rFonts w:ascii="Arial" w:hAnsi="Arial" w:cs="Arial"/>
          <w:lang w:val="en-US"/>
        </w:rPr>
        <w:t>; 2022</w:t>
      </w:r>
      <w:r w:rsidR="0003195A" w:rsidRPr="00E60241">
        <w:rPr>
          <w:rFonts w:ascii="Arial" w:hAnsi="Arial" w:cs="Arial"/>
          <w:sz w:val="24"/>
          <w:szCs w:val="24"/>
          <w:lang w:val="en-US"/>
        </w:rPr>
        <w:t xml:space="preserve"> (Accessed 6</w:t>
      </w:r>
      <w:r w:rsidR="0003195A" w:rsidRPr="00E60241">
        <w:rPr>
          <w:rFonts w:ascii="Arial" w:hAnsi="Arial" w:cs="Arial"/>
          <w:sz w:val="24"/>
          <w:szCs w:val="24"/>
          <w:vertAlign w:val="superscript"/>
          <w:lang w:val="en-US"/>
        </w:rPr>
        <w:t>th</w:t>
      </w:r>
      <w:r w:rsidR="0003195A" w:rsidRPr="00E60241">
        <w:rPr>
          <w:rFonts w:ascii="Arial" w:hAnsi="Arial" w:cs="Arial"/>
          <w:sz w:val="24"/>
          <w:szCs w:val="24"/>
          <w:lang w:val="en-US"/>
        </w:rPr>
        <w:t xml:space="preserve"> October 2022)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Aguaresidues,  </w:t>
      </w:r>
      <w:hyperlink r:id="rId360" w:history="1">
        <w:r w:rsidRPr="00E60241">
          <w:rPr>
            <w:rStyle w:val="Hyperlink"/>
            <w:rFonts w:ascii="Arial" w:hAnsi="Arial" w:cs="Arial"/>
            <w:sz w:val="24"/>
            <w:szCs w:val="24"/>
            <w:lang w:val="en-US"/>
          </w:rPr>
          <w:t>https://www.aguasresiduales.info/revista/noticias/region-de-murcia-destina-3-me-a instalar-placas-fotovoltaicas-en-sus-edar-gssbn</w:t>
        </w:r>
        <w:r w:rsidRPr="00E60241">
          <w:rPr>
            <w:rStyle w:val="Hyperlink"/>
            <w:rFonts w:ascii="Arial" w:hAnsi="Arial" w:cs="Arial"/>
            <w:lang w:val="en-US"/>
          </w:rPr>
          <w:t>/</w:t>
        </w:r>
      </w:hyperlink>
      <w:r w:rsidR="0003195A" w:rsidRPr="00E60241">
        <w:rPr>
          <w:rFonts w:ascii="Arial" w:hAnsi="Arial" w:cs="Arial"/>
          <w:lang w:val="en-US"/>
        </w:rPr>
        <w:t>; 2022</w:t>
      </w:r>
      <w:r w:rsidR="0003195A" w:rsidRPr="00E60241">
        <w:rPr>
          <w:rFonts w:ascii="Arial" w:hAnsi="Arial" w:cs="Arial"/>
          <w:sz w:val="24"/>
          <w:szCs w:val="24"/>
          <w:lang w:val="en-US"/>
        </w:rPr>
        <w:t xml:space="preserve"> (Accessed 6</w:t>
      </w:r>
      <w:r w:rsidR="0003195A" w:rsidRPr="00E60241">
        <w:rPr>
          <w:rFonts w:ascii="Arial" w:hAnsi="Arial" w:cs="Arial"/>
          <w:sz w:val="24"/>
          <w:szCs w:val="24"/>
          <w:vertAlign w:val="superscript"/>
          <w:lang w:val="en-US"/>
        </w:rPr>
        <w:t>th</w:t>
      </w:r>
      <w:r w:rsidR="0003195A" w:rsidRPr="00E60241">
        <w:rPr>
          <w:rFonts w:ascii="Arial" w:hAnsi="Arial" w:cs="Arial"/>
          <w:sz w:val="24"/>
          <w:szCs w:val="24"/>
          <w:lang w:val="en-US"/>
        </w:rPr>
        <w:t xml:space="preserve"> October 2022).</w:t>
      </w:r>
    </w:p>
    <w:p w:rsidR="002D5EE6" w:rsidRPr="00E60241" w:rsidRDefault="0003195A">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Esamur, </w:t>
      </w:r>
      <w:hyperlink r:id="rId361" w:history="1">
        <w:r w:rsidR="00136751" w:rsidRPr="00E60241">
          <w:rPr>
            <w:rStyle w:val="Hyperlink"/>
            <w:rFonts w:ascii="Arial" w:hAnsi="Arial" w:cs="Arial"/>
            <w:sz w:val="24"/>
            <w:szCs w:val="24"/>
            <w:lang w:val="en-US"/>
          </w:rPr>
          <w:t>https://www.esamur.com/public/file/PlantafotovoltaicasfondosFEDER.pdf</w:t>
        </w:r>
        <w:r w:rsidR="00136751" w:rsidRPr="00E60241">
          <w:rPr>
            <w:rStyle w:val="Hyperlink"/>
            <w:rFonts w:ascii="Arial" w:hAnsi="Arial" w:cs="Arial"/>
            <w:lang w:val="en-US"/>
          </w:rPr>
          <w:t>/</w:t>
        </w:r>
      </w:hyperlink>
      <w:r w:rsidRPr="00E60241">
        <w:rPr>
          <w:rFonts w:ascii="Arial" w:hAnsi="Arial" w:cs="Arial"/>
          <w:lang w:val="en-US"/>
        </w:rPr>
        <w:t>; 2022</w:t>
      </w:r>
      <w:r w:rsidRPr="00E60241">
        <w:rPr>
          <w:rFonts w:ascii="Arial" w:hAnsi="Arial" w:cs="Arial"/>
          <w:sz w:val="24"/>
          <w:szCs w:val="24"/>
          <w:lang w:val="en-US"/>
        </w:rPr>
        <w:t xml:space="preserve"> (Accessed 12</w:t>
      </w:r>
      <w:r w:rsidRPr="00E60241">
        <w:rPr>
          <w:rFonts w:ascii="Arial" w:hAnsi="Arial" w:cs="Arial"/>
          <w:sz w:val="24"/>
          <w:szCs w:val="24"/>
          <w:vertAlign w:val="superscript"/>
          <w:lang w:val="en-US"/>
        </w:rPr>
        <w:t>th</w:t>
      </w:r>
      <w:r w:rsidRPr="00E60241">
        <w:rPr>
          <w:rFonts w:ascii="Arial" w:hAnsi="Arial" w:cs="Arial"/>
          <w:sz w:val="24"/>
          <w:szCs w:val="24"/>
          <w:lang w:val="en-US"/>
        </w:rPr>
        <w:t xml:space="preserve"> October 2022).</w:t>
      </w:r>
    </w:p>
    <w:p w:rsidR="002D5EE6" w:rsidRPr="00E60241" w:rsidRDefault="0003195A">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Compromis, </w:t>
      </w:r>
      <w:hyperlink r:id="rId362" w:history="1">
        <w:r w:rsidR="00136751" w:rsidRPr="00E60241">
          <w:rPr>
            <w:rStyle w:val="Hyperlink"/>
            <w:rFonts w:ascii="Arial" w:hAnsi="Arial" w:cs="Arial"/>
            <w:sz w:val="24"/>
            <w:szCs w:val="24"/>
            <w:lang w:val="en-US"/>
          </w:rPr>
          <w:t>https://compromis.net/26389/cebrian-visita-la-planta-depuradora-de-pilar-de-la-horadada-ejemplo-de-reutilizacion-y-eficiencia-energetica/</w:t>
        </w:r>
      </w:hyperlink>
      <w:r w:rsidRPr="00E60241">
        <w:rPr>
          <w:rFonts w:ascii="Arial" w:hAnsi="Arial" w:cs="Arial"/>
          <w:lang w:val="en-US"/>
        </w:rPr>
        <w:t>; 2022</w:t>
      </w:r>
      <w:r w:rsidRPr="00E60241">
        <w:rPr>
          <w:rFonts w:ascii="Arial" w:hAnsi="Arial" w:cs="Arial"/>
          <w:sz w:val="24"/>
          <w:szCs w:val="24"/>
          <w:lang w:val="en-US"/>
        </w:rPr>
        <w:t xml:space="preserve"> (Accessed 12</w:t>
      </w:r>
      <w:r w:rsidRPr="00E60241">
        <w:rPr>
          <w:rFonts w:ascii="Arial" w:hAnsi="Arial" w:cs="Arial"/>
          <w:sz w:val="24"/>
          <w:szCs w:val="24"/>
          <w:vertAlign w:val="superscript"/>
          <w:lang w:val="en-US"/>
        </w:rPr>
        <w:t>th</w:t>
      </w:r>
      <w:r w:rsidRPr="00E60241">
        <w:rPr>
          <w:rFonts w:ascii="Arial" w:hAnsi="Arial" w:cs="Arial"/>
          <w:sz w:val="24"/>
          <w:szCs w:val="24"/>
          <w:lang w:val="en-US"/>
        </w:rPr>
        <w:t xml:space="preserve"> October 2022).</w:t>
      </w:r>
    </w:p>
    <w:p w:rsidR="002D5EE6" w:rsidRPr="00E60241" w:rsidRDefault="0003195A">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Elmundo, </w:t>
      </w:r>
      <w:hyperlink r:id="rId363" w:history="1">
        <w:r w:rsidR="00136751" w:rsidRPr="00E60241">
          <w:rPr>
            <w:rStyle w:val="Hyperlink"/>
            <w:rFonts w:ascii="Arial" w:hAnsi="Arial" w:cs="Arial"/>
            <w:sz w:val="24"/>
            <w:szCs w:val="24"/>
            <w:lang w:val="en-US"/>
          </w:rPr>
          <w:t>https://www.elmundo.es/elmundo/2010/03/21/valencia/1269170067.html</w:t>
        </w:r>
        <w:r w:rsidR="00136751" w:rsidRPr="00E60241">
          <w:rPr>
            <w:rStyle w:val="Hyperlink"/>
            <w:rFonts w:ascii="Arial" w:hAnsi="Arial" w:cs="Arial"/>
            <w:lang w:val="en-US"/>
          </w:rPr>
          <w:t>/</w:t>
        </w:r>
      </w:hyperlink>
      <w:r w:rsidRPr="00E60241">
        <w:rPr>
          <w:rFonts w:ascii="Arial" w:hAnsi="Arial" w:cs="Arial"/>
          <w:lang w:val="en-US"/>
        </w:rPr>
        <w:t>; 2022</w:t>
      </w:r>
      <w:r w:rsidRPr="00E60241">
        <w:rPr>
          <w:rFonts w:ascii="Arial" w:hAnsi="Arial" w:cs="Arial"/>
          <w:sz w:val="24"/>
          <w:szCs w:val="24"/>
          <w:lang w:val="en-US"/>
        </w:rPr>
        <w:t xml:space="preserve"> (Accessed 12</w:t>
      </w:r>
      <w:r w:rsidRPr="00E60241">
        <w:rPr>
          <w:rFonts w:ascii="Arial" w:hAnsi="Arial" w:cs="Arial"/>
          <w:sz w:val="24"/>
          <w:szCs w:val="24"/>
          <w:vertAlign w:val="superscript"/>
          <w:lang w:val="en-US"/>
        </w:rPr>
        <w:t>th</w:t>
      </w:r>
      <w:r w:rsidRPr="00E60241">
        <w:rPr>
          <w:rFonts w:ascii="Arial" w:hAnsi="Arial" w:cs="Arial"/>
          <w:sz w:val="24"/>
          <w:szCs w:val="24"/>
          <w:lang w:val="en-US"/>
        </w:rPr>
        <w:t xml:space="preserve"> October 2022).</w:t>
      </w:r>
    </w:p>
    <w:p w:rsidR="002D5EE6" w:rsidRPr="00E60241" w:rsidRDefault="0003195A">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Morristownnj, </w:t>
      </w:r>
      <w:hyperlink r:id="rId364" w:history="1">
        <w:r w:rsidR="00136751" w:rsidRPr="00E60241">
          <w:rPr>
            <w:rStyle w:val="Hyperlink"/>
            <w:rFonts w:ascii="Arial" w:hAnsi="Arial" w:cs="Arial"/>
            <w:sz w:val="24"/>
            <w:szCs w:val="24"/>
            <w:lang w:val="en-US"/>
          </w:rPr>
          <w:t>https://morristownnj.govoffice3.com/index.asp?SEC=F92EE406-08FF-4166-ACC6-5C99729DF633&amp;DE=DF581BC3-1F54-46AC-97FB-5171A93397EB&amp;pri=0</w:t>
        </w:r>
        <w:r w:rsidR="00136751" w:rsidRPr="00E60241">
          <w:rPr>
            <w:rStyle w:val="Hyperlink"/>
            <w:rFonts w:ascii="Arial" w:hAnsi="Arial" w:cs="Arial"/>
            <w:lang w:val="en-US"/>
          </w:rPr>
          <w:t>/</w:t>
        </w:r>
      </w:hyperlink>
      <w:r w:rsidRPr="00E60241">
        <w:rPr>
          <w:rFonts w:ascii="Arial" w:hAnsi="Arial" w:cs="Arial"/>
          <w:lang w:val="en-US"/>
        </w:rPr>
        <w:t>; 2022</w:t>
      </w:r>
      <w:r w:rsidRPr="00E60241">
        <w:rPr>
          <w:rFonts w:ascii="Arial" w:hAnsi="Arial" w:cs="Arial"/>
          <w:sz w:val="24"/>
          <w:szCs w:val="24"/>
          <w:lang w:val="en-US"/>
        </w:rPr>
        <w:t xml:space="preserve"> (Accessed 12</w:t>
      </w:r>
      <w:r w:rsidRPr="00E60241">
        <w:rPr>
          <w:rFonts w:ascii="Arial" w:hAnsi="Arial" w:cs="Arial"/>
          <w:sz w:val="24"/>
          <w:szCs w:val="24"/>
          <w:vertAlign w:val="superscript"/>
          <w:lang w:val="en-US"/>
        </w:rPr>
        <w:t>th</w:t>
      </w:r>
      <w:r w:rsidRPr="00E60241">
        <w:rPr>
          <w:rFonts w:ascii="Arial" w:hAnsi="Arial" w:cs="Arial"/>
          <w:sz w:val="24"/>
          <w:szCs w:val="24"/>
          <w:lang w:val="en-US"/>
        </w:rPr>
        <w:t xml:space="preserve"> October 2022).</w:t>
      </w:r>
    </w:p>
    <w:p w:rsidR="002D5EE6" w:rsidRPr="00E60241" w:rsidRDefault="0003195A">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Hartmanely, </w:t>
      </w:r>
      <w:hyperlink r:id="rId365" w:history="1">
        <w:r w:rsidR="00136751" w:rsidRPr="00E60241">
          <w:rPr>
            <w:rStyle w:val="Hyperlink"/>
            <w:rFonts w:ascii="Arial" w:hAnsi="Arial" w:cs="Arial"/>
            <w:sz w:val="24"/>
            <w:szCs w:val="24"/>
            <w:lang w:val="en-US"/>
          </w:rPr>
          <w:t>https://www.hartmanelyinvestments.com/community-solar</w:t>
        </w:r>
        <w:r w:rsidR="00136751" w:rsidRPr="00E60241">
          <w:rPr>
            <w:rStyle w:val="Hyperlink"/>
            <w:rFonts w:ascii="Arial" w:hAnsi="Arial" w:cs="Arial"/>
            <w:lang w:val="en-US"/>
          </w:rPr>
          <w:t>/</w:t>
        </w:r>
      </w:hyperlink>
      <w:r w:rsidRPr="00E60241">
        <w:rPr>
          <w:rFonts w:ascii="Arial" w:hAnsi="Arial" w:cs="Arial"/>
          <w:lang w:val="en-US"/>
        </w:rPr>
        <w:t>; 2022</w:t>
      </w:r>
      <w:r w:rsidR="00136751" w:rsidRPr="00E60241">
        <w:rPr>
          <w:rFonts w:ascii="Arial" w:hAnsi="Arial" w:cs="Arial"/>
          <w:sz w:val="24"/>
          <w:szCs w:val="24"/>
          <w:lang w:val="en-US"/>
        </w:rPr>
        <w:t xml:space="preserve"> (Accessed 12</w:t>
      </w:r>
      <w:r w:rsidR="00136751" w:rsidRPr="00E60241">
        <w:rPr>
          <w:rFonts w:ascii="Arial" w:hAnsi="Arial" w:cs="Arial"/>
          <w:sz w:val="24"/>
          <w:szCs w:val="24"/>
          <w:vertAlign w:val="superscript"/>
          <w:lang w:val="en-US"/>
        </w:rPr>
        <w:t>th</w:t>
      </w:r>
      <w:r w:rsidR="00136751" w:rsidRPr="00E60241">
        <w:rPr>
          <w:rFonts w:ascii="Arial" w:hAnsi="Arial" w:cs="Arial"/>
          <w:sz w:val="24"/>
          <w:szCs w:val="24"/>
          <w:lang w:val="en-US"/>
        </w:rPr>
        <w:t xml:space="preserve"> October 2022).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Kold, </w:t>
      </w:r>
      <w:hyperlink r:id="rId366" w:history="1">
        <w:r w:rsidRPr="00E60241">
          <w:rPr>
            <w:rStyle w:val="Hyperlink"/>
            <w:rFonts w:ascii="Arial" w:hAnsi="Arial" w:cs="Arial"/>
            <w:sz w:val="24"/>
            <w:szCs w:val="24"/>
            <w:lang w:val="en-US"/>
          </w:rPr>
          <w:t>https://www.kold.com/story/10198522/roger-road-treatment-plant-goes-solar/</w:t>
        </w:r>
      </w:hyperlink>
      <w:r w:rsidR="0003195A" w:rsidRPr="00E60241">
        <w:rPr>
          <w:rFonts w:ascii="Arial" w:hAnsi="Arial" w:cs="Arial"/>
          <w:lang w:val="en-US"/>
        </w:rPr>
        <w:t>; 2022</w:t>
      </w:r>
      <w:r w:rsidR="0003195A" w:rsidRPr="00E60241">
        <w:rPr>
          <w:rFonts w:ascii="Arial" w:hAnsi="Arial" w:cs="Arial"/>
          <w:sz w:val="24"/>
          <w:szCs w:val="24"/>
          <w:lang w:val="en-US"/>
        </w:rPr>
        <w:t xml:space="preserve"> (Accessed  12</w:t>
      </w:r>
      <w:r w:rsidR="0003195A" w:rsidRPr="00E60241">
        <w:rPr>
          <w:rFonts w:ascii="Arial" w:hAnsi="Arial" w:cs="Arial"/>
          <w:sz w:val="24"/>
          <w:szCs w:val="24"/>
          <w:vertAlign w:val="superscript"/>
          <w:lang w:val="en-US"/>
        </w:rPr>
        <w:t>th</w:t>
      </w:r>
      <w:r w:rsidR="0003195A" w:rsidRPr="00E60241">
        <w:rPr>
          <w:rFonts w:ascii="Arial" w:hAnsi="Arial" w:cs="Arial"/>
          <w:sz w:val="24"/>
          <w:szCs w:val="24"/>
          <w:lang w:val="en-US"/>
        </w:rPr>
        <w:t xml:space="preserve"> October 2022).</w:t>
      </w:r>
    </w:p>
    <w:p w:rsidR="002D5EE6" w:rsidRPr="00E60241" w:rsidRDefault="0003195A">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Barkerone, </w:t>
      </w:r>
      <w:hyperlink r:id="rId367" w:history="1">
        <w:r w:rsidR="00136751" w:rsidRPr="00E60241">
          <w:rPr>
            <w:rStyle w:val="Hyperlink"/>
            <w:rFonts w:ascii="Arial" w:hAnsi="Arial" w:cs="Arial"/>
            <w:sz w:val="24"/>
            <w:szCs w:val="24"/>
            <w:lang w:val="en-US"/>
          </w:rPr>
          <w:t>https://barkerone.com/projects/roger-road-wastewater-treatment-facility-solar-plant/</w:t>
        </w:r>
      </w:hyperlink>
      <w:r w:rsidRPr="00E60241">
        <w:rPr>
          <w:rFonts w:ascii="Arial" w:hAnsi="Arial" w:cs="Arial"/>
          <w:lang w:val="en-US"/>
        </w:rPr>
        <w:t>; 2022</w:t>
      </w:r>
      <w:r w:rsidRPr="00E60241">
        <w:rPr>
          <w:rFonts w:ascii="Arial" w:hAnsi="Arial" w:cs="Arial"/>
          <w:sz w:val="24"/>
          <w:szCs w:val="24"/>
          <w:lang w:val="en-US"/>
        </w:rPr>
        <w:t xml:space="preserve"> (Accessed 12</w:t>
      </w:r>
      <w:r w:rsidRPr="00E60241">
        <w:rPr>
          <w:rFonts w:ascii="Arial" w:hAnsi="Arial" w:cs="Arial"/>
          <w:sz w:val="24"/>
          <w:szCs w:val="24"/>
          <w:vertAlign w:val="superscript"/>
          <w:lang w:val="en-US"/>
        </w:rPr>
        <w:t>th</w:t>
      </w:r>
      <w:r w:rsidRPr="00E60241">
        <w:rPr>
          <w:rFonts w:ascii="Arial" w:hAnsi="Arial" w:cs="Arial"/>
          <w:sz w:val="24"/>
          <w:szCs w:val="24"/>
          <w:lang w:val="en-US"/>
        </w:rPr>
        <w:t xml:space="preserve"> October 2022).</w:t>
      </w:r>
    </w:p>
    <w:p w:rsidR="002D5EE6" w:rsidRPr="00E60241" w:rsidRDefault="0003195A">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Waterworld, </w:t>
      </w:r>
      <w:hyperlink r:id="rId368" w:history="1">
        <w:r w:rsidR="00136751" w:rsidRPr="00E60241">
          <w:rPr>
            <w:rStyle w:val="Hyperlink"/>
            <w:rFonts w:ascii="Arial" w:hAnsi="Arial" w:cs="Arial"/>
            <w:sz w:val="24"/>
            <w:szCs w:val="24"/>
            <w:lang w:val="en-US"/>
          </w:rPr>
          <w:t>https://www.waterworld.com/wastewater/article/16207590/acres-of-solar-panels-to-power-major-md-wastewater-treatment-plants</w:t>
        </w:r>
        <w:r w:rsidR="00136751" w:rsidRPr="00E60241">
          <w:rPr>
            <w:rStyle w:val="Hyperlink"/>
            <w:rFonts w:ascii="Arial" w:hAnsi="Arial" w:cs="Arial"/>
            <w:lang w:val="en-US"/>
          </w:rPr>
          <w:t>/</w:t>
        </w:r>
      </w:hyperlink>
      <w:r w:rsidRPr="00E60241">
        <w:rPr>
          <w:rFonts w:ascii="Arial" w:hAnsi="Arial" w:cs="Arial"/>
          <w:lang w:val="en-US"/>
        </w:rPr>
        <w:t>; 2022</w:t>
      </w:r>
      <w:r w:rsidRPr="00E60241">
        <w:rPr>
          <w:rFonts w:ascii="Arial" w:hAnsi="Arial" w:cs="Arial"/>
          <w:sz w:val="24"/>
          <w:szCs w:val="24"/>
          <w:lang w:val="en-US"/>
        </w:rPr>
        <w:t xml:space="preserve"> (Accessed 12</w:t>
      </w:r>
      <w:r w:rsidR="00136751" w:rsidRPr="00E60241">
        <w:rPr>
          <w:rFonts w:ascii="Arial" w:hAnsi="Arial" w:cs="Arial"/>
          <w:sz w:val="24"/>
          <w:szCs w:val="24"/>
          <w:vertAlign w:val="superscript"/>
          <w:lang w:val="en-US"/>
        </w:rPr>
        <w:t>th</w:t>
      </w:r>
      <w:r w:rsidR="00136751" w:rsidRPr="00E60241">
        <w:rPr>
          <w:rFonts w:ascii="Arial" w:hAnsi="Arial" w:cs="Arial"/>
          <w:sz w:val="24"/>
          <w:szCs w:val="24"/>
          <w:lang w:val="en-US"/>
        </w:rPr>
        <w:t xml:space="preserve"> October 2022).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Renewablesnow, </w:t>
      </w:r>
      <w:hyperlink r:id="rId369" w:history="1">
        <w:r w:rsidRPr="00E60241">
          <w:rPr>
            <w:rStyle w:val="Hyperlink"/>
            <w:rFonts w:ascii="Arial" w:hAnsi="Arial" w:cs="Arial"/>
            <w:sz w:val="24"/>
            <w:szCs w:val="24"/>
            <w:lang w:val="en-US"/>
          </w:rPr>
          <w:t>https://renewablesnow.com/news/wssc-unveils-4-mw-of-solar-projects-in-maryland-388110/</w:t>
        </w:r>
      </w:hyperlink>
      <w:r w:rsidR="0003195A" w:rsidRPr="00E60241">
        <w:rPr>
          <w:rFonts w:ascii="Arial" w:hAnsi="Arial" w:cs="Arial"/>
          <w:lang w:val="en-US"/>
        </w:rPr>
        <w:t>; 2022</w:t>
      </w:r>
      <w:r w:rsidR="0003195A" w:rsidRPr="00E60241">
        <w:rPr>
          <w:rFonts w:ascii="Arial" w:hAnsi="Arial" w:cs="Arial"/>
          <w:sz w:val="24"/>
          <w:szCs w:val="24"/>
          <w:lang w:val="en-US"/>
        </w:rPr>
        <w:t xml:space="preserve"> (Accessed 12</w:t>
      </w:r>
      <w:r w:rsidR="0003195A" w:rsidRPr="00E60241">
        <w:rPr>
          <w:rFonts w:ascii="Arial" w:hAnsi="Arial" w:cs="Arial"/>
          <w:sz w:val="24"/>
          <w:szCs w:val="24"/>
          <w:vertAlign w:val="superscript"/>
          <w:lang w:val="en-US"/>
        </w:rPr>
        <w:t>th</w:t>
      </w:r>
      <w:r w:rsidR="0003195A" w:rsidRPr="00E60241">
        <w:rPr>
          <w:rFonts w:ascii="Arial" w:hAnsi="Arial" w:cs="Arial"/>
          <w:sz w:val="24"/>
          <w:szCs w:val="24"/>
          <w:lang w:val="en-US"/>
        </w:rPr>
        <w:t xml:space="preserve"> October 2022).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Pandey AK, Kumar RR, Kalidasan B, Laghari IA, Samykano M, Kothari R, Abusorrah AM, Sharma K, Tyagi VV. Utilization of solar energy for </w:t>
      </w:r>
      <w:r w:rsidRPr="00E60241">
        <w:rPr>
          <w:rFonts w:ascii="Arial" w:hAnsi="Arial" w:cs="Arial"/>
          <w:sz w:val="24"/>
          <w:szCs w:val="24"/>
          <w:lang w:val="en-US"/>
        </w:rPr>
        <w:lastRenderedPageBreak/>
        <w:t>wastewater treatment: Challenges and progressive research trends. Journal of Environmental Management 2021; 297: 113300.</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eastAsia="Times New Roman" w:hAnsi="Arial" w:cs="Arial"/>
          <w:sz w:val="24"/>
          <w:szCs w:val="24"/>
          <w:lang w:val="en-US"/>
        </w:rPr>
        <w:t>World Bank. Where Sun Meets Water: Floating Solar Market. World Bank Group, ESMAP and SERIS</w:t>
      </w:r>
      <w:r w:rsidRPr="00E60241">
        <w:rPr>
          <w:rFonts w:ascii="Arial" w:eastAsia="Times New Roman" w:hAnsi="Arial" w:cs="Arial"/>
          <w:b/>
          <w:bCs/>
          <w:sz w:val="24"/>
          <w:szCs w:val="24"/>
          <w:lang w:val="en-US"/>
        </w:rPr>
        <w:t>1</w:t>
      </w:r>
      <w:r w:rsidRPr="00E60241">
        <w:rPr>
          <w:rFonts w:ascii="Arial" w:eastAsia="Times New Roman" w:hAnsi="Arial" w:cs="Arial"/>
          <w:sz w:val="24"/>
          <w:szCs w:val="24"/>
          <w:lang w:val="en-US"/>
        </w:rPr>
        <w:t xml:space="preserve">, 2019;1–131. </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Hammoumi AE, Chtita S, Motahhir S, Ghzizal AE. Solar PV energy: From material to use, and the most commonly used techniques to maximize the power output of PV systems: A focus on solar trackers and floating solar panels. Energy Reports 2022; 8: 11992–12010.</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Kumar M, Niyaz HM, Gupta R. Challenges and opportunities towards the development of floating photovoltaic systems. Solar Energy Materials and Solar Cells 2021; 233: 111408.</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Ghosh A. A comprehensive review of water based PV: Flotavoltaics, under water, offshore &amp; canal top. Ocean Engineering 2023; 281: 115044. </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Sahu A, Yadav N, Sudhakar K. Floating photovoltaic power plant: A review. Renewable and Sustainable Energy Reviews 2016; 66: 815-824.</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Rauf H, Gull MS, Arshad N. Complementing hydroelectric power with floating solar PV for daytime peak electricity demand. Renewable Energy 2020; 162: 1227-1242.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Cazzaniga R, Rosa-Clot M, Rosa-Clot P, Tina GM. Integration of PV floating with hydroelectric  power plants. Heliyon 2019; 5: e01918.</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Haas J, Khalighi J, Fuente Ade la, Gerbersdorf SU, Nowak W, Chen Po-Jung. Floating photovoltaic plnts: Ecological impacts versus hydropower operation flexibility. Energy Conversion and Management 2020; 206: 112414.</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Taboada ME, Caceres L, Graber TA, Gallegillos HR, Cabezza LF, Rojas R. Solar water heating system and photovoltaic  floating cover to reduce evaporation: Experimental results and modeling. Renewable Energy 2017; 105: 601-615.</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Santafe MR, Soler JBT, Romero FJS, Gisbert PSF, Gozalvez JJF, Gisbert CMF. Theoretical and experimental analysis of a floating photovoltaic cover for water irrigation reservoirs. Energy 2014; 67: 246-255.</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lastRenderedPageBreak/>
        <w:t>Cazzaniga R. Floating PV Structures. Floating PV Plants. In: Rosa-Clot M, Tina GM, editors. Floating PV plants,  Academic Press; 2020 ,p. 33–45.</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PV-Float, </w:t>
      </w:r>
      <w:hyperlink r:id="rId370" w:history="1">
        <w:r w:rsidRPr="00E60241">
          <w:rPr>
            <w:rStyle w:val="Hyperlink"/>
            <w:rFonts w:ascii="Arial" w:hAnsi="Arial" w:cs="Arial"/>
            <w:sz w:val="24"/>
            <w:szCs w:val="24"/>
            <w:lang w:val="en-US"/>
          </w:rPr>
          <w:t>https://pv-float.com/english/</w:t>
        </w:r>
      </w:hyperlink>
      <w:r w:rsidR="0003195A" w:rsidRPr="00E60241">
        <w:rPr>
          <w:rFonts w:ascii="Arial" w:hAnsi="Arial" w:cs="Arial"/>
          <w:lang w:val="en-US"/>
        </w:rPr>
        <w:t xml:space="preserve">; 2022 </w:t>
      </w:r>
      <w:r w:rsidR="0003195A" w:rsidRPr="00E60241">
        <w:rPr>
          <w:rFonts w:ascii="Arial" w:hAnsi="Arial" w:cs="Arial"/>
          <w:sz w:val="24"/>
          <w:szCs w:val="24"/>
          <w:lang w:val="en-US"/>
        </w:rPr>
        <w:t>(Accessed 6</w:t>
      </w:r>
      <w:r w:rsidR="0003195A" w:rsidRPr="00E60241">
        <w:rPr>
          <w:rFonts w:ascii="Arial" w:hAnsi="Arial" w:cs="Arial"/>
          <w:sz w:val="24"/>
          <w:szCs w:val="24"/>
          <w:vertAlign w:val="superscript"/>
          <w:lang w:val="en-US"/>
        </w:rPr>
        <w:t>th</w:t>
      </w:r>
      <w:r w:rsidR="0003195A" w:rsidRPr="00E60241">
        <w:rPr>
          <w:rFonts w:ascii="Arial" w:hAnsi="Arial" w:cs="Arial"/>
          <w:sz w:val="24"/>
          <w:szCs w:val="24"/>
          <w:lang w:val="en-US"/>
        </w:rPr>
        <w:t xml:space="preserve"> October 2022). </w:t>
      </w:r>
    </w:p>
    <w:p w:rsidR="002D5EE6" w:rsidRPr="00E60241" w:rsidRDefault="0003195A">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Eqmagpro,  </w:t>
      </w:r>
      <w:hyperlink r:id="rId371" w:history="1">
        <w:r w:rsidR="00136751" w:rsidRPr="00E60241">
          <w:rPr>
            <w:rStyle w:val="Hyperlink"/>
            <w:rFonts w:ascii="Arial" w:hAnsi="Arial" w:cs="Arial"/>
            <w:sz w:val="24"/>
            <w:szCs w:val="24"/>
            <w:lang w:val="en-US"/>
          </w:rPr>
          <w:t>https://www.eqmagpro.com/wpcontent/uploads/2020/02/floating-solar-PV-report_compressed-31-40.pdf</w:t>
        </w:r>
      </w:hyperlink>
      <w:r w:rsidRPr="00E60241">
        <w:rPr>
          <w:rFonts w:ascii="Arial" w:hAnsi="Arial" w:cs="Arial"/>
          <w:lang w:val="en-US"/>
        </w:rPr>
        <w:t>/; 2022</w:t>
      </w:r>
      <w:r w:rsidRPr="00E60241">
        <w:rPr>
          <w:rFonts w:ascii="Arial" w:hAnsi="Arial" w:cs="Arial"/>
          <w:sz w:val="24"/>
          <w:szCs w:val="24"/>
          <w:lang w:val="en-US"/>
        </w:rPr>
        <w:t xml:space="preserve"> (Accessed 6</w:t>
      </w:r>
      <w:r w:rsidRPr="00E60241">
        <w:rPr>
          <w:rFonts w:ascii="Arial" w:hAnsi="Arial" w:cs="Arial"/>
          <w:sz w:val="24"/>
          <w:szCs w:val="24"/>
          <w:vertAlign w:val="superscript"/>
          <w:lang w:val="en-US"/>
        </w:rPr>
        <w:t>th</w:t>
      </w:r>
      <w:r w:rsidRPr="00E60241">
        <w:rPr>
          <w:rFonts w:ascii="Arial" w:hAnsi="Arial" w:cs="Arial"/>
          <w:sz w:val="24"/>
          <w:szCs w:val="24"/>
          <w:lang w:val="en-US"/>
        </w:rPr>
        <w:t xml:space="preserve"> October 2022).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Kaymak MK, Sahin AD, Problems encountered with floating photovoltaic systems under real conditions: Anew FPV concept and novel solutions. Sustainable Energy Technologies and Assessments 2021; 47: 101504.</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Rosa-Clot M, Tina GM. Submerged and floating photovoltaic systems: Modelling, Design and Case Studies. Academic Press; 2018. </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Elminshawy NAS, Elminshawy A, Osama A. An innovative cooling technique for floating photovoltaic module: Adoption of partially submerged angle fins. Energy Conversion and Management X 2023; 20: 100408.</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Trapani K, Millar DL. The thin film flexible floating PV (T3F-PV) array: The concept and development of the prototype. Renewable Energy 2014; 71: 43-50.</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Hayibo KS, Pearce JM. Foam-based floatovoltaics: A potential solution to disappearing terminal natural lakes. Renewable Energy 2022; 188: 859-872.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Mayville P, Patil NV, Pearce JM. Distributed manufacturing of after flexible floating photovoltaic modules. Sustainable Energy Technologies and Assessments 2020; 42: 100830.</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Claus R, Lopez M. Key issues in the design of floating photovoltaic structures for the marine environment. Renewable and Sustainable Energy Reviews 2022; 164: 112502.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Kjeldstad T, Lindholm D, Marstein E, Selj J. Cooling of floating photovoltaics and the importance of water temperature. Solar Energy 2021; 218: 544-551.</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Shyam B, Kanakasabapathy P. Feasibility of floating solar PV integrated pumped storage system for a grid-connected microgrid under static time </w:t>
      </w:r>
      <w:r w:rsidRPr="00E60241">
        <w:rPr>
          <w:rFonts w:ascii="Arial" w:hAnsi="Arial" w:cs="Arial"/>
          <w:sz w:val="24"/>
          <w:szCs w:val="24"/>
          <w:lang w:val="en-US"/>
        </w:rPr>
        <w:lastRenderedPageBreak/>
        <w:t>of day tariff environment: A case study from India. Renewable Energy 2022; 192: 200-215.</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Tina GM, Scavo FB, Merlo L, Bizzarri F. Analysis of water environment on the performances of floating photovoltaic plants. Renewable Energy 2021; 175: 281-295.</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Trapani K, Martens S, Challagulla K, Yong S, Millar D, Maloney S. Water absorption characterization, electrical reliability and mechanical testing of a submerged laminated a-Si thin film photovoltaic (PV) cells. Microelectronics Reliability 2014; 54: 2456–2462.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eastAsia="Times New Roman" w:hAnsi="Arial" w:cs="Arial"/>
          <w:sz w:val="24"/>
          <w:szCs w:val="24"/>
          <w:lang w:val="en-US"/>
        </w:rPr>
        <w:t>Liu H, Krishna V, Lun Leung J, Reindl T,  Zhao L. Field experience and performance analysis of floating PV technologies in the tropics. Progress in Photovoltaics: Research and Applications 2018; 26(12): 957-967.</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Hooper T, Armstrong A, Vlaswinkel B. Environmental impacts and benefits of marine floating solar. Solar Energy 2021; 219: 11-14.</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Cazzaniga R, Rosa-Clot M. The blooming of floating PV. Solar Energy 2021; 219: 3-10.</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Clemons SKC, Salloum CR, Herdegen KG, Kamens RM, Gheewala SH. Life cycle assessment of a floating photovoltaic system and feasibility for application in Thailand. Renewable Energy 2021; 168: 448-462.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Ajitha A, Kumar NM, Jiang XX, Reddy GR, Jayakumar A, Praveen K, Kumar TA. Underwater performance of thin-film photovoltaic module immersed in shallow and deep waters along with possible applications. Results in Physics 2019; 15: 102768.</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Carlson DF, Fursterling A, Vesterled L, Skovby M, Pedersen SS, Melvad C, Rysgaard S. An affordable and portable autonomous surface vehicle with obstacle avoidance for coastal ocean monitoring. HardwareX 2019; 6: e00059.</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Yuan S, Li Y, Bao F, Xu H, Yang Y, Yan Q, Zhong S, Yin H, Xu J, Huang Z, Lin J. Marine environmental monitoring with unmanned vehicle platforms: Present applications and future prospects. Science of the Total Environment 2023; 858: 159741.</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Wang X, Shang J, Luo Z, Tang L, Zhang X, Li J. Reviews of power systems and environmental energy conversion for unmanned underwater </w:t>
      </w:r>
      <w:r w:rsidRPr="00E60241">
        <w:rPr>
          <w:rFonts w:ascii="Arial" w:hAnsi="Arial" w:cs="Arial"/>
          <w:sz w:val="24"/>
          <w:szCs w:val="24"/>
          <w:lang w:val="en-US"/>
        </w:rPr>
        <w:lastRenderedPageBreak/>
        <w:t>vehicles. Renewable and Sustainable Energy Reviews 2012; 16: 1958–1970.</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Ryu JH. Prototyping a low-cost open-source autonomous unmanned surface vehicle for real-time water quality monitoring and visualization. HardwareX 2022; 12: e00369.</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Makhsoos A, Mousazadeh H, Mohtasebi SS, Abdollahzadeh M, Jafarbiglu H, Omrani E, Salmani Y, Kiapey A. Design, simulation and experimental evaluation of energy system for an unmanned surface vehicle. Energy 2018; 148: 362-372.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Sornek K, Wiercioch J, Kurczyna D, Figaj R, Wojcik B, Borowicz M, Wielinski M. Development of a solar-powered small autonomous surface vehicle for environmental measurements. Energy Conversion and Management 2022; 267: 115953.</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Khare N, Singh P. Modeling and optimization of a hybrid power system for an unmanned surface vehicle. Journal of Power Sources 2012; 198: 368–377.</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Tina GM, Rosa-Clot M, Rosa-Clot P, Scandura PF. Optical and thermal behavior of submerged photovoltaic solar panel: SP2. Energy 2012; 39, 17-26.</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Elminshawy NAS, Osama A, Saif AM, Tina GM. Thermo-electrical performance assessment of a partially submerged floating photovoltaic system. Energy 2022; 246: 123444.</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Elminshawy NAS, Osama A, El-Damhogi DG, Oterkus E, Mohmed AMI. Simulation and experimental performance analysis of partially floating PV system in windy conditions. Solar Energy 2021; 230: 1106–1121.</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Trapani K, Santafe MR. A review of floating photovoltaic installations: 2007– 2013. Progress in Photovoltaics: Research and Applications 2015; 23: 524-532.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Rosa-Clot M, Rosa-Clot P, Tina GM, Scandura PF. Submerged photovoltaic solar panel: SP2. Renewable Energy 2010; 35: 1862–1865.</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Enaganti PK, Dwivedi PK,  Srivastava AK, Goel S. Analysis of submerged amorphous, mono-and poly-crystalline silicon solar cells </w:t>
      </w:r>
      <w:r w:rsidRPr="00E60241">
        <w:rPr>
          <w:rFonts w:ascii="Arial" w:hAnsi="Arial" w:cs="Arial"/>
          <w:sz w:val="24"/>
          <w:szCs w:val="24"/>
          <w:lang w:val="en-US"/>
        </w:rPr>
        <w:lastRenderedPageBreak/>
        <w:t>using halogen lamp and comparison with xenon solar simulator. Solar Energy 2020; 211: 744–752.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Kumar NM, Subramaniam U, Mathew M, Ajitha A, Almakhles DJ. Exergy analysis of thin-film solar PV module in ground-mount, floating and submerged installation methods. Case Studies in Thermal Engineering 2020; 21: 100686.</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Aste N, Pero CD, Leonforte F. Water flat plate PV–thermal collectors: A review. Solar Energy 2014; 102: 98–115</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Ahmed OK, Algburi S, Daoud RW, Aziz EF. Photovoltaic storage solar collector: Experimental assessment. Energy Reports 2022; 8: 13698–13707.</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Mostakim K, Hasanuzzaman M. Global prospects, challenges and progress of photovoltaic thermal system. Sustainable Energy Technologies and Assessments 2022; 53: 102426. </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Allouhi A, Rehman S, Buker MS, Said Z. Recent technical approaches for improving energy efficiency and sustainability of PV and PV-T systems: A comprehensive review. Sustainable Energy Technologies and Assessments 2023; 56: 103026.</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Michael JJ, Selvarasan I, Goic R. Fabrication, experimental study and testing of a novel photovoltaic module for photovoltaic thermal applications. Renewable Energy 2016; 90: 95-104. </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Pang W, Cui Y, Zhang Q, Yu H, Zhang L, Yan H. Experimental effect of high mass flow rate and volume cooling on performance of a water-type PV/T collector. Solar Energy 2019; 188: 1360–1368.</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Reddy SR, Ebadian MA, Lin Cheng-Xian. A review of PV–T systems: Thermal management and efficiency with single phase cooling. International Journal of Heat and Mass Transfer 2015; 91: 861–871.</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Lamnatou C, Vaillon R, Parola S, Chemisana D. Photovoltaic/thermal systems based on concentrating and non-concentrating technologies: Working fluids at low, medium and high temperatures. Renewable and Sustainable Energy Reviews 2021; 137: 110625. </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Herrando M, Wang K, Huang G, Otanicar T, Mousa OB, Agathokleous RA, Ding Y, Kalogirou S, Ekins-Daukes N, Taylor RA, Markides CN. A review of solar hybrid photovoltaic-thermal (PV-T) collectors and </w:t>
      </w:r>
      <w:r w:rsidRPr="00E60241">
        <w:rPr>
          <w:rFonts w:ascii="Arial" w:hAnsi="Arial" w:cs="Arial"/>
          <w:sz w:val="24"/>
          <w:szCs w:val="24"/>
          <w:lang w:val="en-US"/>
        </w:rPr>
        <w:lastRenderedPageBreak/>
        <w:t xml:space="preserve">systems. Progress in Energy and Combustion Science 2023; 97: 101072. </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Rosa-Clot M, Rosa-Clot P, Tina GM, Ventura C. Experimental photovoltaic-thermal Power Plants based on TESPI panel. Solar Energy 2016; 133: 305–314. </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Charalambous PG, Maidment GG, Kalogirou SA, Yiakoumetti K. Photovoltaic thermal (PV/T) collectors: A review. Applied Thermal Engineering 2007; 27: 275–286. </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Sultan SM, Efzan MNE. Review on recent Photovoltaic/Thermal (PV/T) technology advances and applications. Solar Energy 2018; 173: 939–954.</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Rejeb O, Dhaou H, Jemni A. A numerical investigation of a photovoltaic thermal (PV/T) collector. Renewable Energy 2015; 77: 43-50.</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Li Y, Nord N, Huang G, Li X. Swimming pool heating technology: A state-of-the-art review. Building Simulation 2021; 14: 421–440. </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Buonomano A, De Luca G, Figaj RD, Vanoli L. Dynamic simulation and thermo-economic analysis of a PhotoVoltaic/ Thermal collector heating system for an indoor–outdoor swimming pool. Energy Conversion and Management 2015; 99: 176–192. </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Wang K, Herrando M, Pantaleo AM, Markides CN. Technoeconomic assessments of hybrid photovoltaic-thermal vs. conventional solar-energy systems: Case studies in heat and power provision to sports centres. Applied Energy 2019; 254: 113657. </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Wang K, Herrando M, Pantaleo AM, Markides CN. Thermoeconomic assessment of a PV/T combined heating and power system for University Sport Centre of Bari. Energy Procedia 2019; 158: 1229-1234. </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Rosa Clot M, Rosa-Clot P, Tina GM. Submerged PV Solar Panel for Swimming Pools: SP3. Energy Procedia 2017; 134: 567–576.</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Ghazy M, Ibrahim EMM, Mohamed ASA, Askalany AA. Experimental investigation of hybrid photovolataic solar collector (PV/T)- adsorption desalination system in hot weather conditions. Energy 2022; 254: 124370.</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lastRenderedPageBreak/>
        <w:t xml:space="preserve">Gaur MK, Tiwari GN. Optimization of number of collectors for integrated PV/T hybrid active solar still. Applied Energy 2010; 87: 1763–1772. </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Sotehi O, Chaker A, Maalouf C. Hybrid PV/T water solar collector for net zero energy building and fresh water production: A theoretical approach. Desalination 2016; 385: 1 –11.</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Sharon H, Vivar M, Fuentes M. A review on role of solar photovoltaic (PV) modules in enhancing sustainable water production capacity of solar distillation units. Journal of Environmental Management 2022; 320: 115781.</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Abdelgaied M, Kabeel AE, Kandeal AW, Abosheiasha HF, Shalaby SM, Hamed MH, Yang N, Sharshir SW. Performance assessment of solar PV-driven hybrid HDH-RO desalination system integrated with energy recovery units and solar collectors: Theoretical approach. Energy Conversion and Management 2021; 239: 114215.</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Kang A, Korolija I, Rovas D. Photovoltaic Thermal District Heating: A review of the current status, opportunities and prospects. Applied Thermal Engineering 2022; 217: 119051.</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Atiz A, Erden M, Karakilcik M. Investigation of electricity, and hydrogen generation and economical analysis of PV-T depending o n different water flow rates and conditions. International Journal of Hydrogen Energy 2023; 48: 22766-22776.</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Abdin ZU, Rachid A. Bond graph modeling of a water-based photovoltaic thermal (PV/T) collector. Solar Energy 2021; 220; 571–577.</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Thinsurat K, Bao H, Ma Z, Roskilly AP. Performance study of solar photovoltaic-thermal collector for domestic hot water use and thermochemical sorption seasonal storage. Energy Conversion and Management 2019; 180: 1068–1084.</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Kazem HA. Evaluation and analysis of water-based photovoltaic/thermal (PV/T) system. Case Studies in Thermal Engineering 2019; 13: 100401. </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Kostic LT, Pavlovic TM, Pavlovic ZT. Optimal design of orientation of PV/T collector with reflectors. Applied Energy 2010; 87: 3023–3029.</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lastRenderedPageBreak/>
        <w:t>Khelifa A, Touafek K, Moussa HB, Tabet I. Modeling and detailed study of hybrid photovoltaic thermal (PV/T) solar collector. Solar Energy 2016; 135: 169–176.</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Pierrick H, Christophe M, Leon G, Patrick D. Dynamic numerical model of a high efficiency PV–T collector integrated into a domestic hot water system. Solar Energy 2015; 111: 68–81.</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Evola G, Marletta L. Exergy and thermoeconomic optimization of a water-cooled glazed hybrid photovoltaic/thermal (PVT) collector. Solar Energy 2014; 107: 12–25.</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Ahmadlou LA, Najafi G, Loni R, Kasaeian A, Mamat R, Ghazali MF, Abdullah A, El-Shafy AS, Mousa M. Experimental investigation of PV/T and thermoelectric systems using CNT/ water nanofluids. Applied Thermal Engineering 2023; 227: 120350. </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Hai T, El-Rahman MA, Li S, Malekshah EH, Aybar HS, El-Shafay AS. The entropy generation analysis and optimization of a water/silver nanofliud flow inside a photovoltaic thermal collector considering plain, ribbed, and porous-ribbed absorber tubes. Journal of the Taiwan Institute of Chemical Engineers 2023; 148: 104695.</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Crisostomo F, Hjerrild N, Mesgari S, Li Q, Taylor RA. A hybrid PV/T collector using spectrally selective absorbing nanofluids. Applied Energy 2017; 193: 1–14. </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Ahmed OK, Bawa SM. Reflective mirrors effect on the performance of the hybrid PV/thermal water collector. Energy for Sustainable Development 2018; 43: 235 –246.</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Das D, Kalita P, Dewan A, Tanweer S. Development of a novel thermal model for a PV/T collector and its experimental analysis. Solar Energy 2019; 188: 631–643.</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Selimli S, Dumrul H, Yilmaz S, Akman O. Experimental and numerical analysis of energy and exergy performance of photovoltaic thermal water collectors. Solar Energy 2021; 228: 1–11. </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Kumar A, Baredar P, Qureshi U. Historical and recent development of photovoltaic thermal (PVT) technologies. Renewable and Sustainable Energy Reviews 2015; 42: 1428–1436.</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lastRenderedPageBreak/>
        <w:t>Sathe TM, Dhoble AS. A review on recent advancements in photovoltaic thermal techniques. Renewable and Sustainable Energy Reviews 2017; 76: 645–672.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Pascaris AS. Examining existing policy to inform a comprehensive legal framework for agrivoltaics in the U.S. Energy Policy 2021; 159: 112620.</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lang w:val="en-US"/>
        </w:rPr>
        <w:t xml:space="preserve">Fraunhofer, </w:t>
      </w:r>
      <w:hyperlink r:id="rId372" w:history="1">
        <w:r w:rsidRPr="00E60241">
          <w:rPr>
            <w:rStyle w:val="Hyperlink"/>
            <w:rFonts w:ascii="Arial" w:hAnsi="Arial" w:cs="Arial"/>
            <w:sz w:val="24"/>
            <w:szCs w:val="24"/>
            <w:lang w:val="en-US"/>
          </w:rPr>
          <w:t>https://www.ise.fraunhofer.de/content/dam/ise/en/documents/publications/studies/APV-Guideline.pdf</w:t>
        </w:r>
        <w:r w:rsidRPr="00E60241">
          <w:rPr>
            <w:rStyle w:val="Hyperlink"/>
            <w:rFonts w:ascii="Arial" w:hAnsi="Arial" w:cs="Arial"/>
            <w:lang w:val="en-US"/>
          </w:rPr>
          <w:t>/</w:t>
        </w:r>
      </w:hyperlink>
      <w:r w:rsidR="0003195A" w:rsidRPr="00E60241">
        <w:rPr>
          <w:rFonts w:ascii="Arial" w:hAnsi="Arial" w:cs="Arial"/>
          <w:lang w:val="en-US"/>
        </w:rPr>
        <w:t>; 2022</w:t>
      </w:r>
      <w:r w:rsidR="0003195A" w:rsidRPr="00E60241">
        <w:rPr>
          <w:rFonts w:ascii="Arial" w:hAnsi="Arial" w:cs="Arial"/>
          <w:sz w:val="24"/>
          <w:szCs w:val="24"/>
          <w:lang w:val="en-US"/>
        </w:rPr>
        <w:t xml:space="preserve"> (Accessed  6</w:t>
      </w:r>
      <w:r w:rsidR="0003195A" w:rsidRPr="00E60241">
        <w:rPr>
          <w:rFonts w:ascii="Arial" w:hAnsi="Arial" w:cs="Arial"/>
          <w:sz w:val="24"/>
          <w:szCs w:val="24"/>
          <w:vertAlign w:val="superscript"/>
          <w:lang w:val="en-US"/>
        </w:rPr>
        <w:t>th</w:t>
      </w:r>
      <w:r w:rsidR="0003195A" w:rsidRPr="00E60241">
        <w:rPr>
          <w:rFonts w:ascii="Arial" w:hAnsi="Arial" w:cs="Arial"/>
          <w:sz w:val="24"/>
          <w:szCs w:val="24"/>
          <w:lang w:val="en-US"/>
        </w:rPr>
        <w:t xml:space="preserve"> October 2022).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Dupraz C, Marrou H, Talbot G, Dufour L, Nogier A, Ferard Y. Combining solar photovoltaic panels and food crops for optimising land use: towards new agrivoltaic schemes. Renewable Energy 2011; 36(10): 2725 –2732.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Sarr A, Soro YM, Tossa AK, Diop L. Agrivoltaic, a Synergistic Co-Location of Agricultural and Energy Production in Perpetual Mutation: A Comprehensive Review. Processes 2023; 11: 248.</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Malu PR, Sharma US, Pearce JM. Agrivoltaic potential on grape farms in India. Sustainable Energy Technologies and Assessments 2017; 23: 104-110.</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Thompson EP, Bombelli EL, Shubham S, Watson H, Everard A, D’Ardes V, Schievano A, Bocchi S, Zand N, Howe CJ, Bombelli P. Tinted semi-transparent solar panels allow concurrent production of crops and electricity on the same cropland. Advanced Energy Materials 2020; 10: 2001189.</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Meitzner R, Schubert US, Hoppe H. Agrivoltaics- The perfect fit for the future of organic photovoltaics. Advanced Energy Materials 2021; 11: 2002551.</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Marrou H, Dufour L, Werry J. How does a shelter of solar panels influence water flow in a soil-crop system? European Journal of Agronomy 2013; 50: 38-51.</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Pascaris AS, Handler R, Schelly C, Pearce JM. Life cycle assessment of pasture-based agrivoltaic systems: Emission and energy use of integrated rabbit production. Cleaner and Responsible Consumption 2021; 3: 100030.</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lastRenderedPageBreak/>
        <w:t>Cuppari RI, Higgins CW, Characklis GW. Agrivoltaics and weather risk: A diversification strategy for landowners. Applied Energy 2021; 291: 116809.</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Pearce JM. Agrivoltaics in Ontario Canada: Promise and Policy. Sustainability 2022; 14: 3037.</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Pascaris AS, Schelly C, Burnham L, Pearce JM. Integrating solar energy with agriculture: Industry perspectives on the market, community and socio-political dimensions of agrivioltaics. Energy Research &amp; Social Science 2021; 75, 102023.</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Leon A, Ishihara KN. Assessment of new functional units for agrivoltaic systems. Journal of Environmental Management 2018; 226: 493-498.</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Vo TTE, Ko H, Huh Jun-Ho, Park N. Overview of solar energy for aquaculture: The potential and Future Trends. Energies 2021; 14: 6923.</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Pringle AM, Handler RM, Pearce JM. Aquavoltaics: Synergies for dual use of water area for solar photovoltaic electricity generation and aquaculture. Renewable and Sustainable Energy Reviews 2017; 80: 572-584.</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Prasetyaningsari I, Setiawan A, Setiawan AA. Design optimization of solar powered aeration system for fish pond in Sleman Regency, Yogyakarta by HOMER software. Energy Procedia 2013; 32: 90-98.</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Dauioglu MA. Experimental study on design and operational performance of solar powered venturi aeration system developed for aquaculture – A semi floating prototype. Aquacultural Engineering 2022; 98: 102255.</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Kim B, Lee Seung-min, Kang Seong-hyun, Jeong Moon-sun, Gim HH, Park J, Lim C. Aquavoltaic system for harvesting salt and electricity at the salt farm floor: Concept and field test. Solar Energy Materials &amp; Solar Cells 2020; 204: 110234.</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Hsiao Yao-Jen, Chen Jyun-Long, Huang Cheng-Ting. What are the challenges and opportunities in implementing Taiwan’s aquavoltaics policy? A roadmap for achieving symbiosis between small-scale aquaculture and photovoltaics. Energy Policy 2021; 153: 112264.</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lastRenderedPageBreak/>
        <w:t>Setiawan A, Setiawan AA. Community development in solar energy utilization to support fish farming in Sendangsari village. Energy Procedia 2013; 32: 39-46.</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Al-Nimr MA, Al-Ammari WA. A novel hybrid PV-distillation system. Solar Energy 2016; 135: 874–883.</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Yari M, Mazareh AE, Mehr AS. A novel cogeneration system for sustainable water and power production by integration of a solar still and PV module. Desalination 2016; 398: 1–11.</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Alawee WH, Mohammed SA, Dhahad HA, Abdullah AS, Omara ZM, Essa FA. Improving the performance of pyramid solar still using rotating four cylinders and three electric heaters. Process Safety and Environmental Protection 2021; 148: 950–958.</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McGuigan KG, Conroy RM, Mosler Hans-Joachim, Preez Mdu, Ubomba-Jaswa E, Fernandez-Ibanez P. Solar water disinfection (SODIS): A review from bench top to roof top. Journal of Hazardous Materials 2012; 235-236: 29-46.</w:t>
      </w:r>
    </w:p>
    <w:p w:rsidR="002D5EE6" w:rsidRPr="00E60241" w:rsidRDefault="00136751">
      <w:pPr>
        <w:pStyle w:val="ListParagraph"/>
        <w:numPr>
          <w:ilvl w:val="0"/>
          <w:numId w:val="13"/>
        </w:numPr>
        <w:spacing w:after="0" w:line="360" w:lineRule="auto"/>
        <w:rPr>
          <w:rFonts w:ascii="Arial" w:eastAsiaTheme="minorEastAsia" w:hAnsi="Arial" w:cs="Arial"/>
          <w:sz w:val="24"/>
          <w:szCs w:val="24"/>
          <w:lang w:val="en-US"/>
        </w:rPr>
      </w:pPr>
      <w:r w:rsidRPr="00E60241">
        <w:rPr>
          <w:rFonts w:ascii="Arial" w:eastAsia="Times New Roman" w:hAnsi="Arial" w:cs="Arial"/>
          <w:sz w:val="24"/>
          <w:szCs w:val="24"/>
          <w:lang w:val="en-US"/>
        </w:rPr>
        <w:t xml:space="preserve">Vivar M, Skryabin I, Everett V, Blakers A. A concept for a hybrid solar water purification and photovoltaic system. Solar Energy Materials and Solar Cells 2010; 94: 1772–1782. </w:t>
      </w:r>
    </w:p>
    <w:p w:rsidR="002D5EE6" w:rsidRPr="00E60241" w:rsidRDefault="00136751">
      <w:pPr>
        <w:pStyle w:val="ListParagraph"/>
        <w:numPr>
          <w:ilvl w:val="0"/>
          <w:numId w:val="13"/>
        </w:numPr>
        <w:spacing w:after="0" w:line="360" w:lineRule="auto"/>
        <w:rPr>
          <w:rFonts w:ascii="Arial" w:eastAsiaTheme="minorEastAsia" w:hAnsi="Arial" w:cs="Arial"/>
          <w:sz w:val="24"/>
          <w:szCs w:val="24"/>
          <w:lang w:val="en-US"/>
        </w:rPr>
      </w:pPr>
      <w:r w:rsidRPr="00E60241">
        <w:rPr>
          <w:rFonts w:ascii="Arial" w:eastAsia="Times New Roman" w:hAnsi="Arial" w:cs="Arial"/>
          <w:sz w:val="24"/>
          <w:szCs w:val="24"/>
          <w:lang w:val="en-US"/>
        </w:rPr>
        <w:t>Vivar M, Fuentes M, Pichel N, Lopez-Vargas A, Rodrigo MJ, Srithar K. Photovoltaic and solar disinfection technology meeting the needs of water and electricity of a typical household in developing countries: From a Solar Home System to a full-functional hybrid system. Science of the Total Environment 2020; 747: 141082.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Fuentes M, Vivar M, Scott J, Srithar K, Skryabin I. Results from a first autonomous optically adapted photocatalytic photovoltaic module for water purification. Solar Energy Materials and Solar Cells 2012; 100: 216-225.</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Vivar M, Fuentes M, Dodd N, Scott J, Skrybin I, Srithar K. First lab-scale experimental results from a hybrid solar water purification and photovoltaic system. Solar Energy Materials and Solar Cells 2012; 98: 260–266.</w:t>
      </w:r>
    </w:p>
    <w:p w:rsidR="002D5EE6" w:rsidRPr="00E60241" w:rsidRDefault="00136751">
      <w:pPr>
        <w:pStyle w:val="ListParagraph"/>
        <w:numPr>
          <w:ilvl w:val="0"/>
          <w:numId w:val="13"/>
        </w:numPr>
        <w:spacing w:after="0" w:line="360" w:lineRule="auto"/>
        <w:rPr>
          <w:rFonts w:ascii="Arial" w:eastAsiaTheme="minorEastAsia" w:hAnsi="Arial" w:cs="Arial"/>
          <w:sz w:val="24"/>
          <w:szCs w:val="24"/>
          <w:lang w:val="en-US"/>
        </w:rPr>
      </w:pPr>
      <w:r w:rsidRPr="00E60241">
        <w:rPr>
          <w:rFonts w:ascii="Arial" w:eastAsia="Times New Roman" w:hAnsi="Arial" w:cs="Arial"/>
          <w:sz w:val="24"/>
          <w:szCs w:val="24"/>
          <w:lang w:val="en-US"/>
        </w:rPr>
        <w:t xml:space="preserve">Pichel N, Vivar M, Fuentes M. Performance study of a hybrid photovoltaic and solar water disinfection system considering climatic </w:t>
      </w:r>
      <w:r w:rsidRPr="00E60241">
        <w:rPr>
          <w:rFonts w:ascii="Arial" w:eastAsia="Times New Roman" w:hAnsi="Arial" w:cs="Arial"/>
          <w:sz w:val="24"/>
          <w:szCs w:val="24"/>
          <w:lang w:val="en-US"/>
        </w:rPr>
        <w:lastRenderedPageBreak/>
        <w:t>variations over a year. Energy Conversion and Management 2017; 144: 312-321.</w:t>
      </w:r>
    </w:p>
    <w:p w:rsidR="002D5EE6" w:rsidRPr="00E60241" w:rsidRDefault="00136751">
      <w:pPr>
        <w:pStyle w:val="ListParagraph"/>
        <w:numPr>
          <w:ilvl w:val="0"/>
          <w:numId w:val="13"/>
        </w:numPr>
        <w:spacing w:after="0" w:line="360" w:lineRule="auto"/>
        <w:rPr>
          <w:rFonts w:ascii="Arial" w:eastAsiaTheme="minorEastAsia" w:hAnsi="Arial" w:cs="Arial"/>
          <w:sz w:val="24"/>
          <w:szCs w:val="24"/>
          <w:lang w:val="en-US"/>
        </w:rPr>
      </w:pPr>
      <w:r w:rsidRPr="00E60241">
        <w:rPr>
          <w:rFonts w:ascii="Arial" w:eastAsia="Times New Roman" w:hAnsi="Arial" w:cs="Arial"/>
          <w:sz w:val="24"/>
          <w:szCs w:val="24"/>
          <w:lang w:val="en-US"/>
        </w:rPr>
        <w:t>Pichel N, Vivar M, Fuentes M. Performance analysis of a solar photovoltaic hybrid system for electricity generation and simultaneous water disinfection of wild bacteria strains. Applied Energy 2016; 171: 103-112.</w:t>
      </w:r>
    </w:p>
    <w:p w:rsidR="002D5EE6" w:rsidRPr="00E60241" w:rsidRDefault="00136751">
      <w:pPr>
        <w:pStyle w:val="ListParagraph"/>
        <w:numPr>
          <w:ilvl w:val="0"/>
          <w:numId w:val="13"/>
        </w:numPr>
        <w:spacing w:after="0" w:line="360" w:lineRule="auto"/>
        <w:rPr>
          <w:rFonts w:ascii="Arial" w:eastAsiaTheme="minorEastAsia" w:hAnsi="Arial" w:cs="Arial"/>
          <w:sz w:val="24"/>
          <w:szCs w:val="24"/>
          <w:lang w:val="en-US"/>
        </w:rPr>
      </w:pPr>
      <w:r w:rsidRPr="00E60241">
        <w:rPr>
          <w:rFonts w:ascii="Arial" w:eastAsia="Times New Roman" w:hAnsi="Arial" w:cs="Arial"/>
          <w:sz w:val="24"/>
          <w:szCs w:val="24"/>
          <w:lang w:val="en-US"/>
        </w:rPr>
        <w:t>Pichel N, Vivar M, Fuentes M, Eugenio-Cruz K. Study of a hybrid photovoltaic-photochemical technology for meeting the needs of safe drinking water and electricity in developing countries: First field trial in rural Mexico. Journal of Water Process Engineering 2020; 33: 101056.</w:t>
      </w:r>
    </w:p>
    <w:p w:rsidR="002D5EE6" w:rsidRPr="00E60241" w:rsidRDefault="00136751">
      <w:pPr>
        <w:pStyle w:val="ListParagraph"/>
        <w:numPr>
          <w:ilvl w:val="0"/>
          <w:numId w:val="13"/>
        </w:numPr>
        <w:spacing w:after="0" w:line="360" w:lineRule="auto"/>
        <w:rPr>
          <w:rFonts w:ascii="Arial" w:eastAsiaTheme="minorEastAsia" w:hAnsi="Arial" w:cs="Arial"/>
          <w:sz w:val="24"/>
          <w:szCs w:val="24"/>
          <w:lang w:val="en-US"/>
        </w:rPr>
      </w:pPr>
      <w:r w:rsidRPr="00E60241">
        <w:rPr>
          <w:rFonts w:ascii="Arial" w:eastAsia="Times New Roman" w:hAnsi="Arial" w:cs="Arial"/>
          <w:sz w:val="24"/>
          <w:szCs w:val="24"/>
          <w:lang w:val="en-US"/>
        </w:rPr>
        <w:t>Pichel N, Vivar M, Fuentes M. Results from a first optimization study of a photovoltaic and solar disinfection system (SOLWAT) for simultaneous energy generation and water purification. Energy Conversion and Management 2018; 176: 30–38.</w:t>
      </w:r>
    </w:p>
    <w:p w:rsidR="002D5EE6" w:rsidRPr="00E60241" w:rsidRDefault="00136751">
      <w:pPr>
        <w:pStyle w:val="ListParagraph"/>
        <w:numPr>
          <w:ilvl w:val="0"/>
          <w:numId w:val="13"/>
        </w:numPr>
        <w:spacing w:after="0" w:line="360" w:lineRule="auto"/>
        <w:rPr>
          <w:rFonts w:ascii="Arial" w:eastAsiaTheme="minorEastAsia" w:hAnsi="Arial" w:cs="Arial"/>
          <w:sz w:val="24"/>
          <w:szCs w:val="24"/>
          <w:lang w:val="en-US"/>
        </w:rPr>
      </w:pPr>
      <w:r w:rsidRPr="00E60241">
        <w:rPr>
          <w:rFonts w:ascii="Arial" w:eastAsia="Times New Roman" w:hAnsi="Arial" w:cs="Arial"/>
          <w:sz w:val="24"/>
          <w:szCs w:val="24"/>
          <w:lang w:val="en-US"/>
        </w:rPr>
        <w:t>Torres J, Vivar M, Fuentes M, Palacios AM, Rodrigo MJ. Performance of the SolWat system operating in static mode vs. dynamic for wastewater treatment: Power generation and reclaimed water. Journal of Environmental Management 2022; 324: 116373.</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Schindele S, Trommsdorff M, Schlaak A, ObergfellT, Bopp G, Reise C, Braun C, Weselek A, Bauerle A, Hogy P, Goetzberger A, Weber E. Implementation of agrophotovoltaics: Techno-economic analysis of the price-performance ratio and its policy implications. Applied Energy 2020; 265: 114737.</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Trommsdorff M, Dhal IS, Ozdemir OE, Ketzer D, Weinberger N, Rosch C. Agrivoltaics: solar power generation and food production. In: Gorjian S, Campana PE, editors. Solar Energy Advancements in Agriculture and Food Production Systems. Academic Press; 2022, p. 159-210.</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Daghigh R, Ruslan MH, Sopian K. Advances in liquid based photovoltaic/thermal (PV/T) collectors. Renewable and Sustainable Energy Reviews 2011; 15: 4156–4170.</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Al-Shamani AN, Alghoul MA, Elbreki AM, Ammar AA, Abed AM, Sopian K. Mathematic al and experimental evaluation of thermal and electrical efficiency of PV/T collector using different water based nano-fluids. Energy 2018; 145: 770-792.</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lastRenderedPageBreak/>
        <w:t>Al-Waeli AHA, Sopian K, Kazem HA, Chaichan MT. Nanofluid based grid connected PV/T systems in Malaysia: A technoeconomical assessment. Sustainable Energy Technologies and Assessments 2018; 28: 81–95.</w:t>
      </w:r>
    </w:p>
    <w:p w:rsidR="002D5EE6" w:rsidRPr="00E60241" w:rsidRDefault="00136751">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Jin Y, Ziegler AD, Gibson L, Campbell JE, Xu R, Chen D, Zhu K, Zheng Y, Ye B, Ye F, Zeng Z. Energy production and water savings from floating solar photovoltaics on global reservoirs. Nature Sustainability 2023; 6: 865-874.</w:t>
      </w:r>
    </w:p>
    <w:p w:rsidR="00D77935" w:rsidRPr="00E60241" w:rsidRDefault="00136751" w:rsidP="00115699">
      <w:pPr>
        <w:pStyle w:val="ListParagraph"/>
        <w:numPr>
          <w:ilvl w:val="0"/>
          <w:numId w:val="13"/>
        </w:numPr>
        <w:spacing w:after="0" w:line="360" w:lineRule="auto"/>
        <w:rPr>
          <w:rFonts w:ascii="Arial" w:hAnsi="Arial" w:cs="Arial"/>
          <w:sz w:val="24"/>
          <w:szCs w:val="24"/>
          <w:lang w:val="en-US"/>
        </w:rPr>
      </w:pPr>
      <w:r w:rsidRPr="00E60241">
        <w:rPr>
          <w:rFonts w:ascii="Arial" w:hAnsi="Arial" w:cs="Arial"/>
          <w:sz w:val="24"/>
          <w:szCs w:val="24"/>
          <w:lang w:val="en-US"/>
        </w:rPr>
        <w:t xml:space="preserve">Vadic, </w:t>
      </w:r>
      <w:hyperlink r:id="rId373" w:history="1">
        <w:r w:rsidRPr="00E60241">
          <w:rPr>
            <w:rStyle w:val="Hyperlink"/>
            <w:rFonts w:ascii="Arial" w:hAnsi="Arial" w:cs="Arial"/>
            <w:sz w:val="24"/>
            <w:szCs w:val="24"/>
            <w:lang w:val="en-US"/>
          </w:rPr>
          <w:t>https://vadic.vigyanashram.blog/2022/03/29/case-study-1/</w:t>
        </w:r>
      </w:hyperlink>
      <w:r w:rsidR="0022160D" w:rsidRPr="00E60241">
        <w:rPr>
          <w:rFonts w:ascii="Arial" w:hAnsi="Arial" w:cs="Arial"/>
          <w:sz w:val="24"/>
          <w:szCs w:val="24"/>
          <w:lang w:val="en-US"/>
        </w:rPr>
        <w:t>; 2022 (Accessed on 17</w:t>
      </w:r>
      <w:r w:rsidRPr="00E60241">
        <w:rPr>
          <w:rFonts w:ascii="Arial" w:hAnsi="Arial" w:cs="Arial"/>
          <w:sz w:val="24"/>
          <w:szCs w:val="24"/>
          <w:vertAlign w:val="superscript"/>
          <w:lang w:val="en-US"/>
        </w:rPr>
        <w:t>th</w:t>
      </w:r>
      <w:r w:rsidRPr="00E60241">
        <w:rPr>
          <w:rFonts w:ascii="Arial" w:hAnsi="Arial" w:cs="Arial"/>
          <w:sz w:val="24"/>
          <w:szCs w:val="24"/>
          <w:lang w:val="en-US"/>
        </w:rPr>
        <w:t xml:space="preserve"> October 2023).</w:t>
      </w:r>
    </w:p>
    <w:sectPr w:rsidR="00D77935" w:rsidRPr="00E60241" w:rsidSect="00692CA9">
      <w:footerReference w:type="default" r:id="rId374"/>
      <w:pgSz w:w="11906" w:h="16838"/>
      <w:pgMar w:top="1417" w:right="1701" w:bottom="1417" w:left="1701" w:header="708" w:footer="708" w:gutter="0"/>
      <w:lnNumType w:countBy="1" w:restart="continuous"/>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D2C707B" w15:done="0"/>
  <w15:commentEx w15:paraId="06C5B9BF" w15:done="0"/>
  <w15:commentEx w15:paraId="3926B3DF" w15:done="0"/>
  <w15:commentEx w15:paraId="3951BD03" w15:done="0"/>
  <w15:commentEx w15:paraId="3B0C12D0" w15:done="0"/>
  <w15:commentEx w15:paraId="4499C36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D2C707B" w16cid:durableId="26F7BE9C"/>
  <w16cid:commentId w16cid:paraId="06C5B9BF" w16cid:durableId="26F7BEF6"/>
  <w16cid:commentId w16cid:paraId="3926B3DF" w16cid:durableId="26F7BF2A"/>
  <w16cid:commentId w16cid:paraId="3951BD03" w16cid:durableId="26F7BF89"/>
  <w16cid:commentId w16cid:paraId="3B0C12D0" w16cid:durableId="26F7BFBE"/>
  <w16cid:commentId w16cid:paraId="4499C361" w16cid:durableId="26F7C0FF"/>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648F4" w:rsidRDefault="00D648F4" w:rsidP="00480CEB">
      <w:pPr>
        <w:spacing w:after="0" w:line="240" w:lineRule="auto"/>
      </w:pPr>
      <w:r>
        <w:separator/>
      </w:r>
    </w:p>
  </w:endnote>
  <w:endnote w:type="continuationSeparator" w:id="1">
    <w:p w:rsidR="00D648F4" w:rsidRDefault="00D648F4" w:rsidP="00480CE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Latha">
    <w:panose1 w:val="020B0604020202020204"/>
    <w:charset w:val="00"/>
    <w:family w:val="swiss"/>
    <w:pitch w:val="variable"/>
    <w:sig w:usb0="001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09529537"/>
      <w:docPartObj>
        <w:docPartGallery w:val="Page Numbers (Bottom of Page)"/>
        <w:docPartUnique/>
      </w:docPartObj>
    </w:sdtPr>
    <w:sdtContent>
      <w:p w:rsidR="00A61FA5" w:rsidRDefault="00136751">
        <w:pPr>
          <w:pStyle w:val="Footer"/>
          <w:jc w:val="right"/>
        </w:pPr>
        <w:fldSimple w:instr="PAGE   \* MERGEFORMAT">
          <w:r w:rsidR="00B06290">
            <w:rPr>
              <w:noProof/>
            </w:rPr>
            <w:t>120</w:t>
          </w:r>
        </w:fldSimple>
      </w:p>
    </w:sdtContent>
  </w:sdt>
  <w:p w:rsidR="00A61FA5" w:rsidRDefault="00A61FA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648F4" w:rsidRDefault="00D648F4" w:rsidP="00480CEB">
      <w:pPr>
        <w:spacing w:after="0" w:line="240" w:lineRule="auto"/>
      </w:pPr>
      <w:r>
        <w:separator/>
      </w:r>
    </w:p>
  </w:footnote>
  <w:footnote w:type="continuationSeparator" w:id="1">
    <w:p w:rsidR="00D648F4" w:rsidRDefault="00D648F4" w:rsidP="00480CEB">
      <w:pPr>
        <w:spacing w:after="0" w:line="240" w:lineRule="auto"/>
      </w:pPr>
      <w:r>
        <w:continuationSeparator/>
      </w:r>
    </w:p>
  </w:footnote>
  <w:footnote w:id="2">
    <w:p w:rsidR="00A61FA5" w:rsidRPr="00B04DD6" w:rsidRDefault="00A61FA5">
      <w:pPr>
        <w:pStyle w:val="FootnoteText"/>
        <w:rPr>
          <w:lang w:val="en-US"/>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104AA"/>
    <w:multiLevelType w:val="hybridMultilevel"/>
    <w:tmpl w:val="5A3AEDB6"/>
    <w:lvl w:ilvl="0" w:tplc="BFE8E318">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176B4F"/>
    <w:multiLevelType w:val="hybridMultilevel"/>
    <w:tmpl w:val="1750D0B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A9F301B"/>
    <w:multiLevelType w:val="hybridMultilevel"/>
    <w:tmpl w:val="85D6FD1C"/>
    <w:lvl w:ilvl="0" w:tplc="BFE8E318">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78430D"/>
    <w:multiLevelType w:val="hybridMultilevel"/>
    <w:tmpl w:val="19BCC418"/>
    <w:lvl w:ilvl="0" w:tplc="BFE8E318">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010682E"/>
    <w:multiLevelType w:val="hybridMultilevel"/>
    <w:tmpl w:val="E77CFC92"/>
    <w:lvl w:ilvl="0" w:tplc="BFE8E318">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A821C4A"/>
    <w:multiLevelType w:val="hybridMultilevel"/>
    <w:tmpl w:val="DE82CEF6"/>
    <w:lvl w:ilvl="0" w:tplc="BFE8E318">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C16A16"/>
    <w:multiLevelType w:val="hybridMultilevel"/>
    <w:tmpl w:val="1FB01F50"/>
    <w:lvl w:ilvl="0" w:tplc="BFE8E318">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C812C7D"/>
    <w:multiLevelType w:val="hybridMultilevel"/>
    <w:tmpl w:val="D276A70A"/>
    <w:lvl w:ilvl="0" w:tplc="BFE8E318">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FF76D60"/>
    <w:multiLevelType w:val="hybridMultilevel"/>
    <w:tmpl w:val="A59A9468"/>
    <w:lvl w:ilvl="0" w:tplc="E9CA7928">
      <w:start w:val="1"/>
      <w:numFmt w:val="bullet"/>
      <w:lvlText w:val="•"/>
      <w:lvlJc w:val="left"/>
      <w:pPr>
        <w:tabs>
          <w:tab w:val="num" w:pos="720"/>
        </w:tabs>
        <w:ind w:left="720" w:hanging="360"/>
      </w:pPr>
      <w:rPr>
        <w:rFonts w:ascii="Arial" w:hAnsi="Arial" w:hint="default"/>
      </w:rPr>
    </w:lvl>
    <w:lvl w:ilvl="1" w:tplc="75803ABA" w:tentative="1">
      <w:start w:val="1"/>
      <w:numFmt w:val="bullet"/>
      <w:lvlText w:val="•"/>
      <w:lvlJc w:val="left"/>
      <w:pPr>
        <w:tabs>
          <w:tab w:val="num" w:pos="1440"/>
        </w:tabs>
        <w:ind w:left="1440" w:hanging="360"/>
      </w:pPr>
      <w:rPr>
        <w:rFonts w:ascii="Arial" w:hAnsi="Arial" w:hint="default"/>
      </w:rPr>
    </w:lvl>
    <w:lvl w:ilvl="2" w:tplc="3F40FE04" w:tentative="1">
      <w:start w:val="1"/>
      <w:numFmt w:val="bullet"/>
      <w:lvlText w:val="•"/>
      <w:lvlJc w:val="left"/>
      <w:pPr>
        <w:tabs>
          <w:tab w:val="num" w:pos="2160"/>
        </w:tabs>
        <w:ind w:left="2160" w:hanging="360"/>
      </w:pPr>
      <w:rPr>
        <w:rFonts w:ascii="Arial" w:hAnsi="Arial" w:hint="default"/>
      </w:rPr>
    </w:lvl>
    <w:lvl w:ilvl="3" w:tplc="7A302174" w:tentative="1">
      <w:start w:val="1"/>
      <w:numFmt w:val="bullet"/>
      <w:lvlText w:val="•"/>
      <w:lvlJc w:val="left"/>
      <w:pPr>
        <w:tabs>
          <w:tab w:val="num" w:pos="2880"/>
        </w:tabs>
        <w:ind w:left="2880" w:hanging="360"/>
      </w:pPr>
      <w:rPr>
        <w:rFonts w:ascii="Arial" w:hAnsi="Arial" w:hint="default"/>
      </w:rPr>
    </w:lvl>
    <w:lvl w:ilvl="4" w:tplc="E0688892" w:tentative="1">
      <w:start w:val="1"/>
      <w:numFmt w:val="bullet"/>
      <w:lvlText w:val="•"/>
      <w:lvlJc w:val="left"/>
      <w:pPr>
        <w:tabs>
          <w:tab w:val="num" w:pos="3600"/>
        </w:tabs>
        <w:ind w:left="3600" w:hanging="360"/>
      </w:pPr>
      <w:rPr>
        <w:rFonts w:ascii="Arial" w:hAnsi="Arial" w:hint="default"/>
      </w:rPr>
    </w:lvl>
    <w:lvl w:ilvl="5" w:tplc="D3AAA3D2" w:tentative="1">
      <w:start w:val="1"/>
      <w:numFmt w:val="bullet"/>
      <w:lvlText w:val="•"/>
      <w:lvlJc w:val="left"/>
      <w:pPr>
        <w:tabs>
          <w:tab w:val="num" w:pos="4320"/>
        </w:tabs>
        <w:ind w:left="4320" w:hanging="360"/>
      </w:pPr>
      <w:rPr>
        <w:rFonts w:ascii="Arial" w:hAnsi="Arial" w:hint="default"/>
      </w:rPr>
    </w:lvl>
    <w:lvl w:ilvl="6" w:tplc="4C0CF692" w:tentative="1">
      <w:start w:val="1"/>
      <w:numFmt w:val="bullet"/>
      <w:lvlText w:val="•"/>
      <w:lvlJc w:val="left"/>
      <w:pPr>
        <w:tabs>
          <w:tab w:val="num" w:pos="5040"/>
        </w:tabs>
        <w:ind w:left="5040" w:hanging="360"/>
      </w:pPr>
      <w:rPr>
        <w:rFonts w:ascii="Arial" w:hAnsi="Arial" w:hint="default"/>
      </w:rPr>
    </w:lvl>
    <w:lvl w:ilvl="7" w:tplc="FF6676BA" w:tentative="1">
      <w:start w:val="1"/>
      <w:numFmt w:val="bullet"/>
      <w:lvlText w:val="•"/>
      <w:lvlJc w:val="left"/>
      <w:pPr>
        <w:tabs>
          <w:tab w:val="num" w:pos="5760"/>
        </w:tabs>
        <w:ind w:left="5760" w:hanging="360"/>
      </w:pPr>
      <w:rPr>
        <w:rFonts w:ascii="Arial" w:hAnsi="Arial" w:hint="default"/>
      </w:rPr>
    </w:lvl>
    <w:lvl w:ilvl="8" w:tplc="5538A34A" w:tentative="1">
      <w:start w:val="1"/>
      <w:numFmt w:val="bullet"/>
      <w:lvlText w:val="•"/>
      <w:lvlJc w:val="left"/>
      <w:pPr>
        <w:tabs>
          <w:tab w:val="num" w:pos="6480"/>
        </w:tabs>
        <w:ind w:left="6480" w:hanging="360"/>
      </w:pPr>
      <w:rPr>
        <w:rFonts w:ascii="Arial" w:hAnsi="Arial" w:hint="default"/>
      </w:rPr>
    </w:lvl>
  </w:abstractNum>
  <w:abstractNum w:abstractNumId="9">
    <w:nsid w:val="21A85DE5"/>
    <w:multiLevelType w:val="hybridMultilevel"/>
    <w:tmpl w:val="AC9EB4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21B37549"/>
    <w:multiLevelType w:val="hybridMultilevel"/>
    <w:tmpl w:val="9A36ADB0"/>
    <w:lvl w:ilvl="0" w:tplc="BFE8E3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60B2E18"/>
    <w:multiLevelType w:val="hybridMultilevel"/>
    <w:tmpl w:val="3AA8BE9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60F4BAB"/>
    <w:multiLevelType w:val="hybridMultilevel"/>
    <w:tmpl w:val="453EE0CC"/>
    <w:lvl w:ilvl="0" w:tplc="A6D0E1C8">
      <w:start w:val="1"/>
      <w:numFmt w:val="bullet"/>
      <w:lvlText w:val="•"/>
      <w:lvlJc w:val="left"/>
      <w:pPr>
        <w:tabs>
          <w:tab w:val="num" w:pos="720"/>
        </w:tabs>
        <w:ind w:left="720" w:hanging="360"/>
      </w:pPr>
      <w:rPr>
        <w:rFonts w:ascii="Arial" w:hAnsi="Arial" w:hint="default"/>
      </w:rPr>
    </w:lvl>
    <w:lvl w:ilvl="1" w:tplc="3710B646" w:tentative="1">
      <w:start w:val="1"/>
      <w:numFmt w:val="bullet"/>
      <w:lvlText w:val="•"/>
      <w:lvlJc w:val="left"/>
      <w:pPr>
        <w:tabs>
          <w:tab w:val="num" w:pos="1440"/>
        </w:tabs>
        <w:ind w:left="1440" w:hanging="360"/>
      </w:pPr>
      <w:rPr>
        <w:rFonts w:ascii="Arial" w:hAnsi="Arial" w:hint="default"/>
      </w:rPr>
    </w:lvl>
    <w:lvl w:ilvl="2" w:tplc="3DF8B1B8" w:tentative="1">
      <w:start w:val="1"/>
      <w:numFmt w:val="bullet"/>
      <w:lvlText w:val="•"/>
      <w:lvlJc w:val="left"/>
      <w:pPr>
        <w:tabs>
          <w:tab w:val="num" w:pos="2160"/>
        </w:tabs>
        <w:ind w:left="2160" w:hanging="360"/>
      </w:pPr>
      <w:rPr>
        <w:rFonts w:ascii="Arial" w:hAnsi="Arial" w:hint="default"/>
      </w:rPr>
    </w:lvl>
    <w:lvl w:ilvl="3" w:tplc="63845EEE" w:tentative="1">
      <w:start w:val="1"/>
      <w:numFmt w:val="bullet"/>
      <w:lvlText w:val="•"/>
      <w:lvlJc w:val="left"/>
      <w:pPr>
        <w:tabs>
          <w:tab w:val="num" w:pos="2880"/>
        </w:tabs>
        <w:ind w:left="2880" w:hanging="360"/>
      </w:pPr>
      <w:rPr>
        <w:rFonts w:ascii="Arial" w:hAnsi="Arial" w:hint="default"/>
      </w:rPr>
    </w:lvl>
    <w:lvl w:ilvl="4" w:tplc="3C2837C4" w:tentative="1">
      <w:start w:val="1"/>
      <w:numFmt w:val="bullet"/>
      <w:lvlText w:val="•"/>
      <w:lvlJc w:val="left"/>
      <w:pPr>
        <w:tabs>
          <w:tab w:val="num" w:pos="3600"/>
        </w:tabs>
        <w:ind w:left="3600" w:hanging="360"/>
      </w:pPr>
      <w:rPr>
        <w:rFonts w:ascii="Arial" w:hAnsi="Arial" w:hint="default"/>
      </w:rPr>
    </w:lvl>
    <w:lvl w:ilvl="5" w:tplc="C3AE6224" w:tentative="1">
      <w:start w:val="1"/>
      <w:numFmt w:val="bullet"/>
      <w:lvlText w:val="•"/>
      <w:lvlJc w:val="left"/>
      <w:pPr>
        <w:tabs>
          <w:tab w:val="num" w:pos="4320"/>
        </w:tabs>
        <w:ind w:left="4320" w:hanging="360"/>
      </w:pPr>
      <w:rPr>
        <w:rFonts w:ascii="Arial" w:hAnsi="Arial" w:hint="default"/>
      </w:rPr>
    </w:lvl>
    <w:lvl w:ilvl="6" w:tplc="9DA447C6" w:tentative="1">
      <w:start w:val="1"/>
      <w:numFmt w:val="bullet"/>
      <w:lvlText w:val="•"/>
      <w:lvlJc w:val="left"/>
      <w:pPr>
        <w:tabs>
          <w:tab w:val="num" w:pos="5040"/>
        </w:tabs>
        <w:ind w:left="5040" w:hanging="360"/>
      </w:pPr>
      <w:rPr>
        <w:rFonts w:ascii="Arial" w:hAnsi="Arial" w:hint="default"/>
      </w:rPr>
    </w:lvl>
    <w:lvl w:ilvl="7" w:tplc="EBF6D0C6" w:tentative="1">
      <w:start w:val="1"/>
      <w:numFmt w:val="bullet"/>
      <w:lvlText w:val="•"/>
      <w:lvlJc w:val="left"/>
      <w:pPr>
        <w:tabs>
          <w:tab w:val="num" w:pos="5760"/>
        </w:tabs>
        <w:ind w:left="5760" w:hanging="360"/>
      </w:pPr>
      <w:rPr>
        <w:rFonts w:ascii="Arial" w:hAnsi="Arial" w:hint="default"/>
      </w:rPr>
    </w:lvl>
    <w:lvl w:ilvl="8" w:tplc="E31C5878" w:tentative="1">
      <w:start w:val="1"/>
      <w:numFmt w:val="bullet"/>
      <w:lvlText w:val="•"/>
      <w:lvlJc w:val="left"/>
      <w:pPr>
        <w:tabs>
          <w:tab w:val="num" w:pos="6480"/>
        </w:tabs>
        <w:ind w:left="6480" w:hanging="360"/>
      </w:pPr>
      <w:rPr>
        <w:rFonts w:ascii="Arial" w:hAnsi="Arial" w:hint="default"/>
      </w:rPr>
    </w:lvl>
  </w:abstractNum>
  <w:abstractNum w:abstractNumId="13">
    <w:nsid w:val="2C45018C"/>
    <w:multiLevelType w:val="hybridMultilevel"/>
    <w:tmpl w:val="24203162"/>
    <w:lvl w:ilvl="0" w:tplc="BFE8E3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FE659C2"/>
    <w:multiLevelType w:val="hybridMultilevel"/>
    <w:tmpl w:val="3C58907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2D27269"/>
    <w:multiLevelType w:val="hybridMultilevel"/>
    <w:tmpl w:val="CE40F2AA"/>
    <w:lvl w:ilvl="0" w:tplc="BFE8E318">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4696109"/>
    <w:multiLevelType w:val="hybridMultilevel"/>
    <w:tmpl w:val="E89C526C"/>
    <w:lvl w:ilvl="0" w:tplc="BFE8E318">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80F5935"/>
    <w:multiLevelType w:val="hybridMultilevel"/>
    <w:tmpl w:val="3BC8B0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919348D"/>
    <w:multiLevelType w:val="hybridMultilevel"/>
    <w:tmpl w:val="634828EA"/>
    <w:lvl w:ilvl="0" w:tplc="BFE8E318">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FEA3602"/>
    <w:multiLevelType w:val="hybridMultilevel"/>
    <w:tmpl w:val="6EAAE7C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6113615"/>
    <w:multiLevelType w:val="hybridMultilevel"/>
    <w:tmpl w:val="1D129716"/>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6D35AC3"/>
    <w:multiLevelType w:val="hybridMultilevel"/>
    <w:tmpl w:val="17603B7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94A5C48"/>
    <w:multiLevelType w:val="hybridMultilevel"/>
    <w:tmpl w:val="D9E48C2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4D1A2A6A"/>
    <w:multiLevelType w:val="hybridMultilevel"/>
    <w:tmpl w:val="B8DC435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D574A63"/>
    <w:multiLevelType w:val="hybridMultilevel"/>
    <w:tmpl w:val="F556B06E"/>
    <w:lvl w:ilvl="0" w:tplc="BFE8E318">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D6C65F3"/>
    <w:multiLevelType w:val="hybridMultilevel"/>
    <w:tmpl w:val="D702F334"/>
    <w:lvl w:ilvl="0" w:tplc="BFE8E3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F3856EA"/>
    <w:multiLevelType w:val="hybridMultilevel"/>
    <w:tmpl w:val="42A04A94"/>
    <w:lvl w:ilvl="0" w:tplc="BFE8E3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46869E6"/>
    <w:multiLevelType w:val="hybridMultilevel"/>
    <w:tmpl w:val="D3726C3A"/>
    <w:lvl w:ilvl="0" w:tplc="BFE8E31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5706B0C"/>
    <w:multiLevelType w:val="hybridMultilevel"/>
    <w:tmpl w:val="F708980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7214FDE"/>
    <w:multiLevelType w:val="hybridMultilevel"/>
    <w:tmpl w:val="64F47F3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5E6D4B58"/>
    <w:multiLevelType w:val="hybridMultilevel"/>
    <w:tmpl w:val="8B92F2FE"/>
    <w:lvl w:ilvl="0" w:tplc="1B20F716">
      <w:start w:val="1"/>
      <w:numFmt w:val="lowerLetter"/>
      <w:lvlText w:val="(%1)"/>
      <w:lvlJc w:val="left"/>
      <w:pPr>
        <w:ind w:left="3900" w:hanging="354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E886517"/>
    <w:multiLevelType w:val="hybridMultilevel"/>
    <w:tmpl w:val="05C0F388"/>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60282CC1"/>
    <w:multiLevelType w:val="hybridMultilevel"/>
    <w:tmpl w:val="79EA99B4"/>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64167ADE"/>
    <w:multiLevelType w:val="hybridMultilevel"/>
    <w:tmpl w:val="B7DC298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4C073E5"/>
    <w:multiLevelType w:val="hybridMultilevel"/>
    <w:tmpl w:val="B1C08D62"/>
    <w:lvl w:ilvl="0" w:tplc="BFE8E318">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66C8410C"/>
    <w:multiLevelType w:val="hybridMultilevel"/>
    <w:tmpl w:val="3EF6C83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7A87582"/>
    <w:multiLevelType w:val="hybridMultilevel"/>
    <w:tmpl w:val="B94E5A0E"/>
    <w:lvl w:ilvl="0" w:tplc="BFE8E318">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8166652"/>
    <w:multiLevelType w:val="hybridMultilevel"/>
    <w:tmpl w:val="6816799E"/>
    <w:lvl w:ilvl="0" w:tplc="BFE8E318">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A6C0347"/>
    <w:multiLevelType w:val="hybridMultilevel"/>
    <w:tmpl w:val="C1BAB38C"/>
    <w:lvl w:ilvl="0" w:tplc="A98E32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AC12E07"/>
    <w:multiLevelType w:val="hybridMultilevel"/>
    <w:tmpl w:val="03922F6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D6A4D1A"/>
    <w:multiLevelType w:val="hybridMultilevel"/>
    <w:tmpl w:val="331ADA0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1D13A43"/>
    <w:multiLevelType w:val="hybridMultilevel"/>
    <w:tmpl w:val="9376A8AA"/>
    <w:lvl w:ilvl="0" w:tplc="BFE8E318">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29C2278"/>
    <w:multiLevelType w:val="hybridMultilevel"/>
    <w:tmpl w:val="2AAA35A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4315F69"/>
    <w:multiLevelType w:val="hybridMultilevel"/>
    <w:tmpl w:val="3676B894"/>
    <w:lvl w:ilvl="0" w:tplc="BFE8E318">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74AB046D"/>
    <w:multiLevelType w:val="hybridMultilevel"/>
    <w:tmpl w:val="D5A49586"/>
    <w:lvl w:ilvl="0" w:tplc="BFE8E318">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nsid w:val="751C01CD"/>
    <w:multiLevelType w:val="hybridMultilevel"/>
    <w:tmpl w:val="BF2CA34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6C412E6"/>
    <w:multiLevelType w:val="hybridMultilevel"/>
    <w:tmpl w:val="6302DDF2"/>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77DD22EF"/>
    <w:multiLevelType w:val="hybridMultilevel"/>
    <w:tmpl w:val="D93EB35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957641F"/>
    <w:multiLevelType w:val="hybridMultilevel"/>
    <w:tmpl w:val="84ECCBF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D7E25E6"/>
    <w:multiLevelType w:val="hybridMultilevel"/>
    <w:tmpl w:val="36F4979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D8A5E61"/>
    <w:multiLevelType w:val="hybridMultilevel"/>
    <w:tmpl w:val="0EFE9B8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8"/>
  </w:num>
  <w:num w:numId="2">
    <w:abstractNumId w:val="12"/>
  </w:num>
  <w:num w:numId="3">
    <w:abstractNumId w:val="32"/>
  </w:num>
  <w:num w:numId="4">
    <w:abstractNumId w:val="50"/>
  </w:num>
  <w:num w:numId="5">
    <w:abstractNumId w:val="30"/>
  </w:num>
  <w:num w:numId="6">
    <w:abstractNumId w:val="47"/>
  </w:num>
  <w:num w:numId="7">
    <w:abstractNumId w:val="45"/>
  </w:num>
  <w:num w:numId="8">
    <w:abstractNumId w:val="48"/>
  </w:num>
  <w:num w:numId="9">
    <w:abstractNumId w:val="35"/>
  </w:num>
  <w:num w:numId="10">
    <w:abstractNumId w:val="11"/>
  </w:num>
  <w:num w:numId="11">
    <w:abstractNumId w:val="10"/>
  </w:num>
  <w:num w:numId="12">
    <w:abstractNumId w:val="21"/>
  </w:num>
  <w:num w:numId="13">
    <w:abstractNumId w:val="38"/>
  </w:num>
  <w:num w:numId="14">
    <w:abstractNumId w:val="19"/>
  </w:num>
  <w:num w:numId="15">
    <w:abstractNumId w:val="42"/>
  </w:num>
  <w:num w:numId="16">
    <w:abstractNumId w:val="39"/>
  </w:num>
  <w:num w:numId="17">
    <w:abstractNumId w:val="40"/>
  </w:num>
  <w:num w:numId="18">
    <w:abstractNumId w:val="14"/>
  </w:num>
  <w:num w:numId="19">
    <w:abstractNumId w:val="33"/>
  </w:num>
  <w:num w:numId="20">
    <w:abstractNumId w:val="0"/>
  </w:num>
  <w:num w:numId="21">
    <w:abstractNumId w:val="18"/>
  </w:num>
  <w:num w:numId="22">
    <w:abstractNumId w:val="24"/>
  </w:num>
  <w:num w:numId="23">
    <w:abstractNumId w:val="2"/>
  </w:num>
  <w:num w:numId="24">
    <w:abstractNumId w:val="6"/>
  </w:num>
  <w:num w:numId="25">
    <w:abstractNumId w:val="36"/>
  </w:num>
  <w:num w:numId="26">
    <w:abstractNumId w:val="37"/>
  </w:num>
  <w:num w:numId="27">
    <w:abstractNumId w:val="16"/>
  </w:num>
  <w:num w:numId="28">
    <w:abstractNumId w:val="7"/>
  </w:num>
  <w:num w:numId="29">
    <w:abstractNumId w:val="29"/>
  </w:num>
  <w:num w:numId="30">
    <w:abstractNumId w:val="20"/>
  </w:num>
  <w:num w:numId="31">
    <w:abstractNumId w:val="31"/>
  </w:num>
  <w:num w:numId="32">
    <w:abstractNumId w:val="1"/>
  </w:num>
  <w:num w:numId="33">
    <w:abstractNumId w:val="22"/>
  </w:num>
  <w:num w:numId="34">
    <w:abstractNumId w:val="46"/>
  </w:num>
  <w:num w:numId="35">
    <w:abstractNumId w:val="28"/>
  </w:num>
  <w:num w:numId="36">
    <w:abstractNumId w:val="49"/>
  </w:num>
  <w:num w:numId="37">
    <w:abstractNumId w:val="23"/>
  </w:num>
  <w:num w:numId="38">
    <w:abstractNumId w:val="43"/>
  </w:num>
  <w:num w:numId="39">
    <w:abstractNumId w:val="3"/>
  </w:num>
  <w:num w:numId="40">
    <w:abstractNumId w:val="41"/>
  </w:num>
  <w:num w:numId="41">
    <w:abstractNumId w:val="5"/>
  </w:num>
  <w:num w:numId="42">
    <w:abstractNumId w:val="15"/>
  </w:num>
  <w:num w:numId="43">
    <w:abstractNumId w:val="34"/>
  </w:num>
  <w:num w:numId="44">
    <w:abstractNumId w:val="44"/>
  </w:num>
  <w:num w:numId="45">
    <w:abstractNumId w:val="4"/>
  </w:num>
  <w:num w:numId="46">
    <w:abstractNumId w:val="13"/>
  </w:num>
  <w:num w:numId="47">
    <w:abstractNumId w:val="25"/>
  </w:num>
  <w:num w:numId="48">
    <w:abstractNumId w:val="26"/>
  </w:num>
  <w:num w:numId="49">
    <w:abstractNumId w:val="27"/>
  </w:num>
  <w:num w:numId="50">
    <w:abstractNumId w:val="9"/>
  </w:num>
  <w:num w:numId="51">
    <w:abstractNumId w:val="17"/>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UJA">
    <w15:presenceInfo w15:providerId="None" w15:userId="UJA"/>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0"/>
  <w:hyphenationZone w:val="425"/>
  <w:characterSpacingControl w:val="doNotCompress"/>
  <w:footnotePr>
    <w:footnote w:id="0"/>
    <w:footnote w:id="1"/>
  </w:footnotePr>
  <w:endnotePr>
    <w:endnote w:id="0"/>
    <w:endnote w:id="1"/>
  </w:endnotePr>
  <w:compat/>
  <w:rsids>
    <w:rsidRoot w:val="006B1F25"/>
    <w:rsid w:val="0000022B"/>
    <w:rsid w:val="0000037F"/>
    <w:rsid w:val="00002C26"/>
    <w:rsid w:val="00004A3D"/>
    <w:rsid w:val="00005C55"/>
    <w:rsid w:val="00010317"/>
    <w:rsid w:val="00010BF3"/>
    <w:rsid w:val="00014A89"/>
    <w:rsid w:val="00015DD7"/>
    <w:rsid w:val="000165F3"/>
    <w:rsid w:val="00017379"/>
    <w:rsid w:val="00017E7B"/>
    <w:rsid w:val="00020AE8"/>
    <w:rsid w:val="00021144"/>
    <w:rsid w:val="0002133F"/>
    <w:rsid w:val="00021719"/>
    <w:rsid w:val="00022D66"/>
    <w:rsid w:val="00022FC6"/>
    <w:rsid w:val="000236ED"/>
    <w:rsid w:val="000249CC"/>
    <w:rsid w:val="0002515D"/>
    <w:rsid w:val="000257A1"/>
    <w:rsid w:val="00025BBF"/>
    <w:rsid w:val="00026558"/>
    <w:rsid w:val="00026BF0"/>
    <w:rsid w:val="00026C20"/>
    <w:rsid w:val="00027658"/>
    <w:rsid w:val="0003157E"/>
    <w:rsid w:val="0003195A"/>
    <w:rsid w:val="000319ED"/>
    <w:rsid w:val="000328B2"/>
    <w:rsid w:val="00032997"/>
    <w:rsid w:val="00033366"/>
    <w:rsid w:val="000348B5"/>
    <w:rsid w:val="00034A95"/>
    <w:rsid w:val="00035BF4"/>
    <w:rsid w:val="000360A6"/>
    <w:rsid w:val="00036D07"/>
    <w:rsid w:val="00036EFC"/>
    <w:rsid w:val="00037D0A"/>
    <w:rsid w:val="0004022C"/>
    <w:rsid w:val="00042671"/>
    <w:rsid w:val="000428AC"/>
    <w:rsid w:val="00043883"/>
    <w:rsid w:val="00043A9B"/>
    <w:rsid w:val="00044578"/>
    <w:rsid w:val="0004555F"/>
    <w:rsid w:val="000457D4"/>
    <w:rsid w:val="0004588D"/>
    <w:rsid w:val="00046D68"/>
    <w:rsid w:val="00050D00"/>
    <w:rsid w:val="00051BB7"/>
    <w:rsid w:val="000520EC"/>
    <w:rsid w:val="00052483"/>
    <w:rsid w:val="0005281A"/>
    <w:rsid w:val="00052D6C"/>
    <w:rsid w:val="00053123"/>
    <w:rsid w:val="000534B1"/>
    <w:rsid w:val="00053A37"/>
    <w:rsid w:val="00053D7B"/>
    <w:rsid w:val="00056A5C"/>
    <w:rsid w:val="00060B97"/>
    <w:rsid w:val="00060FD0"/>
    <w:rsid w:val="00061BC5"/>
    <w:rsid w:val="00061F8F"/>
    <w:rsid w:val="00062A03"/>
    <w:rsid w:val="00063DB2"/>
    <w:rsid w:val="00065336"/>
    <w:rsid w:val="00065EE9"/>
    <w:rsid w:val="000703BA"/>
    <w:rsid w:val="0007042C"/>
    <w:rsid w:val="00070BAA"/>
    <w:rsid w:val="00071691"/>
    <w:rsid w:val="00071B07"/>
    <w:rsid w:val="0007284A"/>
    <w:rsid w:val="00072F44"/>
    <w:rsid w:val="0007592A"/>
    <w:rsid w:val="00077192"/>
    <w:rsid w:val="00077C02"/>
    <w:rsid w:val="000801F5"/>
    <w:rsid w:val="000802DA"/>
    <w:rsid w:val="00080E2E"/>
    <w:rsid w:val="000814D8"/>
    <w:rsid w:val="00081917"/>
    <w:rsid w:val="00082D6F"/>
    <w:rsid w:val="000853B0"/>
    <w:rsid w:val="00086097"/>
    <w:rsid w:val="0008697F"/>
    <w:rsid w:val="00086B6E"/>
    <w:rsid w:val="00086D04"/>
    <w:rsid w:val="000874AB"/>
    <w:rsid w:val="00090667"/>
    <w:rsid w:val="000909AD"/>
    <w:rsid w:val="00090BF8"/>
    <w:rsid w:val="00090EEC"/>
    <w:rsid w:val="000922B3"/>
    <w:rsid w:val="00092B5B"/>
    <w:rsid w:val="00093CE4"/>
    <w:rsid w:val="000962A8"/>
    <w:rsid w:val="00096383"/>
    <w:rsid w:val="000967CD"/>
    <w:rsid w:val="000970B1"/>
    <w:rsid w:val="0009753D"/>
    <w:rsid w:val="000A105A"/>
    <w:rsid w:val="000A1842"/>
    <w:rsid w:val="000A18F4"/>
    <w:rsid w:val="000A1E35"/>
    <w:rsid w:val="000A2DAE"/>
    <w:rsid w:val="000A32F6"/>
    <w:rsid w:val="000A356F"/>
    <w:rsid w:val="000A372E"/>
    <w:rsid w:val="000A419F"/>
    <w:rsid w:val="000B0711"/>
    <w:rsid w:val="000B0E51"/>
    <w:rsid w:val="000B1C2F"/>
    <w:rsid w:val="000B2451"/>
    <w:rsid w:val="000B341D"/>
    <w:rsid w:val="000B4FE5"/>
    <w:rsid w:val="000B536E"/>
    <w:rsid w:val="000B59E2"/>
    <w:rsid w:val="000B6ED9"/>
    <w:rsid w:val="000B7044"/>
    <w:rsid w:val="000B709A"/>
    <w:rsid w:val="000B72E7"/>
    <w:rsid w:val="000B7F28"/>
    <w:rsid w:val="000C0CC8"/>
    <w:rsid w:val="000C1224"/>
    <w:rsid w:val="000C18B7"/>
    <w:rsid w:val="000C1F70"/>
    <w:rsid w:val="000C2641"/>
    <w:rsid w:val="000C2CE5"/>
    <w:rsid w:val="000C3CDD"/>
    <w:rsid w:val="000C5612"/>
    <w:rsid w:val="000C70C8"/>
    <w:rsid w:val="000C7296"/>
    <w:rsid w:val="000D0C4E"/>
    <w:rsid w:val="000D0DDC"/>
    <w:rsid w:val="000D1BF4"/>
    <w:rsid w:val="000D1C1C"/>
    <w:rsid w:val="000D31AC"/>
    <w:rsid w:val="000D3FEF"/>
    <w:rsid w:val="000D41E1"/>
    <w:rsid w:val="000D4370"/>
    <w:rsid w:val="000D4420"/>
    <w:rsid w:val="000D4508"/>
    <w:rsid w:val="000D46C5"/>
    <w:rsid w:val="000D686F"/>
    <w:rsid w:val="000E39AC"/>
    <w:rsid w:val="000E3EE6"/>
    <w:rsid w:val="000E50E8"/>
    <w:rsid w:val="000E616F"/>
    <w:rsid w:val="000E6553"/>
    <w:rsid w:val="000E7128"/>
    <w:rsid w:val="000E75A1"/>
    <w:rsid w:val="000E781B"/>
    <w:rsid w:val="000E7D61"/>
    <w:rsid w:val="000F0352"/>
    <w:rsid w:val="000F06A0"/>
    <w:rsid w:val="000F0D4D"/>
    <w:rsid w:val="000F2E4F"/>
    <w:rsid w:val="000F32EB"/>
    <w:rsid w:val="000F3E95"/>
    <w:rsid w:val="000F47CC"/>
    <w:rsid w:val="000F5E83"/>
    <w:rsid w:val="000F613E"/>
    <w:rsid w:val="000F622F"/>
    <w:rsid w:val="000F62F7"/>
    <w:rsid w:val="000F658C"/>
    <w:rsid w:val="000F70D8"/>
    <w:rsid w:val="000F74A7"/>
    <w:rsid w:val="00100C10"/>
    <w:rsid w:val="00100C82"/>
    <w:rsid w:val="00101914"/>
    <w:rsid w:val="00101C5C"/>
    <w:rsid w:val="001029B3"/>
    <w:rsid w:val="00103E69"/>
    <w:rsid w:val="00104C59"/>
    <w:rsid w:val="001053B9"/>
    <w:rsid w:val="00105738"/>
    <w:rsid w:val="00106746"/>
    <w:rsid w:val="001068C0"/>
    <w:rsid w:val="00106EF0"/>
    <w:rsid w:val="0010708C"/>
    <w:rsid w:val="00107B99"/>
    <w:rsid w:val="00107D20"/>
    <w:rsid w:val="00111F40"/>
    <w:rsid w:val="001134D3"/>
    <w:rsid w:val="00115678"/>
    <w:rsid w:val="00115699"/>
    <w:rsid w:val="00116DCA"/>
    <w:rsid w:val="00117BBE"/>
    <w:rsid w:val="00117C87"/>
    <w:rsid w:val="00117D67"/>
    <w:rsid w:val="001206F0"/>
    <w:rsid w:val="001216FB"/>
    <w:rsid w:val="00121803"/>
    <w:rsid w:val="00122963"/>
    <w:rsid w:val="00122B2F"/>
    <w:rsid w:val="00122C27"/>
    <w:rsid w:val="00124B7D"/>
    <w:rsid w:val="001258C2"/>
    <w:rsid w:val="001258DA"/>
    <w:rsid w:val="00126099"/>
    <w:rsid w:val="00126309"/>
    <w:rsid w:val="0012779C"/>
    <w:rsid w:val="001316B5"/>
    <w:rsid w:val="00134212"/>
    <w:rsid w:val="00136751"/>
    <w:rsid w:val="001370D7"/>
    <w:rsid w:val="001374BC"/>
    <w:rsid w:val="001402FE"/>
    <w:rsid w:val="00140F2D"/>
    <w:rsid w:val="00141B45"/>
    <w:rsid w:val="00142332"/>
    <w:rsid w:val="00142DC3"/>
    <w:rsid w:val="0014709C"/>
    <w:rsid w:val="00147AAB"/>
    <w:rsid w:val="00147F7A"/>
    <w:rsid w:val="00150FB8"/>
    <w:rsid w:val="00151873"/>
    <w:rsid w:val="001526DB"/>
    <w:rsid w:val="00152F2D"/>
    <w:rsid w:val="001530EA"/>
    <w:rsid w:val="00154475"/>
    <w:rsid w:val="001549D6"/>
    <w:rsid w:val="00155C27"/>
    <w:rsid w:val="001568CD"/>
    <w:rsid w:val="00156FCC"/>
    <w:rsid w:val="001572F0"/>
    <w:rsid w:val="001604F2"/>
    <w:rsid w:val="00161200"/>
    <w:rsid w:val="00161EA3"/>
    <w:rsid w:val="00162317"/>
    <w:rsid w:val="00162851"/>
    <w:rsid w:val="00162B82"/>
    <w:rsid w:val="001634F3"/>
    <w:rsid w:val="00163568"/>
    <w:rsid w:val="001637B9"/>
    <w:rsid w:val="00163B11"/>
    <w:rsid w:val="00163D87"/>
    <w:rsid w:val="00163E49"/>
    <w:rsid w:val="001641ED"/>
    <w:rsid w:val="0016420D"/>
    <w:rsid w:val="00164F68"/>
    <w:rsid w:val="00165013"/>
    <w:rsid w:val="00167F14"/>
    <w:rsid w:val="001701A6"/>
    <w:rsid w:val="00170BB2"/>
    <w:rsid w:val="001715BC"/>
    <w:rsid w:val="001717C9"/>
    <w:rsid w:val="0017296B"/>
    <w:rsid w:val="00173363"/>
    <w:rsid w:val="00174FD4"/>
    <w:rsid w:val="00175300"/>
    <w:rsid w:val="001755E4"/>
    <w:rsid w:val="00175D25"/>
    <w:rsid w:val="00176744"/>
    <w:rsid w:val="00176A28"/>
    <w:rsid w:val="0017725C"/>
    <w:rsid w:val="001772A0"/>
    <w:rsid w:val="00181E11"/>
    <w:rsid w:val="0018238E"/>
    <w:rsid w:val="001823DA"/>
    <w:rsid w:val="001823E4"/>
    <w:rsid w:val="001828EE"/>
    <w:rsid w:val="00182F08"/>
    <w:rsid w:val="001861AF"/>
    <w:rsid w:val="0019075F"/>
    <w:rsid w:val="001929CB"/>
    <w:rsid w:val="00192EBF"/>
    <w:rsid w:val="001935E2"/>
    <w:rsid w:val="00194053"/>
    <w:rsid w:val="00194FC1"/>
    <w:rsid w:val="00195616"/>
    <w:rsid w:val="001964C1"/>
    <w:rsid w:val="00197292"/>
    <w:rsid w:val="001A0250"/>
    <w:rsid w:val="001A0461"/>
    <w:rsid w:val="001A1B1A"/>
    <w:rsid w:val="001A1C2C"/>
    <w:rsid w:val="001A2378"/>
    <w:rsid w:val="001A23BE"/>
    <w:rsid w:val="001A2745"/>
    <w:rsid w:val="001A3E0B"/>
    <w:rsid w:val="001A4C5A"/>
    <w:rsid w:val="001A54CF"/>
    <w:rsid w:val="001A5A91"/>
    <w:rsid w:val="001A743F"/>
    <w:rsid w:val="001A7812"/>
    <w:rsid w:val="001B0A08"/>
    <w:rsid w:val="001B0F5B"/>
    <w:rsid w:val="001B23B2"/>
    <w:rsid w:val="001B24D7"/>
    <w:rsid w:val="001B3025"/>
    <w:rsid w:val="001B3202"/>
    <w:rsid w:val="001B6C6F"/>
    <w:rsid w:val="001B713B"/>
    <w:rsid w:val="001C14D8"/>
    <w:rsid w:val="001C1B91"/>
    <w:rsid w:val="001C20E5"/>
    <w:rsid w:val="001C22AC"/>
    <w:rsid w:val="001C2825"/>
    <w:rsid w:val="001C32D9"/>
    <w:rsid w:val="001C488A"/>
    <w:rsid w:val="001C533B"/>
    <w:rsid w:val="001C7CED"/>
    <w:rsid w:val="001C7D49"/>
    <w:rsid w:val="001D09EB"/>
    <w:rsid w:val="001D1B8C"/>
    <w:rsid w:val="001D4215"/>
    <w:rsid w:val="001D45AF"/>
    <w:rsid w:val="001D4628"/>
    <w:rsid w:val="001D5653"/>
    <w:rsid w:val="001D5BD0"/>
    <w:rsid w:val="001D5E9D"/>
    <w:rsid w:val="001D5F75"/>
    <w:rsid w:val="001D68EB"/>
    <w:rsid w:val="001D6941"/>
    <w:rsid w:val="001D6C98"/>
    <w:rsid w:val="001D6E2A"/>
    <w:rsid w:val="001E05C9"/>
    <w:rsid w:val="001E0D2E"/>
    <w:rsid w:val="001E0D5D"/>
    <w:rsid w:val="001E0FD0"/>
    <w:rsid w:val="001E2569"/>
    <w:rsid w:val="001E2EB2"/>
    <w:rsid w:val="001E3E1E"/>
    <w:rsid w:val="001E654D"/>
    <w:rsid w:val="001E673D"/>
    <w:rsid w:val="001E7216"/>
    <w:rsid w:val="001F037D"/>
    <w:rsid w:val="001F2075"/>
    <w:rsid w:val="001F2894"/>
    <w:rsid w:val="001F542D"/>
    <w:rsid w:val="001F54A8"/>
    <w:rsid w:val="001F55DE"/>
    <w:rsid w:val="001F5631"/>
    <w:rsid w:val="001F5BAB"/>
    <w:rsid w:val="001F7F83"/>
    <w:rsid w:val="00200946"/>
    <w:rsid w:val="00201006"/>
    <w:rsid w:val="00202350"/>
    <w:rsid w:val="00203352"/>
    <w:rsid w:val="00203AB0"/>
    <w:rsid w:val="00204B0C"/>
    <w:rsid w:val="0020538F"/>
    <w:rsid w:val="00207683"/>
    <w:rsid w:val="002078DF"/>
    <w:rsid w:val="0021046E"/>
    <w:rsid w:val="00210773"/>
    <w:rsid w:val="00211B2C"/>
    <w:rsid w:val="00211E56"/>
    <w:rsid w:val="002127E0"/>
    <w:rsid w:val="00212B6D"/>
    <w:rsid w:val="0021407E"/>
    <w:rsid w:val="00215B8F"/>
    <w:rsid w:val="00215F03"/>
    <w:rsid w:val="0021675A"/>
    <w:rsid w:val="00216788"/>
    <w:rsid w:val="00217E21"/>
    <w:rsid w:val="002205CB"/>
    <w:rsid w:val="0022069D"/>
    <w:rsid w:val="00220DF7"/>
    <w:rsid w:val="002214DA"/>
    <w:rsid w:val="0022160D"/>
    <w:rsid w:val="002223DE"/>
    <w:rsid w:val="002237C3"/>
    <w:rsid w:val="0022396E"/>
    <w:rsid w:val="00223AF2"/>
    <w:rsid w:val="00224D5D"/>
    <w:rsid w:val="00224F7F"/>
    <w:rsid w:val="00225360"/>
    <w:rsid w:val="0022548A"/>
    <w:rsid w:val="00225499"/>
    <w:rsid w:val="00225775"/>
    <w:rsid w:val="00225833"/>
    <w:rsid w:val="00226349"/>
    <w:rsid w:val="0022636C"/>
    <w:rsid w:val="00227184"/>
    <w:rsid w:val="00230166"/>
    <w:rsid w:val="00230612"/>
    <w:rsid w:val="00231176"/>
    <w:rsid w:val="00231A91"/>
    <w:rsid w:val="0023319E"/>
    <w:rsid w:val="00233275"/>
    <w:rsid w:val="00233D20"/>
    <w:rsid w:val="00235496"/>
    <w:rsid w:val="00236264"/>
    <w:rsid w:val="00236684"/>
    <w:rsid w:val="002372A3"/>
    <w:rsid w:val="00237FC8"/>
    <w:rsid w:val="00240490"/>
    <w:rsid w:val="002406D6"/>
    <w:rsid w:val="00240DBD"/>
    <w:rsid w:val="00241D2A"/>
    <w:rsid w:val="00241DDF"/>
    <w:rsid w:val="0024237F"/>
    <w:rsid w:val="002441F5"/>
    <w:rsid w:val="0024583B"/>
    <w:rsid w:val="00245923"/>
    <w:rsid w:val="0024676E"/>
    <w:rsid w:val="0024738E"/>
    <w:rsid w:val="00250290"/>
    <w:rsid w:val="0025038B"/>
    <w:rsid w:val="00250667"/>
    <w:rsid w:val="00251CF1"/>
    <w:rsid w:val="00252012"/>
    <w:rsid w:val="00253372"/>
    <w:rsid w:val="00253987"/>
    <w:rsid w:val="002540F3"/>
    <w:rsid w:val="002557B0"/>
    <w:rsid w:val="00256FB3"/>
    <w:rsid w:val="00257AC0"/>
    <w:rsid w:val="00257D2F"/>
    <w:rsid w:val="002601A3"/>
    <w:rsid w:val="0026025C"/>
    <w:rsid w:val="00260614"/>
    <w:rsid w:val="00263E14"/>
    <w:rsid w:val="00265A58"/>
    <w:rsid w:val="00265CE1"/>
    <w:rsid w:val="00265E13"/>
    <w:rsid w:val="00267451"/>
    <w:rsid w:val="0027007F"/>
    <w:rsid w:val="002715C0"/>
    <w:rsid w:val="0027173A"/>
    <w:rsid w:val="002724D3"/>
    <w:rsid w:val="002731F4"/>
    <w:rsid w:val="00274EBA"/>
    <w:rsid w:val="00274ED8"/>
    <w:rsid w:val="00276376"/>
    <w:rsid w:val="0027691A"/>
    <w:rsid w:val="00276C36"/>
    <w:rsid w:val="00277209"/>
    <w:rsid w:val="00280317"/>
    <w:rsid w:val="00282A04"/>
    <w:rsid w:val="002859C9"/>
    <w:rsid w:val="002862B6"/>
    <w:rsid w:val="0028731B"/>
    <w:rsid w:val="00287BCA"/>
    <w:rsid w:val="0029009B"/>
    <w:rsid w:val="002905A5"/>
    <w:rsid w:val="00290B26"/>
    <w:rsid w:val="00291188"/>
    <w:rsid w:val="00291DD5"/>
    <w:rsid w:val="0029284F"/>
    <w:rsid w:val="0029315A"/>
    <w:rsid w:val="0029488B"/>
    <w:rsid w:val="00294B25"/>
    <w:rsid w:val="0029515C"/>
    <w:rsid w:val="002960DB"/>
    <w:rsid w:val="00296706"/>
    <w:rsid w:val="002969E0"/>
    <w:rsid w:val="00296C84"/>
    <w:rsid w:val="00296F4B"/>
    <w:rsid w:val="002974B0"/>
    <w:rsid w:val="0029796C"/>
    <w:rsid w:val="002A07C0"/>
    <w:rsid w:val="002A176D"/>
    <w:rsid w:val="002A1786"/>
    <w:rsid w:val="002A2C67"/>
    <w:rsid w:val="002A493D"/>
    <w:rsid w:val="002A4B07"/>
    <w:rsid w:val="002A5687"/>
    <w:rsid w:val="002A6ED3"/>
    <w:rsid w:val="002B0C15"/>
    <w:rsid w:val="002B0C42"/>
    <w:rsid w:val="002B0DF9"/>
    <w:rsid w:val="002B1025"/>
    <w:rsid w:val="002B10FD"/>
    <w:rsid w:val="002B247C"/>
    <w:rsid w:val="002B3232"/>
    <w:rsid w:val="002B354E"/>
    <w:rsid w:val="002B43BB"/>
    <w:rsid w:val="002B4C4F"/>
    <w:rsid w:val="002B665B"/>
    <w:rsid w:val="002B67C5"/>
    <w:rsid w:val="002B696D"/>
    <w:rsid w:val="002B6A02"/>
    <w:rsid w:val="002B6AC6"/>
    <w:rsid w:val="002B7008"/>
    <w:rsid w:val="002B7AC4"/>
    <w:rsid w:val="002C039D"/>
    <w:rsid w:val="002C0F48"/>
    <w:rsid w:val="002C177C"/>
    <w:rsid w:val="002C257C"/>
    <w:rsid w:val="002C2933"/>
    <w:rsid w:val="002C344E"/>
    <w:rsid w:val="002C48A4"/>
    <w:rsid w:val="002C7432"/>
    <w:rsid w:val="002C79A6"/>
    <w:rsid w:val="002C7F9F"/>
    <w:rsid w:val="002C7FAC"/>
    <w:rsid w:val="002D0145"/>
    <w:rsid w:val="002D0341"/>
    <w:rsid w:val="002D0E9B"/>
    <w:rsid w:val="002D133F"/>
    <w:rsid w:val="002D236D"/>
    <w:rsid w:val="002D2B14"/>
    <w:rsid w:val="002D3335"/>
    <w:rsid w:val="002D43E0"/>
    <w:rsid w:val="002D445F"/>
    <w:rsid w:val="002D483D"/>
    <w:rsid w:val="002D5A16"/>
    <w:rsid w:val="002D5AB5"/>
    <w:rsid w:val="002D5C21"/>
    <w:rsid w:val="002D5EE6"/>
    <w:rsid w:val="002D7C6B"/>
    <w:rsid w:val="002E1F01"/>
    <w:rsid w:val="002E3044"/>
    <w:rsid w:val="002E3912"/>
    <w:rsid w:val="002E47D6"/>
    <w:rsid w:val="002E48F0"/>
    <w:rsid w:val="002E4BA2"/>
    <w:rsid w:val="002E4F6B"/>
    <w:rsid w:val="002E5420"/>
    <w:rsid w:val="002E5C6A"/>
    <w:rsid w:val="002E7A8D"/>
    <w:rsid w:val="002E7E28"/>
    <w:rsid w:val="002F031D"/>
    <w:rsid w:val="002F09A6"/>
    <w:rsid w:val="002F1B71"/>
    <w:rsid w:val="002F1DA1"/>
    <w:rsid w:val="002F24B2"/>
    <w:rsid w:val="002F38E0"/>
    <w:rsid w:val="002F3BA7"/>
    <w:rsid w:val="002F5653"/>
    <w:rsid w:val="002F5B83"/>
    <w:rsid w:val="002F6C3E"/>
    <w:rsid w:val="002F7514"/>
    <w:rsid w:val="002F7674"/>
    <w:rsid w:val="002F7E03"/>
    <w:rsid w:val="003015C5"/>
    <w:rsid w:val="0030242E"/>
    <w:rsid w:val="003043E8"/>
    <w:rsid w:val="00305346"/>
    <w:rsid w:val="003058BA"/>
    <w:rsid w:val="00305967"/>
    <w:rsid w:val="00305A85"/>
    <w:rsid w:val="003062BF"/>
    <w:rsid w:val="003065C4"/>
    <w:rsid w:val="00306AF2"/>
    <w:rsid w:val="00307876"/>
    <w:rsid w:val="00310874"/>
    <w:rsid w:val="00310DA8"/>
    <w:rsid w:val="00312688"/>
    <w:rsid w:val="00312A11"/>
    <w:rsid w:val="0031309D"/>
    <w:rsid w:val="003134DF"/>
    <w:rsid w:val="003136A9"/>
    <w:rsid w:val="00314147"/>
    <w:rsid w:val="00315927"/>
    <w:rsid w:val="00316130"/>
    <w:rsid w:val="003169A3"/>
    <w:rsid w:val="00316BB8"/>
    <w:rsid w:val="00316C0E"/>
    <w:rsid w:val="00316DC1"/>
    <w:rsid w:val="00317053"/>
    <w:rsid w:val="00320351"/>
    <w:rsid w:val="00320899"/>
    <w:rsid w:val="00321B4D"/>
    <w:rsid w:val="003227A9"/>
    <w:rsid w:val="00323983"/>
    <w:rsid w:val="00323B54"/>
    <w:rsid w:val="00323FEF"/>
    <w:rsid w:val="003258EE"/>
    <w:rsid w:val="00325CAE"/>
    <w:rsid w:val="00327C7B"/>
    <w:rsid w:val="003310CF"/>
    <w:rsid w:val="0033163B"/>
    <w:rsid w:val="00332294"/>
    <w:rsid w:val="003324A2"/>
    <w:rsid w:val="00333AAC"/>
    <w:rsid w:val="00333AD6"/>
    <w:rsid w:val="003346EB"/>
    <w:rsid w:val="003369BC"/>
    <w:rsid w:val="00337393"/>
    <w:rsid w:val="003376D3"/>
    <w:rsid w:val="00340B57"/>
    <w:rsid w:val="00340D2B"/>
    <w:rsid w:val="00340FB3"/>
    <w:rsid w:val="00342397"/>
    <w:rsid w:val="003426E2"/>
    <w:rsid w:val="00343ABD"/>
    <w:rsid w:val="00344BD3"/>
    <w:rsid w:val="003453F2"/>
    <w:rsid w:val="003454FD"/>
    <w:rsid w:val="003460AD"/>
    <w:rsid w:val="003461CA"/>
    <w:rsid w:val="00350218"/>
    <w:rsid w:val="00350BF9"/>
    <w:rsid w:val="00350CEB"/>
    <w:rsid w:val="00351462"/>
    <w:rsid w:val="003515AF"/>
    <w:rsid w:val="003516C8"/>
    <w:rsid w:val="00351A1C"/>
    <w:rsid w:val="00351BB1"/>
    <w:rsid w:val="00351C0A"/>
    <w:rsid w:val="00352335"/>
    <w:rsid w:val="003529CB"/>
    <w:rsid w:val="003531B5"/>
    <w:rsid w:val="0035341D"/>
    <w:rsid w:val="00353CB7"/>
    <w:rsid w:val="003542C3"/>
    <w:rsid w:val="00354676"/>
    <w:rsid w:val="00355C54"/>
    <w:rsid w:val="00357B35"/>
    <w:rsid w:val="00361515"/>
    <w:rsid w:val="00361F03"/>
    <w:rsid w:val="0036302A"/>
    <w:rsid w:val="00363159"/>
    <w:rsid w:val="003640E0"/>
    <w:rsid w:val="00365065"/>
    <w:rsid w:val="00365373"/>
    <w:rsid w:val="003709C3"/>
    <w:rsid w:val="003715C9"/>
    <w:rsid w:val="0037221E"/>
    <w:rsid w:val="00372801"/>
    <w:rsid w:val="0037461D"/>
    <w:rsid w:val="00376AF7"/>
    <w:rsid w:val="00377540"/>
    <w:rsid w:val="003805FA"/>
    <w:rsid w:val="00381E9F"/>
    <w:rsid w:val="00381F83"/>
    <w:rsid w:val="0038279F"/>
    <w:rsid w:val="00383105"/>
    <w:rsid w:val="00383C80"/>
    <w:rsid w:val="00383EE4"/>
    <w:rsid w:val="0038448C"/>
    <w:rsid w:val="00386424"/>
    <w:rsid w:val="003864CD"/>
    <w:rsid w:val="003871AE"/>
    <w:rsid w:val="00387489"/>
    <w:rsid w:val="003906C2"/>
    <w:rsid w:val="00390935"/>
    <w:rsid w:val="003916F5"/>
    <w:rsid w:val="003921D7"/>
    <w:rsid w:val="003925CA"/>
    <w:rsid w:val="00392A0E"/>
    <w:rsid w:val="00392C31"/>
    <w:rsid w:val="0039345F"/>
    <w:rsid w:val="00393FD2"/>
    <w:rsid w:val="0039480D"/>
    <w:rsid w:val="00394920"/>
    <w:rsid w:val="00395145"/>
    <w:rsid w:val="00395442"/>
    <w:rsid w:val="003958F7"/>
    <w:rsid w:val="00396C51"/>
    <w:rsid w:val="00397332"/>
    <w:rsid w:val="00397400"/>
    <w:rsid w:val="003A099A"/>
    <w:rsid w:val="003A1559"/>
    <w:rsid w:val="003A1618"/>
    <w:rsid w:val="003A2088"/>
    <w:rsid w:val="003A2D45"/>
    <w:rsid w:val="003A335F"/>
    <w:rsid w:val="003A36E3"/>
    <w:rsid w:val="003A4CB3"/>
    <w:rsid w:val="003A5892"/>
    <w:rsid w:val="003A673E"/>
    <w:rsid w:val="003A772A"/>
    <w:rsid w:val="003B0043"/>
    <w:rsid w:val="003B05F5"/>
    <w:rsid w:val="003B1C8D"/>
    <w:rsid w:val="003B29EE"/>
    <w:rsid w:val="003B5971"/>
    <w:rsid w:val="003B5D4D"/>
    <w:rsid w:val="003B7CAA"/>
    <w:rsid w:val="003C0032"/>
    <w:rsid w:val="003C1587"/>
    <w:rsid w:val="003C23A3"/>
    <w:rsid w:val="003C2942"/>
    <w:rsid w:val="003C2D83"/>
    <w:rsid w:val="003C417F"/>
    <w:rsid w:val="003C5099"/>
    <w:rsid w:val="003C61AC"/>
    <w:rsid w:val="003C657C"/>
    <w:rsid w:val="003C67BF"/>
    <w:rsid w:val="003C762B"/>
    <w:rsid w:val="003C7B5C"/>
    <w:rsid w:val="003D0AC1"/>
    <w:rsid w:val="003D151B"/>
    <w:rsid w:val="003D1974"/>
    <w:rsid w:val="003D20C8"/>
    <w:rsid w:val="003D3616"/>
    <w:rsid w:val="003D3F41"/>
    <w:rsid w:val="003D638E"/>
    <w:rsid w:val="003D6575"/>
    <w:rsid w:val="003D6C30"/>
    <w:rsid w:val="003D7B3C"/>
    <w:rsid w:val="003E09D3"/>
    <w:rsid w:val="003E0B2D"/>
    <w:rsid w:val="003E1452"/>
    <w:rsid w:val="003E1E39"/>
    <w:rsid w:val="003E1F8A"/>
    <w:rsid w:val="003E2AB3"/>
    <w:rsid w:val="003E2E93"/>
    <w:rsid w:val="003E35BA"/>
    <w:rsid w:val="003E3787"/>
    <w:rsid w:val="003E4113"/>
    <w:rsid w:val="003E4870"/>
    <w:rsid w:val="003E53F3"/>
    <w:rsid w:val="003E53FB"/>
    <w:rsid w:val="003E5960"/>
    <w:rsid w:val="003E64F4"/>
    <w:rsid w:val="003E673E"/>
    <w:rsid w:val="003E733D"/>
    <w:rsid w:val="003E7A1F"/>
    <w:rsid w:val="003F00D6"/>
    <w:rsid w:val="003F0712"/>
    <w:rsid w:val="003F1DC7"/>
    <w:rsid w:val="003F1F3C"/>
    <w:rsid w:val="003F217F"/>
    <w:rsid w:val="003F2457"/>
    <w:rsid w:val="003F2482"/>
    <w:rsid w:val="003F2570"/>
    <w:rsid w:val="003F3795"/>
    <w:rsid w:val="003F4A02"/>
    <w:rsid w:val="003F51F0"/>
    <w:rsid w:val="003F675E"/>
    <w:rsid w:val="00400619"/>
    <w:rsid w:val="0040167B"/>
    <w:rsid w:val="00402136"/>
    <w:rsid w:val="004028CA"/>
    <w:rsid w:val="00402E35"/>
    <w:rsid w:val="00403699"/>
    <w:rsid w:val="00404209"/>
    <w:rsid w:val="004043D5"/>
    <w:rsid w:val="00405C7D"/>
    <w:rsid w:val="00405D77"/>
    <w:rsid w:val="0040609F"/>
    <w:rsid w:val="0040696E"/>
    <w:rsid w:val="00410445"/>
    <w:rsid w:val="00410B34"/>
    <w:rsid w:val="00410C8C"/>
    <w:rsid w:val="00411736"/>
    <w:rsid w:val="00412492"/>
    <w:rsid w:val="00414C0D"/>
    <w:rsid w:val="00414E9E"/>
    <w:rsid w:val="00415B07"/>
    <w:rsid w:val="0041646F"/>
    <w:rsid w:val="00416D09"/>
    <w:rsid w:val="00416F69"/>
    <w:rsid w:val="00420511"/>
    <w:rsid w:val="00420567"/>
    <w:rsid w:val="00421693"/>
    <w:rsid w:val="00421F72"/>
    <w:rsid w:val="00422001"/>
    <w:rsid w:val="004225F7"/>
    <w:rsid w:val="00422684"/>
    <w:rsid w:val="00423893"/>
    <w:rsid w:val="0042427D"/>
    <w:rsid w:val="00425343"/>
    <w:rsid w:val="00425836"/>
    <w:rsid w:val="00426645"/>
    <w:rsid w:val="00426675"/>
    <w:rsid w:val="00427AB2"/>
    <w:rsid w:val="00427BCB"/>
    <w:rsid w:val="00431A5A"/>
    <w:rsid w:val="00433BAC"/>
    <w:rsid w:val="00433E53"/>
    <w:rsid w:val="004342FD"/>
    <w:rsid w:val="00434543"/>
    <w:rsid w:val="004346E2"/>
    <w:rsid w:val="00434703"/>
    <w:rsid w:val="004350C3"/>
    <w:rsid w:val="00436238"/>
    <w:rsid w:val="00436F29"/>
    <w:rsid w:val="004406D9"/>
    <w:rsid w:val="00442950"/>
    <w:rsid w:val="00445423"/>
    <w:rsid w:val="00445681"/>
    <w:rsid w:val="00445EE7"/>
    <w:rsid w:val="00446011"/>
    <w:rsid w:val="0044663B"/>
    <w:rsid w:val="004478FA"/>
    <w:rsid w:val="00451DAE"/>
    <w:rsid w:val="00452DFC"/>
    <w:rsid w:val="0045429F"/>
    <w:rsid w:val="00456956"/>
    <w:rsid w:val="00462FF5"/>
    <w:rsid w:val="00464056"/>
    <w:rsid w:val="004648BA"/>
    <w:rsid w:val="00464CBE"/>
    <w:rsid w:val="00465759"/>
    <w:rsid w:val="00466650"/>
    <w:rsid w:val="00466D24"/>
    <w:rsid w:val="0047004E"/>
    <w:rsid w:val="004700FC"/>
    <w:rsid w:val="00470413"/>
    <w:rsid w:val="0047061D"/>
    <w:rsid w:val="004709A5"/>
    <w:rsid w:val="00471233"/>
    <w:rsid w:val="00471672"/>
    <w:rsid w:val="0047198F"/>
    <w:rsid w:val="00474B89"/>
    <w:rsid w:val="00474BC7"/>
    <w:rsid w:val="00474C3B"/>
    <w:rsid w:val="00480182"/>
    <w:rsid w:val="004802DA"/>
    <w:rsid w:val="0048071C"/>
    <w:rsid w:val="00480CEB"/>
    <w:rsid w:val="004813B7"/>
    <w:rsid w:val="004821F6"/>
    <w:rsid w:val="00483002"/>
    <w:rsid w:val="00484351"/>
    <w:rsid w:val="00484DF7"/>
    <w:rsid w:val="004874AA"/>
    <w:rsid w:val="00490293"/>
    <w:rsid w:val="00490A22"/>
    <w:rsid w:val="004917EE"/>
    <w:rsid w:val="00491E36"/>
    <w:rsid w:val="00492B8A"/>
    <w:rsid w:val="00494229"/>
    <w:rsid w:val="004951EC"/>
    <w:rsid w:val="00495237"/>
    <w:rsid w:val="004956A9"/>
    <w:rsid w:val="004960B9"/>
    <w:rsid w:val="00496D29"/>
    <w:rsid w:val="0049748D"/>
    <w:rsid w:val="004A0C8A"/>
    <w:rsid w:val="004A0EC0"/>
    <w:rsid w:val="004A32C6"/>
    <w:rsid w:val="004A34CA"/>
    <w:rsid w:val="004A6699"/>
    <w:rsid w:val="004A670E"/>
    <w:rsid w:val="004B0343"/>
    <w:rsid w:val="004B0667"/>
    <w:rsid w:val="004B0C8F"/>
    <w:rsid w:val="004B1A38"/>
    <w:rsid w:val="004B20EB"/>
    <w:rsid w:val="004B223F"/>
    <w:rsid w:val="004B3662"/>
    <w:rsid w:val="004B4597"/>
    <w:rsid w:val="004B4612"/>
    <w:rsid w:val="004B49FA"/>
    <w:rsid w:val="004B662D"/>
    <w:rsid w:val="004B6ED8"/>
    <w:rsid w:val="004B7F84"/>
    <w:rsid w:val="004C0823"/>
    <w:rsid w:val="004C0C64"/>
    <w:rsid w:val="004C0E4B"/>
    <w:rsid w:val="004C1314"/>
    <w:rsid w:val="004C13AB"/>
    <w:rsid w:val="004C1938"/>
    <w:rsid w:val="004C269F"/>
    <w:rsid w:val="004C2789"/>
    <w:rsid w:val="004C3D39"/>
    <w:rsid w:val="004C4254"/>
    <w:rsid w:val="004C6F6F"/>
    <w:rsid w:val="004C7765"/>
    <w:rsid w:val="004C7D68"/>
    <w:rsid w:val="004D2CC2"/>
    <w:rsid w:val="004D327F"/>
    <w:rsid w:val="004D35DD"/>
    <w:rsid w:val="004D3E46"/>
    <w:rsid w:val="004D4A08"/>
    <w:rsid w:val="004D53AF"/>
    <w:rsid w:val="004D5BAE"/>
    <w:rsid w:val="004D5C5D"/>
    <w:rsid w:val="004D6C8F"/>
    <w:rsid w:val="004D7368"/>
    <w:rsid w:val="004E0A67"/>
    <w:rsid w:val="004E11B2"/>
    <w:rsid w:val="004E16CC"/>
    <w:rsid w:val="004E1D87"/>
    <w:rsid w:val="004E23B9"/>
    <w:rsid w:val="004E3541"/>
    <w:rsid w:val="004E406A"/>
    <w:rsid w:val="004E4ADB"/>
    <w:rsid w:val="004E4B9A"/>
    <w:rsid w:val="004E72E6"/>
    <w:rsid w:val="004E77F8"/>
    <w:rsid w:val="004E7CF8"/>
    <w:rsid w:val="004E7E44"/>
    <w:rsid w:val="004F1609"/>
    <w:rsid w:val="004F1B73"/>
    <w:rsid w:val="004F1D39"/>
    <w:rsid w:val="004F2CF8"/>
    <w:rsid w:val="004F3475"/>
    <w:rsid w:val="004F419D"/>
    <w:rsid w:val="004F5277"/>
    <w:rsid w:val="004F537C"/>
    <w:rsid w:val="004F6FB0"/>
    <w:rsid w:val="004F739A"/>
    <w:rsid w:val="00503B8C"/>
    <w:rsid w:val="0050494F"/>
    <w:rsid w:val="00504C5E"/>
    <w:rsid w:val="0050519E"/>
    <w:rsid w:val="0050528C"/>
    <w:rsid w:val="005056F9"/>
    <w:rsid w:val="00510000"/>
    <w:rsid w:val="00510575"/>
    <w:rsid w:val="005108B7"/>
    <w:rsid w:val="00510DF9"/>
    <w:rsid w:val="00511BD4"/>
    <w:rsid w:val="0051370F"/>
    <w:rsid w:val="00516592"/>
    <w:rsid w:val="0051764F"/>
    <w:rsid w:val="00517B43"/>
    <w:rsid w:val="00522198"/>
    <w:rsid w:val="005228FC"/>
    <w:rsid w:val="00522FD0"/>
    <w:rsid w:val="00523001"/>
    <w:rsid w:val="00523F5A"/>
    <w:rsid w:val="00524034"/>
    <w:rsid w:val="005241FA"/>
    <w:rsid w:val="00524E06"/>
    <w:rsid w:val="0052538E"/>
    <w:rsid w:val="00525F6C"/>
    <w:rsid w:val="00526AFE"/>
    <w:rsid w:val="00527AAF"/>
    <w:rsid w:val="005300A5"/>
    <w:rsid w:val="0053192D"/>
    <w:rsid w:val="00531F7D"/>
    <w:rsid w:val="0053262F"/>
    <w:rsid w:val="00532D9B"/>
    <w:rsid w:val="0053349F"/>
    <w:rsid w:val="0053355C"/>
    <w:rsid w:val="00533773"/>
    <w:rsid w:val="005347B1"/>
    <w:rsid w:val="0053626D"/>
    <w:rsid w:val="00536FB2"/>
    <w:rsid w:val="005378A8"/>
    <w:rsid w:val="00537D31"/>
    <w:rsid w:val="00537D6B"/>
    <w:rsid w:val="00537DE6"/>
    <w:rsid w:val="00540543"/>
    <w:rsid w:val="00540585"/>
    <w:rsid w:val="0054070D"/>
    <w:rsid w:val="005422CD"/>
    <w:rsid w:val="0054285F"/>
    <w:rsid w:val="00542A30"/>
    <w:rsid w:val="00542AC9"/>
    <w:rsid w:val="00543C73"/>
    <w:rsid w:val="00543F69"/>
    <w:rsid w:val="005444FB"/>
    <w:rsid w:val="00544B3B"/>
    <w:rsid w:val="005457C2"/>
    <w:rsid w:val="00545F92"/>
    <w:rsid w:val="00547589"/>
    <w:rsid w:val="00547654"/>
    <w:rsid w:val="005504C8"/>
    <w:rsid w:val="00550E80"/>
    <w:rsid w:val="00551501"/>
    <w:rsid w:val="005516EE"/>
    <w:rsid w:val="00554C3B"/>
    <w:rsid w:val="005555C8"/>
    <w:rsid w:val="00555733"/>
    <w:rsid w:val="00557105"/>
    <w:rsid w:val="00557240"/>
    <w:rsid w:val="0056045C"/>
    <w:rsid w:val="005605C4"/>
    <w:rsid w:val="0056070B"/>
    <w:rsid w:val="005610DD"/>
    <w:rsid w:val="00562E28"/>
    <w:rsid w:val="00564B7A"/>
    <w:rsid w:val="0056588B"/>
    <w:rsid w:val="00566316"/>
    <w:rsid w:val="00572195"/>
    <w:rsid w:val="005726D1"/>
    <w:rsid w:val="00572942"/>
    <w:rsid w:val="00572EDE"/>
    <w:rsid w:val="005735E7"/>
    <w:rsid w:val="00574E52"/>
    <w:rsid w:val="0057563C"/>
    <w:rsid w:val="005766F9"/>
    <w:rsid w:val="005828AD"/>
    <w:rsid w:val="005829C4"/>
    <w:rsid w:val="00584876"/>
    <w:rsid w:val="00584E1F"/>
    <w:rsid w:val="005858CC"/>
    <w:rsid w:val="005878FE"/>
    <w:rsid w:val="00590091"/>
    <w:rsid w:val="005901AC"/>
    <w:rsid w:val="005921D6"/>
    <w:rsid w:val="00592B85"/>
    <w:rsid w:val="00593775"/>
    <w:rsid w:val="00593E3A"/>
    <w:rsid w:val="00594460"/>
    <w:rsid w:val="00594616"/>
    <w:rsid w:val="005970D8"/>
    <w:rsid w:val="00597BCA"/>
    <w:rsid w:val="005A0420"/>
    <w:rsid w:val="005A2439"/>
    <w:rsid w:val="005A2C8C"/>
    <w:rsid w:val="005A2F13"/>
    <w:rsid w:val="005A5D57"/>
    <w:rsid w:val="005A6375"/>
    <w:rsid w:val="005A7903"/>
    <w:rsid w:val="005A7929"/>
    <w:rsid w:val="005B0CCD"/>
    <w:rsid w:val="005B2DD3"/>
    <w:rsid w:val="005B2FEA"/>
    <w:rsid w:val="005B31F0"/>
    <w:rsid w:val="005B3724"/>
    <w:rsid w:val="005B44EC"/>
    <w:rsid w:val="005B4634"/>
    <w:rsid w:val="005B4F3E"/>
    <w:rsid w:val="005B633D"/>
    <w:rsid w:val="005B7685"/>
    <w:rsid w:val="005C13EA"/>
    <w:rsid w:val="005C1EA5"/>
    <w:rsid w:val="005C2084"/>
    <w:rsid w:val="005C2E73"/>
    <w:rsid w:val="005C2FB8"/>
    <w:rsid w:val="005C303C"/>
    <w:rsid w:val="005C3CD6"/>
    <w:rsid w:val="005C51C5"/>
    <w:rsid w:val="005C655D"/>
    <w:rsid w:val="005D1249"/>
    <w:rsid w:val="005D12A9"/>
    <w:rsid w:val="005D1378"/>
    <w:rsid w:val="005D14D2"/>
    <w:rsid w:val="005D23D4"/>
    <w:rsid w:val="005D280E"/>
    <w:rsid w:val="005D2A3D"/>
    <w:rsid w:val="005D2C22"/>
    <w:rsid w:val="005D3C93"/>
    <w:rsid w:val="005D5A60"/>
    <w:rsid w:val="005E09BF"/>
    <w:rsid w:val="005E1A09"/>
    <w:rsid w:val="005E440E"/>
    <w:rsid w:val="005E57A7"/>
    <w:rsid w:val="005E5946"/>
    <w:rsid w:val="005E5DA6"/>
    <w:rsid w:val="005E5DE3"/>
    <w:rsid w:val="005E6D90"/>
    <w:rsid w:val="005F00CC"/>
    <w:rsid w:val="005F07BB"/>
    <w:rsid w:val="005F0AE0"/>
    <w:rsid w:val="005F252E"/>
    <w:rsid w:val="005F2E29"/>
    <w:rsid w:val="005F3F2B"/>
    <w:rsid w:val="005F3FC9"/>
    <w:rsid w:val="005F417F"/>
    <w:rsid w:val="005F43F9"/>
    <w:rsid w:val="005F5C34"/>
    <w:rsid w:val="005F6AA1"/>
    <w:rsid w:val="005F6C3E"/>
    <w:rsid w:val="005F77A2"/>
    <w:rsid w:val="005F77C1"/>
    <w:rsid w:val="005F7B7E"/>
    <w:rsid w:val="005F7F65"/>
    <w:rsid w:val="0060103A"/>
    <w:rsid w:val="00601B1A"/>
    <w:rsid w:val="006021E6"/>
    <w:rsid w:val="006041F4"/>
    <w:rsid w:val="00604246"/>
    <w:rsid w:val="0060468A"/>
    <w:rsid w:val="006048A9"/>
    <w:rsid w:val="006049D2"/>
    <w:rsid w:val="00604C2F"/>
    <w:rsid w:val="00606420"/>
    <w:rsid w:val="00606487"/>
    <w:rsid w:val="00606ACA"/>
    <w:rsid w:val="00606E35"/>
    <w:rsid w:val="006073D4"/>
    <w:rsid w:val="00607890"/>
    <w:rsid w:val="006103B5"/>
    <w:rsid w:val="0061055E"/>
    <w:rsid w:val="00611784"/>
    <w:rsid w:val="00611AFE"/>
    <w:rsid w:val="00611E0E"/>
    <w:rsid w:val="006122CD"/>
    <w:rsid w:val="006134AF"/>
    <w:rsid w:val="0061355C"/>
    <w:rsid w:val="00615BB9"/>
    <w:rsid w:val="00616BDA"/>
    <w:rsid w:val="00616DD9"/>
    <w:rsid w:val="00616EC6"/>
    <w:rsid w:val="00617B4F"/>
    <w:rsid w:val="00620E1C"/>
    <w:rsid w:val="00620F32"/>
    <w:rsid w:val="006213A8"/>
    <w:rsid w:val="00621526"/>
    <w:rsid w:val="00621F51"/>
    <w:rsid w:val="006227CC"/>
    <w:rsid w:val="006227D2"/>
    <w:rsid w:val="00622EA3"/>
    <w:rsid w:val="0062325A"/>
    <w:rsid w:val="006235F4"/>
    <w:rsid w:val="00623814"/>
    <w:rsid w:val="00623A68"/>
    <w:rsid w:val="00624C00"/>
    <w:rsid w:val="006252C4"/>
    <w:rsid w:val="006252DC"/>
    <w:rsid w:val="0062533F"/>
    <w:rsid w:val="00626292"/>
    <w:rsid w:val="00626895"/>
    <w:rsid w:val="00627F4D"/>
    <w:rsid w:val="00630F8D"/>
    <w:rsid w:val="00631FD0"/>
    <w:rsid w:val="00632630"/>
    <w:rsid w:val="006331CD"/>
    <w:rsid w:val="00633DEA"/>
    <w:rsid w:val="00637FA6"/>
    <w:rsid w:val="00640881"/>
    <w:rsid w:val="00641BEA"/>
    <w:rsid w:val="006424D3"/>
    <w:rsid w:val="0064277E"/>
    <w:rsid w:val="00642E92"/>
    <w:rsid w:val="00643568"/>
    <w:rsid w:val="0064371C"/>
    <w:rsid w:val="00644D00"/>
    <w:rsid w:val="0064568F"/>
    <w:rsid w:val="00646537"/>
    <w:rsid w:val="00646D5F"/>
    <w:rsid w:val="0065088C"/>
    <w:rsid w:val="00650BC8"/>
    <w:rsid w:val="00651001"/>
    <w:rsid w:val="00651B1B"/>
    <w:rsid w:val="0065206B"/>
    <w:rsid w:val="006532A4"/>
    <w:rsid w:val="006542C7"/>
    <w:rsid w:val="00654D44"/>
    <w:rsid w:val="00654F9D"/>
    <w:rsid w:val="00655517"/>
    <w:rsid w:val="00655C35"/>
    <w:rsid w:val="00655D98"/>
    <w:rsid w:val="006568AB"/>
    <w:rsid w:val="00656E8C"/>
    <w:rsid w:val="006573A9"/>
    <w:rsid w:val="0065758F"/>
    <w:rsid w:val="0065765C"/>
    <w:rsid w:val="00660496"/>
    <w:rsid w:val="00660825"/>
    <w:rsid w:val="006610C1"/>
    <w:rsid w:val="00661A31"/>
    <w:rsid w:val="00663F6A"/>
    <w:rsid w:val="006640CC"/>
    <w:rsid w:val="00664128"/>
    <w:rsid w:val="00664844"/>
    <w:rsid w:val="006659C1"/>
    <w:rsid w:val="00667AD4"/>
    <w:rsid w:val="00667E8C"/>
    <w:rsid w:val="0067076B"/>
    <w:rsid w:val="0067105A"/>
    <w:rsid w:val="00671E03"/>
    <w:rsid w:val="00672115"/>
    <w:rsid w:val="00672390"/>
    <w:rsid w:val="00673577"/>
    <w:rsid w:val="006736DB"/>
    <w:rsid w:val="00676C91"/>
    <w:rsid w:val="006773F7"/>
    <w:rsid w:val="006779ED"/>
    <w:rsid w:val="006813E0"/>
    <w:rsid w:val="00683B62"/>
    <w:rsid w:val="00683C9D"/>
    <w:rsid w:val="0068426C"/>
    <w:rsid w:val="00684CAD"/>
    <w:rsid w:val="0068595F"/>
    <w:rsid w:val="00685C57"/>
    <w:rsid w:val="00686078"/>
    <w:rsid w:val="00687463"/>
    <w:rsid w:val="00687502"/>
    <w:rsid w:val="00691CBF"/>
    <w:rsid w:val="00692C1C"/>
    <w:rsid w:val="00692CA9"/>
    <w:rsid w:val="00692D4F"/>
    <w:rsid w:val="006941DB"/>
    <w:rsid w:val="00694932"/>
    <w:rsid w:val="0069536C"/>
    <w:rsid w:val="00695E40"/>
    <w:rsid w:val="0069670D"/>
    <w:rsid w:val="00697092"/>
    <w:rsid w:val="006A002C"/>
    <w:rsid w:val="006A0357"/>
    <w:rsid w:val="006A0657"/>
    <w:rsid w:val="006A0907"/>
    <w:rsid w:val="006A18E7"/>
    <w:rsid w:val="006A1B66"/>
    <w:rsid w:val="006A266C"/>
    <w:rsid w:val="006A39E5"/>
    <w:rsid w:val="006A3A7F"/>
    <w:rsid w:val="006A5278"/>
    <w:rsid w:val="006A5347"/>
    <w:rsid w:val="006A5FA3"/>
    <w:rsid w:val="006A682C"/>
    <w:rsid w:val="006A6C05"/>
    <w:rsid w:val="006A75F4"/>
    <w:rsid w:val="006B0E40"/>
    <w:rsid w:val="006B1A3B"/>
    <w:rsid w:val="006B1F25"/>
    <w:rsid w:val="006B24EA"/>
    <w:rsid w:val="006B25B9"/>
    <w:rsid w:val="006B2D9C"/>
    <w:rsid w:val="006B2D9E"/>
    <w:rsid w:val="006B2EDE"/>
    <w:rsid w:val="006B2F79"/>
    <w:rsid w:val="006B31E3"/>
    <w:rsid w:val="006B38C5"/>
    <w:rsid w:val="006B5A45"/>
    <w:rsid w:val="006B5D78"/>
    <w:rsid w:val="006B71A4"/>
    <w:rsid w:val="006B78DC"/>
    <w:rsid w:val="006C1637"/>
    <w:rsid w:val="006C2824"/>
    <w:rsid w:val="006C34DF"/>
    <w:rsid w:val="006C39C5"/>
    <w:rsid w:val="006C44C6"/>
    <w:rsid w:val="006C4FB8"/>
    <w:rsid w:val="006C5D00"/>
    <w:rsid w:val="006C620B"/>
    <w:rsid w:val="006C6638"/>
    <w:rsid w:val="006C6E76"/>
    <w:rsid w:val="006C77D4"/>
    <w:rsid w:val="006C7880"/>
    <w:rsid w:val="006D0521"/>
    <w:rsid w:val="006D0EA1"/>
    <w:rsid w:val="006D129C"/>
    <w:rsid w:val="006D27AB"/>
    <w:rsid w:val="006D39AE"/>
    <w:rsid w:val="006D4D22"/>
    <w:rsid w:val="006D5937"/>
    <w:rsid w:val="006D5A45"/>
    <w:rsid w:val="006D6A83"/>
    <w:rsid w:val="006E0179"/>
    <w:rsid w:val="006E08FE"/>
    <w:rsid w:val="006E0A94"/>
    <w:rsid w:val="006E0DD0"/>
    <w:rsid w:val="006E360A"/>
    <w:rsid w:val="006E46A9"/>
    <w:rsid w:val="006E4B4D"/>
    <w:rsid w:val="006E66A7"/>
    <w:rsid w:val="006E69B9"/>
    <w:rsid w:val="006E6A81"/>
    <w:rsid w:val="006F09F7"/>
    <w:rsid w:val="006F0BBB"/>
    <w:rsid w:val="006F0D78"/>
    <w:rsid w:val="006F0DD3"/>
    <w:rsid w:val="006F1189"/>
    <w:rsid w:val="006F20BD"/>
    <w:rsid w:val="006F22C5"/>
    <w:rsid w:val="006F3FF1"/>
    <w:rsid w:val="006F4186"/>
    <w:rsid w:val="006F4829"/>
    <w:rsid w:val="006F4CCC"/>
    <w:rsid w:val="006F54BE"/>
    <w:rsid w:val="006F6778"/>
    <w:rsid w:val="006F77B9"/>
    <w:rsid w:val="006F7D26"/>
    <w:rsid w:val="007005D0"/>
    <w:rsid w:val="007017E2"/>
    <w:rsid w:val="0070261E"/>
    <w:rsid w:val="007026E3"/>
    <w:rsid w:val="007060E5"/>
    <w:rsid w:val="00706248"/>
    <w:rsid w:val="00706307"/>
    <w:rsid w:val="00706B2A"/>
    <w:rsid w:val="00706F1D"/>
    <w:rsid w:val="00707A18"/>
    <w:rsid w:val="00710B05"/>
    <w:rsid w:val="00712027"/>
    <w:rsid w:val="00712EB3"/>
    <w:rsid w:val="007132F4"/>
    <w:rsid w:val="0071434C"/>
    <w:rsid w:val="00714FD1"/>
    <w:rsid w:val="00715D38"/>
    <w:rsid w:val="0071613B"/>
    <w:rsid w:val="007167E8"/>
    <w:rsid w:val="007215D6"/>
    <w:rsid w:val="00722196"/>
    <w:rsid w:val="00722D24"/>
    <w:rsid w:val="0072423A"/>
    <w:rsid w:val="0072441B"/>
    <w:rsid w:val="00724437"/>
    <w:rsid w:val="00725A9D"/>
    <w:rsid w:val="00725E3F"/>
    <w:rsid w:val="0072665F"/>
    <w:rsid w:val="00726F54"/>
    <w:rsid w:val="007302D6"/>
    <w:rsid w:val="00731A6D"/>
    <w:rsid w:val="00731D07"/>
    <w:rsid w:val="00732FEE"/>
    <w:rsid w:val="00733AD5"/>
    <w:rsid w:val="007358F5"/>
    <w:rsid w:val="00735CDA"/>
    <w:rsid w:val="0073621D"/>
    <w:rsid w:val="0073687B"/>
    <w:rsid w:val="00737235"/>
    <w:rsid w:val="00737779"/>
    <w:rsid w:val="00740758"/>
    <w:rsid w:val="0074123F"/>
    <w:rsid w:val="00741F55"/>
    <w:rsid w:val="00742D80"/>
    <w:rsid w:val="00743B38"/>
    <w:rsid w:val="00744BCE"/>
    <w:rsid w:val="007452A9"/>
    <w:rsid w:val="00745495"/>
    <w:rsid w:val="007456E4"/>
    <w:rsid w:val="007457E5"/>
    <w:rsid w:val="007459A7"/>
    <w:rsid w:val="00747106"/>
    <w:rsid w:val="00747591"/>
    <w:rsid w:val="0074772C"/>
    <w:rsid w:val="00747C39"/>
    <w:rsid w:val="00750613"/>
    <w:rsid w:val="007509B8"/>
    <w:rsid w:val="00751978"/>
    <w:rsid w:val="00752C8A"/>
    <w:rsid w:val="0075346F"/>
    <w:rsid w:val="007539BA"/>
    <w:rsid w:val="00753D13"/>
    <w:rsid w:val="00754B89"/>
    <w:rsid w:val="00754DB1"/>
    <w:rsid w:val="00755C3E"/>
    <w:rsid w:val="007560E9"/>
    <w:rsid w:val="00756BEC"/>
    <w:rsid w:val="00757904"/>
    <w:rsid w:val="00757E0E"/>
    <w:rsid w:val="0076053C"/>
    <w:rsid w:val="00760E6F"/>
    <w:rsid w:val="00761DAA"/>
    <w:rsid w:val="00762CA2"/>
    <w:rsid w:val="00764058"/>
    <w:rsid w:val="00766840"/>
    <w:rsid w:val="00766BB4"/>
    <w:rsid w:val="00766E97"/>
    <w:rsid w:val="00767EEF"/>
    <w:rsid w:val="00770C03"/>
    <w:rsid w:val="00771BB0"/>
    <w:rsid w:val="007722EB"/>
    <w:rsid w:val="00772AB3"/>
    <w:rsid w:val="00772EB1"/>
    <w:rsid w:val="00773E02"/>
    <w:rsid w:val="007751A6"/>
    <w:rsid w:val="00775D39"/>
    <w:rsid w:val="00777DA7"/>
    <w:rsid w:val="0078178C"/>
    <w:rsid w:val="00781BAC"/>
    <w:rsid w:val="0078269D"/>
    <w:rsid w:val="00782E87"/>
    <w:rsid w:val="00783C1A"/>
    <w:rsid w:val="00784A64"/>
    <w:rsid w:val="00784A6B"/>
    <w:rsid w:val="00784B95"/>
    <w:rsid w:val="007851E3"/>
    <w:rsid w:val="00785653"/>
    <w:rsid w:val="00785D79"/>
    <w:rsid w:val="00786079"/>
    <w:rsid w:val="0078622E"/>
    <w:rsid w:val="00786492"/>
    <w:rsid w:val="00790148"/>
    <w:rsid w:val="00790263"/>
    <w:rsid w:val="00790C86"/>
    <w:rsid w:val="007910AB"/>
    <w:rsid w:val="00791CE9"/>
    <w:rsid w:val="00793FBE"/>
    <w:rsid w:val="00794227"/>
    <w:rsid w:val="00794DB5"/>
    <w:rsid w:val="007957ED"/>
    <w:rsid w:val="00795C8A"/>
    <w:rsid w:val="00796115"/>
    <w:rsid w:val="007A0206"/>
    <w:rsid w:val="007A12FA"/>
    <w:rsid w:val="007A19E3"/>
    <w:rsid w:val="007A1A55"/>
    <w:rsid w:val="007A2AE1"/>
    <w:rsid w:val="007A2FF9"/>
    <w:rsid w:val="007A6A19"/>
    <w:rsid w:val="007A7770"/>
    <w:rsid w:val="007A7FA8"/>
    <w:rsid w:val="007B02CA"/>
    <w:rsid w:val="007B03B4"/>
    <w:rsid w:val="007B21CA"/>
    <w:rsid w:val="007B273C"/>
    <w:rsid w:val="007B3635"/>
    <w:rsid w:val="007B53C3"/>
    <w:rsid w:val="007B60A7"/>
    <w:rsid w:val="007B64B1"/>
    <w:rsid w:val="007B6595"/>
    <w:rsid w:val="007B663F"/>
    <w:rsid w:val="007B6D15"/>
    <w:rsid w:val="007B79AD"/>
    <w:rsid w:val="007C17B8"/>
    <w:rsid w:val="007C1807"/>
    <w:rsid w:val="007C1E12"/>
    <w:rsid w:val="007C3643"/>
    <w:rsid w:val="007C3C5B"/>
    <w:rsid w:val="007C4ED2"/>
    <w:rsid w:val="007C6ABB"/>
    <w:rsid w:val="007C7659"/>
    <w:rsid w:val="007D006F"/>
    <w:rsid w:val="007D0396"/>
    <w:rsid w:val="007D0EA3"/>
    <w:rsid w:val="007D24D7"/>
    <w:rsid w:val="007D284B"/>
    <w:rsid w:val="007D3DB0"/>
    <w:rsid w:val="007D44DE"/>
    <w:rsid w:val="007D4C3F"/>
    <w:rsid w:val="007D4F86"/>
    <w:rsid w:val="007E1DFA"/>
    <w:rsid w:val="007E3ED1"/>
    <w:rsid w:val="007E5140"/>
    <w:rsid w:val="007E5426"/>
    <w:rsid w:val="007E56EC"/>
    <w:rsid w:val="007E5D77"/>
    <w:rsid w:val="007E5EA3"/>
    <w:rsid w:val="007E62D3"/>
    <w:rsid w:val="007E6B1F"/>
    <w:rsid w:val="007F08AA"/>
    <w:rsid w:val="007F1841"/>
    <w:rsid w:val="007F20C2"/>
    <w:rsid w:val="007F311F"/>
    <w:rsid w:val="007F3303"/>
    <w:rsid w:val="007F3D6D"/>
    <w:rsid w:val="007F464D"/>
    <w:rsid w:val="007F4C1D"/>
    <w:rsid w:val="007F5CB9"/>
    <w:rsid w:val="007F5E10"/>
    <w:rsid w:val="007F6DBB"/>
    <w:rsid w:val="007F7C9F"/>
    <w:rsid w:val="008009EA"/>
    <w:rsid w:val="008028F5"/>
    <w:rsid w:val="00802D39"/>
    <w:rsid w:val="00802EEA"/>
    <w:rsid w:val="008039C2"/>
    <w:rsid w:val="00803EF0"/>
    <w:rsid w:val="008048FD"/>
    <w:rsid w:val="00804DBF"/>
    <w:rsid w:val="00805C38"/>
    <w:rsid w:val="0080741F"/>
    <w:rsid w:val="00810DCF"/>
    <w:rsid w:val="00810EA5"/>
    <w:rsid w:val="008115F3"/>
    <w:rsid w:val="00812F95"/>
    <w:rsid w:val="0081333D"/>
    <w:rsid w:val="00814CA4"/>
    <w:rsid w:val="00816721"/>
    <w:rsid w:val="008174B7"/>
    <w:rsid w:val="00817B18"/>
    <w:rsid w:val="00820234"/>
    <w:rsid w:val="00821B93"/>
    <w:rsid w:val="00822233"/>
    <w:rsid w:val="008226A5"/>
    <w:rsid w:val="0082308B"/>
    <w:rsid w:val="00824433"/>
    <w:rsid w:val="00825D6F"/>
    <w:rsid w:val="008269C6"/>
    <w:rsid w:val="00827DDB"/>
    <w:rsid w:val="008308C0"/>
    <w:rsid w:val="0083163B"/>
    <w:rsid w:val="00831F4B"/>
    <w:rsid w:val="0083231A"/>
    <w:rsid w:val="00832A49"/>
    <w:rsid w:val="00832AAF"/>
    <w:rsid w:val="00832DD2"/>
    <w:rsid w:val="0083453B"/>
    <w:rsid w:val="00834959"/>
    <w:rsid w:val="00835CCB"/>
    <w:rsid w:val="0083646D"/>
    <w:rsid w:val="00837857"/>
    <w:rsid w:val="00837863"/>
    <w:rsid w:val="00837D09"/>
    <w:rsid w:val="008407B9"/>
    <w:rsid w:val="0084119D"/>
    <w:rsid w:val="008414CE"/>
    <w:rsid w:val="00841E1A"/>
    <w:rsid w:val="00844382"/>
    <w:rsid w:val="008445EF"/>
    <w:rsid w:val="00845E22"/>
    <w:rsid w:val="0084664F"/>
    <w:rsid w:val="0084700E"/>
    <w:rsid w:val="00847C4C"/>
    <w:rsid w:val="008511DD"/>
    <w:rsid w:val="00851522"/>
    <w:rsid w:val="00851688"/>
    <w:rsid w:val="00851DFD"/>
    <w:rsid w:val="00852156"/>
    <w:rsid w:val="008545EA"/>
    <w:rsid w:val="00854B6D"/>
    <w:rsid w:val="00855109"/>
    <w:rsid w:val="008552E6"/>
    <w:rsid w:val="00855BC8"/>
    <w:rsid w:val="00856974"/>
    <w:rsid w:val="00856B99"/>
    <w:rsid w:val="008601A6"/>
    <w:rsid w:val="008617AE"/>
    <w:rsid w:val="00861A13"/>
    <w:rsid w:val="008622AD"/>
    <w:rsid w:val="008624DE"/>
    <w:rsid w:val="00862AE4"/>
    <w:rsid w:val="00863F48"/>
    <w:rsid w:val="008645DF"/>
    <w:rsid w:val="00865A79"/>
    <w:rsid w:val="00866686"/>
    <w:rsid w:val="008668E0"/>
    <w:rsid w:val="0086717A"/>
    <w:rsid w:val="00867AE3"/>
    <w:rsid w:val="00870506"/>
    <w:rsid w:val="00870A84"/>
    <w:rsid w:val="00871813"/>
    <w:rsid w:val="00871B4B"/>
    <w:rsid w:val="008736E5"/>
    <w:rsid w:val="00874F4F"/>
    <w:rsid w:val="008750CF"/>
    <w:rsid w:val="00875131"/>
    <w:rsid w:val="0087521A"/>
    <w:rsid w:val="00875D3B"/>
    <w:rsid w:val="008762BF"/>
    <w:rsid w:val="008771A8"/>
    <w:rsid w:val="00877617"/>
    <w:rsid w:val="00877630"/>
    <w:rsid w:val="00877DAD"/>
    <w:rsid w:val="00880971"/>
    <w:rsid w:val="00881D3F"/>
    <w:rsid w:val="008820A2"/>
    <w:rsid w:val="00882126"/>
    <w:rsid w:val="008830EB"/>
    <w:rsid w:val="00883C46"/>
    <w:rsid w:val="00883ED5"/>
    <w:rsid w:val="008862D6"/>
    <w:rsid w:val="00886D7C"/>
    <w:rsid w:val="008909DD"/>
    <w:rsid w:val="00890F12"/>
    <w:rsid w:val="00893804"/>
    <w:rsid w:val="00894D7F"/>
    <w:rsid w:val="008952CB"/>
    <w:rsid w:val="00896E14"/>
    <w:rsid w:val="00897157"/>
    <w:rsid w:val="00897537"/>
    <w:rsid w:val="008A1150"/>
    <w:rsid w:val="008A13E5"/>
    <w:rsid w:val="008A209D"/>
    <w:rsid w:val="008A28A4"/>
    <w:rsid w:val="008A34B0"/>
    <w:rsid w:val="008A5955"/>
    <w:rsid w:val="008A7169"/>
    <w:rsid w:val="008A71DF"/>
    <w:rsid w:val="008A743A"/>
    <w:rsid w:val="008B05D9"/>
    <w:rsid w:val="008B0669"/>
    <w:rsid w:val="008B1DFC"/>
    <w:rsid w:val="008B24E6"/>
    <w:rsid w:val="008B275A"/>
    <w:rsid w:val="008B357E"/>
    <w:rsid w:val="008B3E82"/>
    <w:rsid w:val="008B47E4"/>
    <w:rsid w:val="008B5140"/>
    <w:rsid w:val="008B6B6B"/>
    <w:rsid w:val="008B6E39"/>
    <w:rsid w:val="008B6F21"/>
    <w:rsid w:val="008B7A3E"/>
    <w:rsid w:val="008C0ACE"/>
    <w:rsid w:val="008C0B37"/>
    <w:rsid w:val="008C2394"/>
    <w:rsid w:val="008C2B73"/>
    <w:rsid w:val="008C3403"/>
    <w:rsid w:val="008C3C2A"/>
    <w:rsid w:val="008C6D31"/>
    <w:rsid w:val="008D054E"/>
    <w:rsid w:val="008D09D6"/>
    <w:rsid w:val="008D0C79"/>
    <w:rsid w:val="008D12C7"/>
    <w:rsid w:val="008D1923"/>
    <w:rsid w:val="008D2177"/>
    <w:rsid w:val="008D2BE8"/>
    <w:rsid w:val="008D2CBE"/>
    <w:rsid w:val="008D507F"/>
    <w:rsid w:val="008D61C0"/>
    <w:rsid w:val="008D673B"/>
    <w:rsid w:val="008D79C0"/>
    <w:rsid w:val="008E0360"/>
    <w:rsid w:val="008E0E4D"/>
    <w:rsid w:val="008E1070"/>
    <w:rsid w:val="008E15FA"/>
    <w:rsid w:val="008E19DB"/>
    <w:rsid w:val="008E2477"/>
    <w:rsid w:val="008E2B0A"/>
    <w:rsid w:val="008E304A"/>
    <w:rsid w:val="008E34BD"/>
    <w:rsid w:val="008E51A1"/>
    <w:rsid w:val="008E7690"/>
    <w:rsid w:val="008E7AA0"/>
    <w:rsid w:val="008F0148"/>
    <w:rsid w:val="008F18D3"/>
    <w:rsid w:val="008F1B0F"/>
    <w:rsid w:val="008F4031"/>
    <w:rsid w:val="008F4686"/>
    <w:rsid w:val="008F5578"/>
    <w:rsid w:val="008F5F44"/>
    <w:rsid w:val="008F6766"/>
    <w:rsid w:val="008F6B7A"/>
    <w:rsid w:val="00901B2D"/>
    <w:rsid w:val="009026E9"/>
    <w:rsid w:val="009031C7"/>
    <w:rsid w:val="009046BA"/>
    <w:rsid w:val="00905007"/>
    <w:rsid w:val="00905F8F"/>
    <w:rsid w:val="0090617C"/>
    <w:rsid w:val="00906886"/>
    <w:rsid w:val="00910281"/>
    <w:rsid w:val="009106A5"/>
    <w:rsid w:val="0091121E"/>
    <w:rsid w:val="00911376"/>
    <w:rsid w:val="00911615"/>
    <w:rsid w:val="00912604"/>
    <w:rsid w:val="0091281B"/>
    <w:rsid w:val="0091286B"/>
    <w:rsid w:val="00914184"/>
    <w:rsid w:val="0091486D"/>
    <w:rsid w:val="00914F7A"/>
    <w:rsid w:val="009162E9"/>
    <w:rsid w:val="0092022E"/>
    <w:rsid w:val="009203C9"/>
    <w:rsid w:val="00922DA2"/>
    <w:rsid w:val="00923BBF"/>
    <w:rsid w:val="00924A76"/>
    <w:rsid w:val="00926678"/>
    <w:rsid w:val="00927EC2"/>
    <w:rsid w:val="009300CF"/>
    <w:rsid w:val="009308FD"/>
    <w:rsid w:val="00931019"/>
    <w:rsid w:val="00932311"/>
    <w:rsid w:val="00932D58"/>
    <w:rsid w:val="009331B3"/>
    <w:rsid w:val="00933473"/>
    <w:rsid w:val="00933589"/>
    <w:rsid w:val="0093380D"/>
    <w:rsid w:val="009343C3"/>
    <w:rsid w:val="00935FD8"/>
    <w:rsid w:val="00936372"/>
    <w:rsid w:val="00936440"/>
    <w:rsid w:val="00936AC1"/>
    <w:rsid w:val="00936BA5"/>
    <w:rsid w:val="009371C7"/>
    <w:rsid w:val="009405EB"/>
    <w:rsid w:val="009410A9"/>
    <w:rsid w:val="009413A8"/>
    <w:rsid w:val="00941657"/>
    <w:rsid w:val="00941CCF"/>
    <w:rsid w:val="00942281"/>
    <w:rsid w:val="009449C7"/>
    <w:rsid w:val="00944E3D"/>
    <w:rsid w:val="00945034"/>
    <w:rsid w:val="009479D8"/>
    <w:rsid w:val="009506CA"/>
    <w:rsid w:val="0095131F"/>
    <w:rsid w:val="0095178F"/>
    <w:rsid w:val="00951A2C"/>
    <w:rsid w:val="00951A78"/>
    <w:rsid w:val="009539FC"/>
    <w:rsid w:val="00953A52"/>
    <w:rsid w:val="00954072"/>
    <w:rsid w:val="00954309"/>
    <w:rsid w:val="00955510"/>
    <w:rsid w:val="009558E9"/>
    <w:rsid w:val="0095592E"/>
    <w:rsid w:val="00955D00"/>
    <w:rsid w:val="009576FA"/>
    <w:rsid w:val="00957D8C"/>
    <w:rsid w:val="00957DB8"/>
    <w:rsid w:val="00957F65"/>
    <w:rsid w:val="0096004A"/>
    <w:rsid w:val="00960CB8"/>
    <w:rsid w:val="009638C4"/>
    <w:rsid w:val="00964293"/>
    <w:rsid w:val="009646A0"/>
    <w:rsid w:val="0096494F"/>
    <w:rsid w:val="0096584B"/>
    <w:rsid w:val="0096662D"/>
    <w:rsid w:val="009671C4"/>
    <w:rsid w:val="00967F7E"/>
    <w:rsid w:val="00967FF5"/>
    <w:rsid w:val="00974F2F"/>
    <w:rsid w:val="009758C0"/>
    <w:rsid w:val="009759FF"/>
    <w:rsid w:val="00975BE8"/>
    <w:rsid w:val="00975F0C"/>
    <w:rsid w:val="009778A7"/>
    <w:rsid w:val="00977BA2"/>
    <w:rsid w:val="00981829"/>
    <w:rsid w:val="0098408D"/>
    <w:rsid w:val="00984B22"/>
    <w:rsid w:val="00985F4B"/>
    <w:rsid w:val="00986088"/>
    <w:rsid w:val="009904EB"/>
    <w:rsid w:val="009910D5"/>
    <w:rsid w:val="00991373"/>
    <w:rsid w:val="0099194D"/>
    <w:rsid w:val="009930A0"/>
    <w:rsid w:val="00993901"/>
    <w:rsid w:val="00994F25"/>
    <w:rsid w:val="0099605B"/>
    <w:rsid w:val="0099751D"/>
    <w:rsid w:val="00997827"/>
    <w:rsid w:val="00997F3B"/>
    <w:rsid w:val="009A0CB5"/>
    <w:rsid w:val="009A1405"/>
    <w:rsid w:val="009A1867"/>
    <w:rsid w:val="009A1BBE"/>
    <w:rsid w:val="009A2EA5"/>
    <w:rsid w:val="009A38B6"/>
    <w:rsid w:val="009A3F2C"/>
    <w:rsid w:val="009A3FA8"/>
    <w:rsid w:val="009A4018"/>
    <w:rsid w:val="009A41CC"/>
    <w:rsid w:val="009A4746"/>
    <w:rsid w:val="009A476F"/>
    <w:rsid w:val="009A6B8B"/>
    <w:rsid w:val="009A7A50"/>
    <w:rsid w:val="009A7B21"/>
    <w:rsid w:val="009A7EDD"/>
    <w:rsid w:val="009B0290"/>
    <w:rsid w:val="009B1986"/>
    <w:rsid w:val="009B1DB7"/>
    <w:rsid w:val="009B20FD"/>
    <w:rsid w:val="009B227F"/>
    <w:rsid w:val="009B2835"/>
    <w:rsid w:val="009B393E"/>
    <w:rsid w:val="009B4DAD"/>
    <w:rsid w:val="009B55C6"/>
    <w:rsid w:val="009B56CE"/>
    <w:rsid w:val="009B7440"/>
    <w:rsid w:val="009C0CD7"/>
    <w:rsid w:val="009C1E7C"/>
    <w:rsid w:val="009C2481"/>
    <w:rsid w:val="009C33EF"/>
    <w:rsid w:val="009C397C"/>
    <w:rsid w:val="009C3CDD"/>
    <w:rsid w:val="009C56D8"/>
    <w:rsid w:val="009C6ABD"/>
    <w:rsid w:val="009D1589"/>
    <w:rsid w:val="009D1DC7"/>
    <w:rsid w:val="009D1ED2"/>
    <w:rsid w:val="009D1FB7"/>
    <w:rsid w:val="009D2CAC"/>
    <w:rsid w:val="009D2D7C"/>
    <w:rsid w:val="009D31B7"/>
    <w:rsid w:val="009D41DE"/>
    <w:rsid w:val="009D42E3"/>
    <w:rsid w:val="009D4A98"/>
    <w:rsid w:val="009D4AAA"/>
    <w:rsid w:val="009D5546"/>
    <w:rsid w:val="009D5CD5"/>
    <w:rsid w:val="009D6B29"/>
    <w:rsid w:val="009D700C"/>
    <w:rsid w:val="009E0008"/>
    <w:rsid w:val="009E06E9"/>
    <w:rsid w:val="009E0CC0"/>
    <w:rsid w:val="009E0E6A"/>
    <w:rsid w:val="009E2375"/>
    <w:rsid w:val="009E3936"/>
    <w:rsid w:val="009E3CCD"/>
    <w:rsid w:val="009E53DC"/>
    <w:rsid w:val="009E59AC"/>
    <w:rsid w:val="009E5D83"/>
    <w:rsid w:val="009E6BEC"/>
    <w:rsid w:val="009F10FE"/>
    <w:rsid w:val="009F16E6"/>
    <w:rsid w:val="009F189B"/>
    <w:rsid w:val="009F2B16"/>
    <w:rsid w:val="009F3139"/>
    <w:rsid w:val="009F3195"/>
    <w:rsid w:val="009F38A3"/>
    <w:rsid w:val="009F473D"/>
    <w:rsid w:val="009F4B31"/>
    <w:rsid w:val="009F5BF6"/>
    <w:rsid w:val="009F7364"/>
    <w:rsid w:val="009F7E93"/>
    <w:rsid w:val="00A00DF2"/>
    <w:rsid w:val="00A00E0E"/>
    <w:rsid w:val="00A01E22"/>
    <w:rsid w:val="00A01F84"/>
    <w:rsid w:val="00A032D0"/>
    <w:rsid w:val="00A03B1E"/>
    <w:rsid w:val="00A04534"/>
    <w:rsid w:val="00A10876"/>
    <w:rsid w:val="00A10B1B"/>
    <w:rsid w:val="00A11779"/>
    <w:rsid w:val="00A16ECC"/>
    <w:rsid w:val="00A2069B"/>
    <w:rsid w:val="00A2094F"/>
    <w:rsid w:val="00A20E97"/>
    <w:rsid w:val="00A211E6"/>
    <w:rsid w:val="00A22295"/>
    <w:rsid w:val="00A226AD"/>
    <w:rsid w:val="00A2292B"/>
    <w:rsid w:val="00A232C5"/>
    <w:rsid w:val="00A23559"/>
    <w:rsid w:val="00A24497"/>
    <w:rsid w:val="00A24E52"/>
    <w:rsid w:val="00A275B1"/>
    <w:rsid w:val="00A27D33"/>
    <w:rsid w:val="00A304D4"/>
    <w:rsid w:val="00A314A7"/>
    <w:rsid w:val="00A31CD0"/>
    <w:rsid w:val="00A31DB2"/>
    <w:rsid w:val="00A32043"/>
    <w:rsid w:val="00A32C2C"/>
    <w:rsid w:val="00A32E6D"/>
    <w:rsid w:val="00A3377F"/>
    <w:rsid w:val="00A342C7"/>
    <w:rsid w:val="00A34B0E"/>
    <w:rsid w:val="00A35577"/>
    <w:rsid w:val="00A35BCE"/>
    <w:rsid w:val="00A36744"/>
    <w:rsid w:val="00A36827"/>
    <w:rsid w:val="00A36B6A"/>
    <w:rsid w:val="00A37044"/>
    <w:rsid w:val="00A37053"/>
    <w:rsid w:val="00A37599"/>
    <w:rsid w:val="00A37FBE"/>
    <w:rsid w:val="00A4007B"/>
    <w:rsid w:val="00A40168"/>
    <w:rsid w:val="00A42088"/>
    <w:rsid w:val="00A42A76"/>
    <w:rsid w:val="00A438DC"/>
    <w:rsid w:val="00A43963"/>
    <w:rsid w:val="00A43C89"/>
    <w:rsid w:val="00A43D1D"/>
    <w:rsid w:val="00A43DA1"/>
    <w:rsid w:val="00A457CD"/>
    <w:rsid w:val="00A45A9C"/>
    <w:rsid w:val="00A4606B"/>
    <w:rsid w:val="00A46F5D"/>
    <w:rsid w:val="00A46FBE"/>
    <w:rsid w:val="00A47507"/>
    <w:rsid w:val="00A50031"/>
    <w:rsid w:val="00A508D0"/>
    <w:rsid w:val="00A513EA"/>
    <w:rsid w:val="00A51D52"/>
    <w:rsid w:val="00A51E50"/>
    <w:rsid w:val="00A53229"/>
    <w:rsid w:val="00A56966"/>
    <w:rsid w:val="00A56F3B"/>
    <w:rsid w:val="00A57122"/>
    <w:rsid w:val="00A571E4"/>
    <w:rsid w:val="00A57F81"/>
    <w:rsid w:val="00A609D8"/>
    <w:rsid w:val="00A60CAC"/>
    <w:rsid w:val="00A61FA5"/>
    <w:rsid w:val="00A6287A"/>
    <w:rsid w:val="00A64C87"/>
    <w:rsid w:val="00A65A71"/>
    <w:rsid w:val="00A67B4A"/>
    <w:rsid w:val="00A67BFE"/>
    <w:rsid w:val="00A71878"/>
    <w:rsid w:val="00A71FA1"/>
    <w:rsid w:val="00A7466D"/>
    <w:rsid w:val="00A746F7"/>
    <w:rsid w:val="00A7554D"/>
    <w:rsid w:val="00A80536"/>
    <w:rsid w:val="00A8078A"/>
    <w:rsid w:val="00A80FB9"/>
    <w:rsid w:val="00A81A4D"/>
    <w:rsid w:val="00A83255"/>
    <w:rsid w:val="00A83F7F"/>
    <w:rsid w:val="00A84127"/>
    <w:rsid w:val="00A84453"/>
    <w:rsid w:val="00A844ED"/>
    <w:rsid w:val="00A846FC"/>
    <w:rsid w:val="00A84B98"/>
    <w:rsid w:val="00A84D2E"/>
    <w:rsid w:val="00A85105"/>
    <w:rsid w:val="00A85547"/>
    <w:rsid w:val="00A85699"/>
    <w:rsid w:val="00A85B96"/>
    <w:rsid w:val="00A86B24"/>
    <w:rsid w:val="00A87B3A"/>
    <w:rsid w:val="00A87CDA"/>
    <w:rsid w:val="00A905D4"/>
    <w:rsid w:val="00A90AC0"/>
    <w:rsid w:val="00A90FE4"/>
    <w:rsid w:val="00A91599"/>
    <w:rsid w:val="00A92515"/>
    <w:rsid w:val="00A93968"/>
    <w:rsid w:val="00A94DCC"/>
    <w:rsid w:val="00A9554B"/>
    <w:rsid w:val="00A97106"/>
    <w:rsid w:val="00AA0727"/>
    <w:rsid w:val="00AA198C"/>
    <w:rsid w:val="00AA1EF9"/>
    <w:rsid w:val="00AA243A"/>
    <w:rsid w:val="00AA328B"/>
    <w:rsid w:val="00AA406F"/>
    <w:rsid w:val="00AA40D7"/>
    <w:rsid w:val="00AA4670"/>
    <w:rsid w:val="00AA46B2"/>
    <w:rsid w:val="00AA49C9"/>
    <w:rsid w:val="00AA5416"/>
    <w:rsid w:val="00AA6DF7"/>
    <w:rsid w:val="00AB0002"/>
    <w:rsid w:val="00AB18B0"/>
    <w:rsid w:val="00AB1BCC"/>
    <w:rsid w:val="00AB2F4B"/>
    <w:rsid w:val="00AB4DE8"/>
    <w:rsid w:val="00AB5289"/>
    <w:rsid w:val="00AB5537"/>
    <w:rsid w:val="00AB56C1"/>
    <w:rsid w:val="00AB5C97"/>
    <w:rsid w:val="00AC0583"/>
    <w:rsid w:val="00AC06BD"/>
    <w:rsid w:val="00AC2462"/>
    <w:rsid w:val="00AC2D5A"/>
    <w:rsid w:val="00AC2D8B"/>
    <w:rsid w:val="00AC3238"/>
    <w:rsid w:val="00AC4075"/>
    <w:rsid w:val="00AC420F"/>
    <w:rsid w:val="00AC4349"/>
    <w:rsid w:val="00AC5F56"/>
    <w:rsid w:val="00AC75C4"/>
    <w:rsid w:val="00AD0C43"/>
    <w:rsid w:val="00AD1217"/>
    <w:rsid w:val="00AD15CE"/>
    <w:rsid w:val="00AD218E"/>
    <w:rsid w:val="00AD393D"/>
    <w:rsid w:val="00AD3C68"/>
    <w:rsid w:val="00AD4325"/>
    <w:rsid w:val="00AD4833"/>
    <w:rsid w:val="00AD5BE5"/>
    <w:rsid w:val="00AD681D"/>
    <w:rsid w:val="00AD7831"/>
    <w:rsid w:val="00AE10B3"/>
    <w:rsid w:val="00AE16D0"/>
    <w:rsid w:val="00AE19B6"/>
    <w:rsid w:val="00AE2CFC"/>
    <w:rsid w:val="00AE38F8"/>
    <w:rsid w:val="00AE496B"/>
    <w:rsid w:val="00AE4EB0"/>
    <w:rsid w:val="00AE4F6B"/>
    <w:rsid w:val="00AE6434"/>
    <w:rsid w:val="00AE677F"/>
    <w:rsid w:val="00AE6D4E"/>
    <w:rsid w:val="00AE7895"/>
    <w:rsid w:val="00AF0011"/>
    <w:rsid w:val="00AF06ED"/>
    <w:rsid w:val="00AF306A"/>
    <w:rsid w:val="00AF351B"/>
    <w:rsid w:val="00AF43DC"/>
    <w:rsid w:val="00AF43F7"/>
    <w:rsid w:val="00AF450C"/>
    <w:rsid w:val="00AF5446"/>
    <w:rsid w:val="00AF5A6C"/>
    <w:rsid w:val="00AF5C1A"/>
    <w:rsid w:val="00AF5F3A"/>
    <w:rsid w:val="00AF642F"/>
    <w:rsid w:val="00AF6A3D"/>
    <w:rsid w:val="00AF72D8"/>
    <w:rsid w:val="00B04DD6"/>
    <w:rsid w:val="00B04EA8"/>
    <w:rsid w:val="00B06290"/>
    <w:rsid w:val="00B102B6"/>
    <w:rsid w:val="00B10EBE"/>
    <w:rsid w:val="00B12182"/>
    <w:rsid w:val="00B1225A"/>
    <w:rsid w:val="00B13638"/>
    <w:rsid w:val="00B146A9"/>
    <w:rsid w:val="00B14C3B"/>
    <w:rsid w:val="00B14F0F"/>
    <w:rsid w:val="00B1645C"/>
    <w:rsid w:val="00B1703C"/>
    <w:rsid w:val="00B17842"/>
    <w:rsid w:val="00B20F03"/>
    <w:rsid w:val="00B2154F"/>
    <w:rsid w:val="00B22D50"/>
    <w:rsid w:val="00B23B2F"/>
    <w:rsid w:val="00B26A3F"/>
    <w:rsid w:val="00B27605"/>
    <w:rsid w:val="00B27672"/>
    <w:rsid w:val="00B2786D"/>
    <w:rsid w:val="00B27A71"/>
    <w:rsid w:val="00B27C9D"/>
    <w:rsid w:val="00B27F4C"/>
    <w:rsid w:val="00B30180"/>
    <w:rsid w:val="00B316E0"/>
    <w:rsid w:val="00B33F8C"/>
    <w:rsid w:val="00B34211"/>
    <w:rsid w:val="00B35C6C"/>
    <w:rsid w:val="00B36D4C"/>
    <w:rsid w:val="00B37812"/>
    <w:rsid w:val="00B37A7E"/>
    <w:rsid w:val="00B37FC8"/>
    <w:rsid w:val="00B42C7B"/>
    <w:rsid w:val="00B443E1"/>
    <w:rsid w:val="00B47E74"/>
    <w:rsid w:val="00B47EAA"/>
    <w:rsid w:val="00B50140"/>
    <w:rsid w:val="00B50861"/>
    <w:rsid w:val="00B508C2"/>
    <w:rsid w:val="00B52975"/>
    <w:rsid w:val="00B52CAA"/>
    <w:rsid w:val="00B5305E"/>
    <w:rsid w:val="00B533DD"/>
    <w:rsid w:val="00B54777"/>
    <w:rsid w:val="00B5575E"/>
    <w:rsid w:val="00B55C1F"/>
    <w:rsid w:val="00B561BB"/>
    <w:rsid w:val="00B57739"/>
    <w:rsid w:val="00B57822"/>
    <w:rsid w:val="00B57EC1"/>
    <w:rsid w:val="00B60EF6"/>
    <w:rsid w:val="00B610FE"/>
    <w:rsid w:val="00B623CB"/>
    <w:rsid w:val="00B62D15"/>
    <w:rsid w:val="00B634E5"/>
    <w:rsid w:val="00B6387F"/>
    <w:rsid w:val="00B65200"/>
    <w:rsid w:val="00B66CD9"/>
    <w:rsid w:val="00B671E6"/>
    <w:rsid w:val="00B713EA"/>
    <w:rsid w:val="00B71526"/>
    <w:rsid w:val="00B728CC"/>
    <w:rsid w:val="00B75193"/>
    <w:rsid w:val="00B757F2"/>
    <w:rsid w:val="00B75CE2"/>
    <w:rsid w:val="00B75E5C"/>
    <w:rsid w:val="00B76FB2"/>
    <w:rsid w:val="00B80246"/>
    <w:rsid w:val="00B80776"/>
    <w:rsid w:val="00B81C71"/>
    <w:rsid w:val="00B81DE3"/>
    <w:rsid w:val="00B8350F"/>
    <w:rsid w:val="00B84AF4"/>
    <w:rsid w:val="00B84B81"/>
    <w:rsid w:val="00B851BA"/>
    <w:rsid w:val="00B85C43"/>
    <w:rsid w:val="00B861DD"/>
    <w:rsid w:val="00B8724D"/>
    <w:rsid w:val="00B8734E"/>
    <w:rsid w:val="00B875DE"/>
    <w:rsid w:val="00B87B09"/>
    <w:rsid w:val="00B90A7B"/>
    <w:rsid w:val="00B90CB0"/>
    <w:rsid w:val="00B90CE9"/>
    <w:rsid w:val="00B90E13"/>
    <w:rsid w:val="00B918F7"/>
    <w:rsid w:val="00B924E6"/>
    <w:rsid w:val="00B92B75"/>
    <w:rsid w:val="00B92F86"/>
    <w:rsid w:val="00B93073"/>
    <w:rsid w:val="00B93710"/>
    <w:rsid w:val="00B93FCD"/>
    <w:rsid w:val="00B944BF"/>
    <w:rsid w:val="00B94F5C"/>
    <w:rsid w:val="00B953A3"/>
    <w:rsid w:val="00B9758F"/>
    <w:rsid w:val="00BA06B7"/>
    <w:rsid w:val="00BA06C1"/>
    <w:rsid w:val="00BA1862"/>
    <w:rsid w:val="00BA4B9F"/>
    <w:rsid w:val="00BA571D"/>
    <w:rsid w:val="00BA5E43"/>
    <w:rsid w:val="00BA60F5"/>
    <w:rsid w:val="00BA729A"/>
    <w:rsid w:val="00BB0FD9"/>
    <w:rsid w:val="00BB21D1"/>
    <w:rsid w:val="00BB3468"/>
    <w:rsid w:val="00BB3D99"/>
    <w:rsid w:val="00BB4E41"/>
    <w:rsid w:val="00BB527A"/>
    <w:rsid w:val="00BB59E8"/>
    <w:rsid w:val="00BB5FB8"/>
    <w:rsid w:val="00BB7575"/>
    <w:rsid w:val="00BB77B4"/>
    <w:rsid w:val="00BB7F12"/>
    <w:rsid w:val="00BC03B5"/>
    <w:rsid w:val="00BC217D"/>
    <w:rsid w:val="00BC24D5"/>
    <w:rsid w:val="00BC314F"/>
    <w:rsid w:val="00BC3599"/>
    <w:rsid w:val="00BC4126"/>
    <w:rsid w:val="00BC451B"/>
    <w:rsid w:val="00BC4704"/>
    <w:rsid w:val="00BC5C5C"/>
    <w:rsid w:val="00BC6921"/>
    <w:rsid w:val="00BC7C05"/>
    <w:rsid w:val="00BC7FAF"/>
    <w:rsid w:val="00BD1705"/>
    <w:rsid w:val="00BD22BD"/>
    <w:rsid w:val="00BD27F9"/>
    <w:rsid w:val="00BD291E"/>
    <w:rsid w:val="00BD31B8"/>
    <w:rsid w:val="00BD38E7"/>
    <w:rsid w:val="00BD5622"/>
    <w:rsid w:val="00BD61E4"/>
    <w:rsid w:val="00BD7843"/>
    <w:rsid w:val="00BD7E79"/>
    <w:rsid w:val="00BE011A"/>
    <w:rsid w:val="00BE0E65"/>
    <w:rsid w:val="00BE3A2B"/>
    <w:rsid w:val="00BE495E"/>
    <w:rsid w:val="00BE4F09"/>
    <w:rsid w:val="00BE5715"/>
    <w:rsid w:val="00BE60DD"/>
    <w:rsid w:val="00BF0076"/>
    <w:rsid w:val="00BF0080"/>
    <w:rsid w:val="00BF035D"/>
    <w:rsid w:val="00BF04A3"/>
    <w:rsid w:val="00BF18C5"/>
    <w:rsid w:val="00BF1F6F"/>
    <w:rsid w:val="00BF29BF"/>
    <w:rsid w:val="00BF33B6"/>
    <w:rsid w:val="00BF383B"/>
    <w:rsid w:val="00BF4036"/>
    <w:rsid w:val="00BF4374"/>
    <w:rsid w:val="00BF4682"/>
    <w:rsid w:val="00BF4B4A"/>
    <w:rsid w:val="00BF7C01"/>
    <w:rsid w:val="00C002BC"/>
    <w:rsid w:val="00C0053D"/>
    <w:rsid w:val="00C011CD"/>
    <w:rsid w:val="00C01CB3"/>
    <w:rsid w:val="00C01DB8"/>
    <w:rsid w:val="00C01EFC"/>
    <w:rsid w:val="00C041DB"/>
    <w:rsid w:val="00C054B8"/>
    <w:rsid w:val="00C05621"/>
    <w:rsid w:val="00C05ADF"/>
    <w:rsid w:val="00C064E1"/>
    <w:rsid w:val="00C074D7"/>
    <w:rsid w:val="00C077F9"/>
    <w:rsid w:val="00C07832"/>
    <w:rsid w:val="00C1097A"/>
    <w:rsid w:val="00C10B94"/>
    <w:rsid w:val="00C12177"/>
    <w:rsid w:val="00C12233"/>
    <w:rsid w:val="00C143DC"/>
    <w:rsid w:val="00C147EF"/>
    <w:rsid w:val="00C15468"/>
    <w:rsid w:val="00C173AF"/>
    <w:rsid w:val="00C20C83"/>
    <w:rsid w:val="00C20D08"/>
    <w:rsid w:val="00C22D04"/>
    <w:rsid w:val="00C22F10"/>
    <w:rsid w:val="00C23439"/>
    <w:rsid w:val="00C23F46"/>
    <w:rsid w:val="00C25335"/>
    <w:rsid w:val="00C260AF"/>
    <w:rsid w:val="00C301F4"/>
    <w:rsid w:val="00C30C93"/>
    <w:rsid w:val="00C313A4"/>
    <w:rsid w:val="00C31B9F"/>
    <w:rsid w:val="00C33D88"/>
    <w:rsid w:val="00C344A3"/>
    <w:rsid w:val="00C3508A"/>
    <w:rsid w:val="00C3542D"/>
    <w:rsid w:val="00C3572E"/>
    <w:rsid w:val="00C35835"/>
    <w:rsid w:val="00C366DD"/>
    <w:rsid w:val="00C40598"/>
    <w:rsid w:val="00C4196E"/>
    <w:rsid w:val="00C41BDC"/>
    <w:rsid w:val="00C41C92"/>
    <w:rsid w:val="00C41E86"/>
    <w:rsid w:val="00C42633"/>
    <w:rsid w:val="00C43571"/>
    <w:rsid w:val="00C43C00"/>
    <w:rsid w:val="00C4442F"/>
    <w:rsid w:val="00C4460C"/>
    <w:rsid w:val="00C44829"/>
    <w:rsid w:val="00C4675A"/>
    <w:rsid w:val="00C47E3A"/>
    <w:rsid w:val="00C503E2"/>
    <w:rsid w:val="00C50417"/>
    <w:rsid w:val="00C5053E"/>
    <w:rsid w:val="00C50825"/>
    <w:rsid w:val="00C50E4E"/>
    <w:rsid w:val="00C50F6C"/>
    <w:rsid w:val="00C520EA"/>
    <w:rsid w:val="00C521E5"/>
    <w:rsid w:val="00C52D0E"/>
    <w:rsid w:val="00C5305C"/>
    <w:rsid w:val="00C530D2"/>
    <w:rsid w:val="00C533F3"/>
    <w:rsid w:val="00C53ED1"/>
    <w:rsid w:val="00C544BF"/>
    <w:rsid w:val="00C54590"/>
    <w:rsid w:val="00C54FBC"/>
    <w:rsid w:val="00C55440"/>
    <w:rsid w:val="00C55649"/>
    <w:rsid w:val="00C55BB3"/>
    <w:rsid w:val="00C55F31"/>
    <w:rsid w:val="00C568A0"/>
    <w:rsid w:val="00C573A3"/>
    <w:rsid w:val="00C57864"/>
    <w:rsid w:val="00C57B81"/>
    <w:rsid w:val="00C57EF3"/>
    <w:rsid w:val="00C57FDF"/>
    <w:rsid w:val="00C6023A"/>
    <w:rsid w:val="00C60E21"/>
    <w:rsid w:val="00C62DBA"/>
    <w:rsid w:val="00C632F8"/>
    <w:rsid w:val="00C63723"/>
    <w:rsid w:val="00C63B5D"/>
    <w:rsid w:val="00C643FC"/>
    <w:rsid w:val="00C646AF"/>
    <w:rsid w:val="00C64955"/>
    <w:rsid w:val="00C64CDE"/>
    <w:rsid w:val="00C66731"/>
    <w:rsid w:val="00C673C4"/>
    <w:rsid w:val="00C700B0"/>
    <w:rsid w:val="00C70D2C"/>
    <w:rsid w:val="00C727CC"/>
    <w:rsid w:val="00C73AE5"/>
    <w:rsid w:val="00C73C97"/>
    <w:rsid w:val="00C7453D"/>
    <w:rsid w:val="00C74B36"/>
    <w:rsid w:val="00C74E9D"/>
    <w:rsid w:val="00C75612"/>
    <w:rsid w:val="00C75B85"/>
    <w:rsid w:val="00C75F24"/>
    <w:rsid w:val="00C762E6"/>
    <w:rsid w:val="00C80CB3"/>
    <w:rsid w:val="00C81FCE"/>
    <w:rsid w:val="00C827E7"/>
    <w:rsid w:val="00C82C4F"/>
    <w:rsid w:val="00C8559F"/>
    <w:rsid w:val="00C8733A"/>
    <w:rsid w:val="00C87FA5"/>
    <w:rsid w:val="00C9143C"/>
    <w:rsid w:val="00C91912"/>
    <w:rsid w:val="00C927D1"/>
    <w:rsid w:val="00C94B56"/>
    <w:rsid w:val="00C96AEC"/>
    <w:rsid w:val="00C96C44"/>
    <w:rsid w:val="00CA0C02"/>
    <w:rsid w:val="00CA13FB"/>
    <w:rsid w:val="00CA16B3"/>
    <w:rsid w:val="00CA3A0B"/>
    <w:rsid w:val="00CA4B61"/>
    <w:rsid w:val="00CA5130"/>
    <w:rsid w:val="00CA57DE"/>
    <w:rsid w:val="00CA5ED9"/>
    <w:rsid w:val="00CA6A58"/>
    <w:rsid w:val="00CB0963"/>
    <w:rsid w:val="00CB0EBD"/>
    <w:rsid w:val="00CB1675"/>
    <w:rsid w:val="00CB19DA"/>
    <w:rsid w:val="00CB1A0B"/>
    <w:rsid w:val="00CB2445"/>
    <w:rsid w:val="00CB2856"/>
    <w:rsid w:val="00CB5DB9"/>
    <w:rsid w:val="00CB6C82"/>
    <w:rsid w:val="00CB758C"/>
    <w:rsid w:val="00CB7803"/>
    <w:rsid w:val="00CC01D4"/>
    <w:rsid w:val="00CC113A"/>
    <w:rsid w:val="00CC236D"/>
    <w:rsid w:val="00CC3ED9"/>
    <w:rsid w:val="00CC4B18"/>
    <w:rsid w:val="00CC4B86"/>
    <w:rsid w:val="00CC4DF3"/>
    <w:rsid w:val="00CC4E9F"/>
    <w:rsid w:val="00CC5018"/>
    <w:rsid w:val="00CC5356"/>
    <w:rsid w:val="00CC600B"/>
    <w:rsid w:val="00CC6C3C"/>
    <w:rsid w:val="00CD0A4E"/>
    <w:rsid w:val="00CD15C2"/>
    <w:rsid w:val="00CD2B5A"/>
    <w:rsid w:val="00CD3825"/>
    <w:rsid w:val="00CD3F7A"/>
    <w:rsid w:val="00CD4410"/>
    <w:rsid w:val="00CD451C"/>
    <w:rsid w:val="00CD52B8"/>
    <w:rsid w:val="00CD5841"/>
    <w:rsid w:val="00CD58F4"/>
    <w:rsid w:val="00CD5C68"/>
    <w:rsid w:val="00CE0247"/>
    <w:rsid w:val="00CE0A2B"/>
    <w:rsid w:val="00CE298A"/>
    <w:rsid w:val="00CE29EB"/>
    <w:rsid w:val="00CE38A6"/>
    <w:rsid w:val="00CE3FDD"/>
    <w:rsid w:val="00CE464B"/>
    <w:rsid w:val="00CE4FF6"/>
    <w:rsid w:val="00CE50DC"/>
    <w:rsid w:val="00CE5C68"/>
    <w:rsid w:val="00CE601E"/>
    <w:rsid w:val="00CE697E"/>
    <w:rsid w:val="00CE6A3C"/>
    <w:rsid w:val="00CF114E"/>
    <w:rsid w:val="00CF161C"/>
    <w:rsid w:val="00CF27B1"/>
    <w:rsid w:val="00CF2CBF"/>
    <w:rsid w:val="00CF361A"/>
    <w:rsid w:val="00CF49F5"/>
    <w:rsid w:val="00CF7A74"/>
    <w:rsid w:val="00CF7AA5"/>
    <w:rsid w:val="00CF7C2D"/>
    <w:rsid w:val="00D001CB"/>
    <w:rsid w:val="00D0234F"/>
    <w:rsid w:val="00D03D5A"/>
    <w:rsid w:val="00D03DE4"/>
    <w:rsid w:val="00D03E7C"/>
    <w:rsid w:val="00D05687"/>
    <w:rsid w:val="00D06764"/>
    <w:rsid w:val="00D07E7C"/>
    <w:rsid w:val="00D10B62"/>
    <w:rsid w:val="00D10EB0"/>
    <w:rsid w:val="00D11508"/>
    <w:rsid w:val="00D11595"/>
    <w:rsid w:val="00D11759"/>
    <w:rsid w:val="00D11BAB"/>
    <w:rsid w:val="00D12A41"/>
    <w:rsid w:val="00D14198"/>
    <w:rsid w:val="00D1433E"/>
    <w:rsid w:val="00D15E76"/>
    <w:rsid w:val="00D171DE"/>
    <w:rsid w:val="00D175E9"/>
    <w:rsid w:val="00D212C1"/>
    <w:rsid w:val="00D218FA"/>
    <w:rsid w:val="00D22743"/>
    <w:rsid w:val="00D2338F"/>
    <w:rsid w:val="00D245E9"/>
    <w:rsid w:val="00D267C1"/>
    <w:rsid w:val="00D26D57"/>
    <w:rsid w:val="00D274F9"/>
    <w:rsid w:val="00D3092E"/>
    <w:rsid w:val="00D31994"/>
    <w:rsid w:val="00D31E93"/>
    <w:rsid w:val="00D32438"/>
    <w:rsid w:val="00D34746"/>
    <w:rsid w:val="00D35016"/>
    <w:rsid w:val="00D35446"/>
    <w:rsid w:val="00D36565"/>
    <w:rsid w:val="00D369A4"/>
    <w:rsid w:val="00D36E36"/>
    <w:rsid w:val="00D37451"/>
    <w:rsid w:val="00D40E88"/>
    <w:rsid w:val="00D423C2"/>
    <w:rsid w:val="00D42721"/>
    <w:rsid w:val="00D42B79"/>
    <w:rsid w:val="00D432BC"/>
    <w:rsid w:val="00D43472"/>
    <w:rsid w:val="00D44A26"/>
    <w:rsid w:val="00D44C71"/>
    <w:rsid w:val="00D45BA3"/>
    <w:rsid w:val="00D45CD5"/>
    <w:rsid w:val="00D46D41"/>
    <w:rsid w:val="00D4731C"/>
    <w:rsid w:val="00D473AB"/>
    <w:rsid w:val="00D501D7"/>
    <w:rsid w:val="00D510ED"/>
    <w:rsid w:val="00D5123B"/>
    <w:rsid w:val="00D5225D"/>
    <w:rsid w:val="00D526AA"/>
    <w:rsid w:val="00D529A0"/>
    <w:rsid w:val="00D52B99"/>
    <w:rsid w:val="00D548F3"/>
    <w:rsid w:val="00D5512E"/>
    <w:rsid w:val="00D5516E"/>
    <w:rsid w:val="00D60441"/>
    <w:rsid w:val="00D60CE5"/>
    <w:rsid w:val="00D614A6"/>
    <w:rsid w:val="00D62CEC"/>
    <w:rsid w:val="00D634B7"/>
    <w:rsid w:val="00D641FA"/>
    <w:rsid w:val="00D648F4"/>
    <w:rsid w:val="00D64DAE"/>
    <w:rsid w:val="00D65343"/>
    <w:rsid w:val="00D6627C"/>
    <w:rsid w:val="00D66636"/>
    <w:rsid w:val="00D676FA"/>
    <w:rsid w:val="00D67943"/>
    <w:rsid w:val="00D67BB1"/>
    <w:rsid w:val="00D67C19"/>
    <w:rsid w:val="00D7111A"/>
    <w:rsid w:val="00D712D7"/>
    <w:rsid w:val="00D715EF"/>
    <w:rsid w:val="00D719ED"/>
    <w:rsid w:val="00D7245F"/>
    <w:rsid w:val="00D72477"/>
    <w:rsid w:val="00D72E78"/>
    <w:rsid w:val="00D73519"/>
    <w:rsid w:val="00D74122"/>
    <w:rsid w:val="00D74AEE"/>
    <w:rsid w:val="00D75255"/>
    <w:rsid w:val="00D75719"/>
    <w:rsid w:val="00D75917"/>
    <w:rsid w:val="00D759C9"/>
    <w:rsid w:val="00D75EE4"/>
    <w:rsid w:val="00D76AE2"/>
    <w:rsid w:val="00D76DF1"/>
    <w:rsid w:val="00D77102"/>
    <w:rsid w:val="00D772FB"/>
    <w:rsid w:val="00D77935"/>
    <w:rsid w:val="00D77C02"/>
    <w:rsid w:val="00D800C5"/>
    <w:rsid w:val="00D808DF"/>
    <w:rsid w:val="00D80A73"/>
    <w:rsid w:val="00D8371A"/>
    <w:rsid w:val="00D83875"/>
    <w:rsid w:val="00D84F52"/>
    <w:rsid w:val="00D86E5F"/>
    <w:rsid w:val="00D8737C"/>
    <w:rsid w:val="00D87DA6"/>
    <w:rsid w:val="00D90755"/>
    <w:rsid w:val="00D912CF"/>
    <w:rsid w:val="00D91794"/>
    <w:rsid w:val="00D918A8"/>
    <w:rsid w:val="00D91DED"/>
    <w:rsid w:val="00D92459"/>
    <w:rsid w:val="00D93208"/>
    <w:rsid w:val="00D94F11"/>
    <w:rsid w:val="00D95D15"/>
    <w:rsid w:val="00D970D9"/>
    <w:rsid w:val="00D978D4"/>
    <w:rsid w:val="00DA067E"/>
    <w:rsid w:val="00DA0F7A"/>
    <w:rsid w:val="00DA1146"/>
    <w:rsid w:val="00DA30EF"/>
    <w:rsid w:val="00DA32C3"/>
    <w:rsid w:val="00DA3D0C"/>
    <w:rsid w:val="00DA71A8"/>
    <w:rsid w:val="00DA7218"/>
    <w:rsid w:val="00DA7299"/>
    <w:rsid w:val="00DA763E"/>
    <w:rsid w:val="00DB000B"/>
    <w:rsid w:val="00DB07B7"/>
    <w:rsid w:val="00DB0BA7"/>
    <w:rsid w:val="00DB0EB4"/>
    <w:rsid w:val="00DB13D6"/>
    <w:rsid w:val="00DB1694"/>
    <w:rsid w:val="00DB1D45"/>
    <w:rsid w:val="00DB4460"/>
    <w:rsid w:val="00DB4BC5"/>
    <w:rsid w:val="00DB5140"/>
    <w:rsid w:val="00DB6C5E"/>
    <w:rsid w:val="00DC04B4"/>
    <w:rsid w:val="00DC0AD6"/>
    <w:rsid w:val="00DC0C7C"/>
    <w:rsid w:val="00DC1B5A"/>
    <w:rsid w:val="00DC25A6"/>
    <w:rsid w:val="00DC29D2"/>
    <w:rsid w:val="00DC325F"/>
    <w:rsid w:val="00DC3BAF"/>
    <w:rsid w:val="00DC42F0"/>
    <w:rsid w:val="00DC61DF"/>
    <w:rsid w:val="00DC666B"/>
    <w:rsid w:val="00DC751A"/>
    <w:rsid w:val="00DC7578"/>
    <w:rsid w:val="00DC7745"/>
    <w:rsid w:val="00DC7828"/>
    <w:rsid w:val="00DC7EAE"/>
    <w:rsid w:val="00DD0DA8"/>
    <w:rsid w:val="00DD142D"/>
    <w:rsid w:val="00DD1FA4"/>
    <w:rsid w:val="00DD46A6"/>
    <w:rsid w:val="00DD530C"/>
    <w:rsid w:val="00DD612D"/>
    <w:rsid w:val="00DD61DB"/>
    <w:rsid w:val="00DD6478"/>
    <w:rsid w:val="00DD691E"/>
    <w:rsid w:val="00DD7E33"/>
    <w:rsid w:val="00DE05BE"/>
    <w:rsid w:val="00DE0F7E"/>
    <w:rsid w:val="00DE14D9"/>
    <w:rsid w:val="00DE1782"/>
    <w:rsid w:val="00DE1C2B"/>
    <w:rsid w:val="00DE26B4"/>
    <w:rsid w:val="00DE2E2D"/>
    <w:rsid w:val="00DE3375"/>
    <w:rsid w:val="00DE3971"/>
    <w:rsid w:val="00DE3D0B"/>
    <w:rsid w:val="00DE411E"/>
    <w:rsid w:val="00DE41FC"/>
    <w:rsid w:val="00DE5236"/>
    <w:rsid w:val="00DE5F05"/>
    <w:rsid w:val="00DE6615"/>
    <w:rsid w:val="00DE7D7B"/>
    <w:rsid w:val="00DF03F3"/>
    <w:rsid w:val="00DF0C59"/>
    <w:rsid w:val="00DF244D"/>
    <w:rsid w:val="00DF24A6"/>
    <w:rsid w:val="00DF3295"/>
    <w:rsid w:val="00DF3531"/>
    <w:rsid w:val="00DF55CA"/>
    <w:rsid w:val="00DF6597"/>
    <w:rsid w:val="00E003C3"/>
    <w:rsid w:val="00E010B1"/>
    <w:rsid w:val="00E02701"/>
    <w:rsid w:val="00E03018"/>
    <w:rsid w:val="00E0372B"/>
    <w:rsid w:val="00E03D11"/>
    <w:rsid w:val="00E040FF"/>
    <w:rsid w:val="00E041CF"/>
    <w:rsid w:val="00E04241"/>
    <w:rsid w:val="00E04852"/>
    <w:rsid w:val="00E04B9D"/>
    <w:rsid w:val="00E050C8"/>
    <w:rsid w:val="00E0514F"/>
    <w:rsid w:val="00E066E3"/>
    <w:rsid w:val="00E06A6E"/>
    <w:rsid w:val="00E06AC2"/>
    <w:rsid w:val="00E06B06"/>
    <w:rsid w:val="00E07307"/>
    <w:rsid w:val="00E07424"/>
    <w:rsid w:val="00E10BB5"/>
    <w:rsid w:val="00E10DEA"/>
    <w:rsid w:val="00E10F1A"/>
    <w:rsid w:val="00E121C9"/>
    <w:rsid w:val="00E1231B"/>
    <w:rsid w:val="00E12899"/>
    <w:rsid w:val="00E129DC"/>
    <w:rsid w:val="00E13486"/>
    <w:rsid w:val="00E139FF"/>
    <w:rsid w:val="00E13AA9"/>
    <w:rsid w:val="00E13AF1"/>
    <w:rsid w:val="00E14237"/>
    <w:rsid w:val="00E14CE9"/>
    <w:rsid w:val="00E14FCB"/>
    <w:rsid w:val="00E15CC8"/>
    <w:rsid w:val="00E162CB"/>
    <w:rsid w:val="00E166D5"/>
    <w:rsid w:val="00E16894"/>
    <w:rsid w:val="00E16BDD"/>
    <w:rsid w:val="00E2014C"/>
    <w:rsid w:val="00E20A76"/>
    <w:rsid w:val="00E21032"/>
    <w:rsid w:val="00E21606"/>
    <w:rsid w:val="00E2198C"/>
    <w:rsid w:val="00E21AAF"/>
    <w:rsid w:val="00E21B01"/>
    <w:rsid w:val="00E2266E"/>
    <w:rsid w:val="00E22AF7"/>
    <w:rsid w:val="00E2359E"/>
    <w:rsid w:val="00E258EA"/>
    <w:rsid w:val="00E25D33"/>
    <w:rsid w:val="00E26043"/>
    <w:rsid w:val="00E26BB3"/>
    <w:rsid w:val="00E27B23"/>
    <w:rsid w:val="00E311AF"/>
    <w:rsid w:val="00E31B6E"/>
    <w:rsid w:val="00E31C8C"/>
    <w:rsid w:val="00E31DAB"/>
    <w:rsid w:val="00E324DD"/>
    <w:rsid w:val="00E324FA"/>
    <w:rsid w:val="00E334DB"/>
    <w:rsid w:val="00E339FD"/>
    <w:rsid w:val="00E34154"/>
    <w:rsid w:val="00E3546D"/>
    <w:rsid w:val="00E36435"/>
    <w:rsid w:val="00E373F1"/>
    <w:rsid w:val="00E40E8D"/>
    <w:rsid w:val="00E41C80"/>
    <w:rsid w:val="00E4224C"/>
    <w:rsid w:val="00E425D6"/>
    <w:rsid w:val="00E42FCC"/>
    <w:rsid w:val="00E43D8E"/>
    <w:rsid w:val="00E4455B"/>
    <w:rsid w:val="00E44B16"/>
    <w:rsid w:val="00E450F0"/>
    <w:rsid w:val="00E45A9D"/>
    <w:rsid w:val="00E45EC0"/>
    <w:rsid w:val="00E46641"/>
    <w:rsid w:val="00E4728E"/>
    <w:rsid w:val="00E478DA"/>
    <w:rsid w:val="00E50C97"/>
    <w:rsid w:val="00E50DB5"/>
    <w:rsid w:val="00E50E64"/>
    <w:rsid w:val="00E51532"/>
    <w:rsid w:val="00E51F5B"/>
    <w:rsid w:val="00E528F0"/>
    <w:rsid w:val="00E54689"/>
    <w:rsid w:val="00E55D1C"/>
    <w:rsid w:val="00E566D8"/>
    <w:rsid w:val="00E572A9"/>
    <w:rsid w:val="00E57FE2"/>
    <w:rsid w:val="00E60241"/>
    <w:rsid w:val="00E60DDD"/>
    <w:rsid w:val="00E61200"/>
    <w:rsid w:val="00E61644"/>
    <w:rsid w:val="00E61DA4"/>
    <w:rsid w:val="00E63C15"/>
    <w:rsid w:val="00E646FC"/>
    <w:rsid w:val="00E64847"/>
    <w:rsid w:val="00E649CE"/>
    <w:rsid w:val="00E651FA"/>
    <w:rsid w:val="00E65986"/>
    <w:rsid w:val="00E6682E"/>
    <w:rsid w:val="00E67655"/>
    <w:rsid w:val="00E67756"/>
    <w:rsid w:val="00E707E7"/>
    <w:rsid w:val="00E70A46"/>
    <w:rsid w:val="00E70D7C"/>
    <w:rsid w:val="00E73571"/>
    <w:rsid w:val="00E735D8"/>
    <w:rsid w:val="00E76A03"/>
    <w:rsid w:val="00E76DA0"/>
    <w:rsid w:val="00E76FC4"/>
    <w:rsid w:val="00E7744B"/>
    <w:rsid w:val="00E80D84"/>
    <w:rsid w:val="00E81474"/>
    <w:rsid w:val="00E8150C"/>
    <w:rsid w:val="00E81877"/>
    <w:rsid w:val="00E81A31"/>
    <w:rsid w:val="00E82119"/>
    <w:rsid w:val="00E830DD"/>
    <w:rsid w:val="00E84A71"/>
    <w:rsid w:val="00E851C9"/>
    <w:rsid w:val="00E87239"/>
    <w:rsid w:val="00E90B5A"/>
    <w:rsid w:val="00E91D6C"/>
    <w:rsid w:val="00E92E70"/>
    <w:rsid w:val="00E93962"/>
    <w:rsid w:val="00E93B96"/>
    <w:rsid w:val="00E94162"/>
    <w:rsid w:val="00E95647"/>
    <w:rsid w:val="00E95801"/>
    <w:rsid w:val="00E96DEE"/>
    <w:rsid w:val="00E97483"/>
    <w:rsid w:val="00E97B17"/>
    <w:rsid w:val="00EA119D"/>
    <w:rsid w:val="00EA2D57"/>
    <w:rsid w:val="00EA355A"/>
    <w:rsid w:val="00EA39FC"/>
    <w:rsid w:val="00EA49C1"/>
    <w:rsid w:val="00EA5456"/>
    <w:rsid w:val="00EA5BFD"/>
    <w:rsid w:val="00EA5C80"/>
    <w:rsid w:val="00EA643B"/>
    <w:rsid w:val="00EA691F"/>
    <w:rsid w:val="00EB0DBD"/>
    <w:rsid w:val="00EB1251"/>
    <w:rsid w:val="00EB19FA"/>
    <w:rsid w:val="00EB2DE1"/>
    <w:rsid w:val="00EB32C0"/>
    <w:rsid w:val="00EB3AB1"/>
    <w:rsid w:val="00EB5A8C"/>
    <w:rsid w:val="00EB70F1"/>
    <w:rsid w:val="00EB71FD"/>
    <w:rsid w:val="00EC0CF0"/>
    <w:rsid w:val="00EC1683"/>
    <w:rsid w:val="00EC2851"/>
    <w:rsid w:val="00EC41B7"/>
    <w:rsid w:val="00EC4758"/>
    <w:rsid w:val="00EC51DB"/>
    <w:rsid w:val="00EC5784"/>
    <w:rsid w:val="00EC65B0"/>
    <w:rsid w:val="00EC71C0"/>
    <w:rsid w:val="00EC742E"/>
    <w:rsid w:val="00EC76A5"/>
    <w:rsid w:val="00EC76D8"/>
    <w:rsid w:val="00EC7B9A"/>
    <w:rsid w:val="00EC7CA1"/>
    <w:rsid w:val="00ED16AA"/>
    <w:rsid w:val="00ED24D9"/>
    <w:rsid w:val="00ED3179"/>
    <w:rsid w:val="00ED34C2"/>
    <w:rsid w:val="00ED3CD6"/>
    <w:rsid w:val="00ED4067"/>
    <w:rsid w:val="00ED44A3"/>
    <w:rsid w:val="00ED48A6"/>
    <w:rsid w:val="00ED5C8B"/>
    <w:rsid w:val="00ED7F14"/>
    <w:rsid w:val="00EE0413"/>
    <w:rsid w:val="00EE0793"/>
    <w:rsid w:val="00EE217C"/>
    <w:rsid w:val="00EE3C2F"/>
    <w:rsid w:val="00EE483F"/>
    <w:rsid w:val="00EF29C6"/>
    <w:rsid w:val="00EF3867"/>
    <w:rsid w:val="00EF4229"/>
    <w:rsid w:val="00EF4421"/>
    <w:rsid w:val="00EF5104"/>
    <w:rsid w:val="00EF6195"/>
    <w:rsid w:val="00EF7623"/>
    <w:rsid w:val="00F00336"/>
    <w:rsid w:val="00F010F3"/>
    <w:rsid w:val="00F01B86"/>
    <w:rsid w:val="00F02699"/>
    <w:rsid w:val="00F02C61"/>
    <w:rsid w:val="00F03249"/>
    <w:rsid w:val="00F04E0E"/>
    <w:rsid w:val="00F05068"/>
    <w:rsid w:val="00F05BBD"/>
    <w:rsid w:val="00F06394"/>
    <w:rsid w:val="00F0651B"/>
    <w:rsid w:val="00F06B82"/>
    <w:rsid w:val="00F06C20"/>
    <w:rsid w:val="00F07899"/>
    <w:rsid w:val="00F1078E"/>
    <w:rsid w:val="00F110DD"/>
    <w:rsid w:val="00F119B4"/>
    <w:rsid w:val="00F120E5"/>
    <w:rsid w:val="00F12F5E"/>
    <w:rsid w:val="00F13075"/>
    <w:rsid w:val="00F145CE"/>
    <w:rsid w:val="00F14FCF"/>
    <w:rsid w:val="00F16736"/>
    <w:rsid w:val="00F17115"/>
    <w:rsid w:val="00F175CD"/>
    <w:rsid w:val="00F20FA1"/>
    <w:rsid w:val="00F223CC"/>
    <w:rsid w:val="00F2246C"/>
    <w:rsid w:val="00F22FB2"/>
    <w:rsid w:val="00F23E96"/>
    <w:rsid w:val="00F244F8"/>
    <w:rsid w:val="00F24606"/>
    <w:rsid w:val="00F25FC0"/>
    <w:rsid w:val="00F26890"/>
    <w:rsid w:val="00F27130"/>
    <w:rsid w:val="00F27709"/>
    <w:rsid w:val="00F27A96"/>
    <w:rsid w:val="00F30DF5"/>
    <w:rsid w:val="00F31AD6"/>
    <w:rsid w:val="00F32CE4"/>
    <w:rsid w:val="00F37278"/>
    <w:rsid w:val="00F37582"/>
    <w:rsid w:val="00F37F9F"/>
    <w:rsid w:val="00F41604"/>
    <w:rsid w:val="00F419AD"/>
    <w:rsid w:val="00F4228A"/>
    <w:rsid w:val="00F42612"/>
    <w:rsid w:val="00F42CBC"/>
    <w:rsid w:val="00F43D33"/>
    <w:rsid w:val="00F44A62"/>
    <w:rsid w:val="00F450AA"/>
    <w:rsid w:val="00F466F1"/>
    <w:rsid w:val="00F46C8B"/>
    <w:rsid w:val="00F47504"/>
    <w:rsid w:val="00F475EE"/>
    <w:rsid w:val="00F50BDE"/>
    <w:rsid w:val="00F512C3"/>
    <w:rsid w:val="00F513FD"/>
    <w:rsid w:val="00F53E5A"/>
    <w:rsid w:val="00F55277"/>
    <w:rsid w:val="00F57A79"/>
    <w:rsid w:val="00F60009"/>
    <w:rsid w:val="00F6060C"/>
    <w:rsid w:val="00F61EFC"/>
    <w:rsid w:val="00F62434"/>
    <w:rsid w:val="00F62BFF"/>
    <w:rsid w:val="00F6413E"/>
    <w:rsid w:val="00F64266"/>
    <w:rsid w:val="00F648F2"/>
    <w:rsid w:val="00F65CE6"/>
    <w:rsid w:val="00F67454"/>
    <w:rsid w:val="00F67477"/>
    <w:rsid w:val="00F6784A"/>
    <w:rsid w:val="00F7046F"/>
    <w:rsid w:val="00F70E0B"/>
    <w:rsid w:val="00F713F7"/>
    <w:rsid w:val="00F7237E"/>
    <w:rsid w:val="00F7300C"/>
    <w:rsid w:val="00F73946"/>
    <w:rsid w:val="00F743C2"/>
    <w:rsid w:val="00F74A63"/>
    <w:rsid w:val="00F74E10"/>
    <w:rsid w:val="00F75B83"/>
    <w:rsid w:val="00F76658"/>
    <w:rsid w:val="00F77D51"/>
    <w:rsid w:val="00F77DC4"/>
    <w:rsid w:val="00F77E52"/>
    <w:rsid w:val="00F8170A"/>
    <w:rsid w:val="00F819BA"/>
    <w:rsid w:val="00F81D28"/>
    <w:rsid w:val="00F83E05"/>
    <w:rsid w:val="00F84FC4"/>
    <w:rsid w:val="00F85BA7"/>
    <w:rsid w:val="00F869D3"/>
    <w:rsid w:val="00F870CD"/>
    <w:rsid w:val="00F87921"/>
    <w:rsid w:val="00F906E1"/>
    <w:rsid w:val="00F90EB7"/>
    <w:rsid w:val="00F9287E"/>
    <w:rsid w:val="00F92965"/>
    <w:rsid w:val="00F92AD6"/>
    <w:rsid w:val="00F92FC5"/>
    <w:rsid w:val="00F940DC"/>
    <w:rsid w:val="00F955EE"/>
    <w:rsid w:val="00F96313"/>
    <w:rsid w:val="00F96E27"/>
    <w:rsid w:val="00FA06A5"/>
    <w:rsid w:val="00FA09DA"/>
    <w:rsid w:val="00FA0D70"/>
    <w:rsid w:val="00FA20F5"/>
    <w:rsid w:val="00FA2112"/>
    <w:rsid w:val="00FA3B4C"/>
    <w:rsid w:val="00FA49E1"/>
    <w:rsid w:val="00FA5612"/>
    <w:rsid w:val="00FA77C7"/>
    <w:rsid w:val="00FA7F56"/>
    <w:rsid w:val="00FB0816"/>
    <w:rsid w:val="00FB1313"/>
    <w:rsid w:val="00FB2EEE"/>
    <w:rsid w:val="00FB3170"/>
    <w:rsid w:val="00FB3ADA"/>
    <w:rsid w:val="00FB59FB"/>
    <w:rsid w:val="00FB5DA4"/>
    <w:rsid w:val="00FB6A72"/>
    <w:rsid w:val="00FB6C47"/>
    <w:rsid w:val="00FB730A"/>
    <w:rsid w:val="00FB7E9F"/>
    <w:rsid w:val="00FC0383"/>
    <w:rsid w:val="00FC172F"/>
    <w:rsid w:val="00FC2353"/>
    <w:rsid w:val="00FC2B53"/>
    <w:rsid w:val="00FC3317"/>
    <w:rsid w:val="00FC3F3A"/>
    <w:rsid w:val="00FC42D5"/>
    <w:rsid w:val="00FC4848"/>
    <w:rsid w:val="00FC5A8C"/>
    <w:rsid w:val="00FC6323"/>
    <w:rsid w:val="00FC6DB5"/>
    <w:rsid w:val="00FD08A4"/>
    <w:rsid w:val="00FD1F37"/>
    <w:rsid w:val="00FD20D9"/>
    <w:rsid w:val="00FD252A"/>
    <w:rsid w:val="00FD2848"/>
    <w:rsid w:val="00FD2CF0"/>
    <w:rsid w:val="00FD3069"/>
    <w:rsid w:val="00FD484D"/>
    <w:rsid w:val="00FD5FC0"/>
    <w:rsid w:val="00FD6415"/>
    <w:rsid w:val="00FD6D64"/>
    <w:rsid w:val="00FD7393"/>
    <w:rsid w:val="00FE0531"/>
    <w:rsid w:val="00FE1EAF"/>
    <w:rsid w:val="00FE2729"/>
    <w:rsid w:val="00FE4E4C"/>
    <w:rsid w:val="00FE530B"/>
    <w:rsid w:val="00FE6ACE"/>
    <w:rsid w:val="00FE6C45"/>
    <w:rsid w:val="00FE72D9"/>
    <w:rsid w:val="00FE77B9"/>
    <w:rsid w:val="00FE78F4"/>
    <w:rsid w:val="00FE7D9D"/>
    <w:rsid w:val="00FF03E1"/>
    <w:rsid w:val="00FF3556"/>
    <w:rsid w:val="00FF3D8D"/>
    <w:rsid w:val="00FF4EE5"/>
    <w:rsid w:val="00FF50C2"/>
    <w:rsid w:val="00FF5485"/>
    <w:rsid w:val="00FF57E1"/>
    <w:rsid w:val="00FF5A8E"/>
    <w:rsid w:val="00FF635D"/>
    <w:rsid w:val="00FF6F6A"/>
    <w:rsid w:val="00FF72B4"/>
  </w:rsids>
  <m:mathPr>
    <m:mathFont m:val="Cambria Math"/>
    <m:brkBin m:val="before"/>
    <m:brkBinSub m:val="--"/>
    <m:smallFrac/>
    <m:dispDef/>
    <m:lMargin m:val="0"/>
    <m:rMargin m:val="0"/>
    <m:defJc m:val="centerGroup"/>
    <m:wrapIndent m:val="1440"/>
    <m:intLim m:val="subSup"/>
    <m:naryLim m:val="undOvr"/>
  </m:mathPr>
  <w:themeFontLang w:val="en-US" w:bidi="ta-IN"/>
  <w:clrSchemeMapping w:bg1="light1" w:t1="dark1" w:bg2="light2" w:t2="dark2" w:accent1="accent1" w:accent2="accent2" w:accent3="accent3" w:accent4="accent4" w:accent5="accent5" w:accent6="accent6" w:hyperlink="hyperlink" w:followedHyperlink="followedHyperlink"/>
  <w:shapeDefaults>
    <o:shapedefaults v:ext="edit" spidmax="757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480" w:lineRule="auto"/>
        <w:ind w:left="720" w:hanging="36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1F2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80CEB"/>
    <w:pPr>
      <w:tabs>
        <w:tab w:val="center" w:pos="4252"/>
        <w:tab w:val="right" w:pos="8504"/>
      </w:tabs>
      <w:spacing w:after="0" w:line="240" w:lineRule="auto"/>
    </w:pPr>
  </w:style>
  <w:style w:type="character" w:customStyle="1" w:styleId="HeaderChar">
    <w:name w:val="Header Char"/>
    <w:basedOn w:val="DefaultParagraphFont"/>
    <w:link w:val="Header"/>
    <w:uiPriority w:val="99"/>
    <w:rsid w:val="00480CEB"/>
  </w:style>
  <w:style w:type="paragraph" w:styleId="Footer">
    <w:name w:val="footer"/>
    <w:basedOn w:val="Normal"/>
    <w:link w:val="FooterChar"/>
    <w:uiPriority w:val="99"/>
    <w:unhideWhenUsed/>
    <w:rsid w:val="00480CEB"/>
    <w:pPr>
      <w:tabs>
        <w:tab w:val="center" w:pos="4252"/>
        <w:tab w:val="right" w:pos="8504"/>
      </w:tabs>
      <w:spacing w:after="0" w:line="240" w:lineRule="auto"/>
    </w:pPr>
  </w:style>
  <w:style w:type="character" w:customStyle="1" w:styleId="FooterChar">
    <w:name w:val="Footer Char"/>
    <w:basedOn w:val="DefaultParagraphFont"/>
    <w:link w:val="Footer"/>
    <w:uiPriority w:val="99"/>
    <w:rsid w:val="00480CEB"/>
  </w:style>
  <w:style w:type="paragraph" w:styleId="ListParagraph">
    <w:name w:val="List Paragraph"/>
    <w:basedOn w:val="Normal"/>
    <w:uiPriority w:val="34"/>
    <w:qFormat/>
    <w:rsid w:val="002F24B2"/>
    <w:pPr>
      <w:contextualSpacing/>
    </w:pPr>
  </w:style>
  <w:style w:type="character" w:styleId="Hyperlink">
    <w:name w:val="Hyperlink"/>
    <w:basedOn w:val="DefaultParagraphFont"/>
    <w:uiPriority w:val="99"/>
    <w:unhideWhenUsed/>
    <w:rsid w:val="00C53ED1"/>
    <w:rPr>
      <w:color w:val="0563C1" w:themeColor="hyperlink"/>
      <w:u w:val="single"/>
    </w:rPr>
  </w:style>
  <w:style w:type="character" w:customStyle="1" w:styleId="Mencinsinresolver1">
    <w:name w:val="Mención sin resolver1"/>
    <w:basedOn w:val="DefaultParagraphFont"/>
    <w:uiPriority w:val="99"/>
    <w:semiHidden/>
    <w:unhideWhenUsed/>
    <w:rsid w:val="00C53ED1"/>
    <w:rPr>
      <w:color w:val="605E5C"/>
      <w:shd w:val="clear" w:color="auto" w:fill="E1DFDD"/>
    </w:rPr>
  </w:style>
  <w:style w:type="paragraph" w:styleId="HTMLPreformatted">
    <w:name w:val="HTML Preformatted"/>
    <w:basedOn w:val="Normal"/>
    <w:link w:val="HTMLPreformattedChar"/>
    <w:uiPriority w:val="99"/>
    <w:semiHidden/>
    <w:unhideWhenUsed/>
    <w:rsid w:val="00E70A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 w:type="character" w:customStyle="1" w:styleId="HTMLPreformattedChar">
    <w:name w:val="HTML Preformatted Char"/>
    <w:basedOn w:val="DefaultParagraphFont"/>
    <w:link w:val="HTMLPreformatted"/>
    <w:uiPriority w:val="99"/>
    <w:semiHidden/>
    <w:rsid w:val="00E70A46"/>
    <w:rPr>
      <w:rFonts w:ascii="Courier New" w:eastAsia="Times New Roman" w:hAnsi="Courier New" w:cs="Courier New"/>
      <w:sz w:val="20"/>
      <w:szCs w:val="20"/>
      <w:lang w:eastAsia="es-ES"/>
    </w:rPr>
  </w:style>
  <w:style w:type="character" w:customStyle="1" w:styleId="y2iqfc">
    <w:name w:val="y2iqfc"/>
    <w:basedOn w:val="DefaultParagraphFont"/>
    <w:rsid w:val="00E70A46"/>
  </w:style>
  <w:style w:type="character" w:styleId="PlaceholderText">
    <w:name w:val="Placeholder Text"/>
    <w:basedOn w:val="DefaultParagraphFont"/>
    <w:uiPriority w:val="99"/>
    <w:semiHidden/>
    <w:rsid w:val="00204B0C"/>
    <w:rPr>
      <w:color w:val="808080"/>
    </w:rPr>
  </w:style>
  <w:style w:type="table" w:styleId="TableGrid">
    <w:name w:val="Table Grid"/>
    <w:basedOn w:val="TableNormal"/>
    <w:uiPriority w:val="59"/>
    <w:rsid w:val="006073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encinsinresolver2">
    <w:name w:val="Mención sin resolver2"/>
    <w:basedOn w:val="DefaultParagraphFont"/>
    <w:uiPriority w:val="99"/>
    <w:semiHidden/>
    <w:unhideWhenUsed/>
    <w:rsid w:val="00AE4F6B"/>
    <w:rPr>
      <w:color w:val="605E5C"/>
      <w:shd w:val="clear" w:color="auto" w:fill="E1DFDD"/>
    </w:rPr>
  </w:style>
  <w:style w:type="paragraph" w:styleId="BalloonText">
    <w:name w:val="Balloon Text"/>
    <w:basedOn w:val="Normal"/>
    <w:link w:val="BalloonTextChar"/>
    <w:uiPriority w:val="99"/>
    <w:semiHidden/>
    <w:unhideWhenUsed/>
    <w:rsid w:val="00005C5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05C55"/>
    <w:rPr>
      <w:rFonts w:ascii="Tahoma" w:hAnsi="Tahoma" w:cs="Tahoma"/>
      <w:sz w:val="16"/>
      <w:szCs w:val="16"/>
    </w:rPr>
  </w:style>
  <w:style w:type="character" w:styleId="LineNumber">
    <w:name w:val="line number"/>
    <w:basedOn w:val="DefaultParagraphFont"/>
    <w:uiPriority w:val="99"/>
    <w:semiHidden/>
    <w:unhideWhenUsed/>
    <w:rsid w:val="000C2641"/>
  </w:style>
  <w:style w:type="character" w:customStyle="1" w:styleId="Mencinsinresolver3">
    <w:name w:val="Mención sin resolver3"/>
    <w:basedOn w:val="DefaultParagraphFont"/>
    <w:uiPriority w:val="99"/>
    <w:semiHidden/>
    <w:unhideWhenUsed/>
    <w:rsid w:val="00027658"/>
    <w:rPr>
      <w:color w:val="605E5C"/>
      <w:shd w:val="clear" w:color="auto" w:fill="E1DFDD"/>
    </w:rPr>
  </w:style>
  <w:style w:type="character" w:styleId="CommentReference">
    <w:name w:val="annotation reference"/>
    <w:basedOn w:val="DefaultParagraphFont"/>
    <w:uiPriority w:val="99"/>
    <w:semiHidden/>
    <w:unhideWhenUsed/>
    <w:rsid w:val="008952CB"/>
    <w:rPr>
      <w:sz w:val="16"/>
      <w:szCs w:val="16"/>
    </w:rPr>
  </w:style>
  <w:style w:type="paragraph" w:styleId="CommentText">
    <w:name w:val="annotation text"/>
    <w:basedOn w:val="Normal"/>
    <w:link w:val="CommentTextChar"/>
    <w:uiPriority w:val="99"/>
    <w:semiHidden/>
    <w:unhideWhenUsed/>
    <w:rsid w:val="008952CB"/>
    <w:pPr>
      <w:spacing w:line="240" w:lineRule="auto"/>
    </w:pPr>
    <w:rPr>
      <w:sz w:val="20"/>
      <w:szCs w:val="20"/>
    </w:rPr>
  </w:style>
  <w:style w:type="character" w:customStyle="1" w:styleId="CommentTextChar">
    <w:name w:val="Comment Text Char"/>
    <w:basedOn w:val="DefaultParagraphFont"/>
    <w:link w:val="CommentText"/>
    <w:uiPriority w:val="99"/>
    <w:semiHidden/>
    <w:rsid w:val="008952CB"/>
    <w:rPr>
      <w:sz w:val="20"/>
      <w:szCs w:val="20"/>
    </w:rPr>
  </w:style>
  <w:style w:type="paragraph" w:styleId="CommentSubject">
    <w:name w:val="annotation subject"/>
    <w:basedOn w:val="CommentText"/>
    <w:next w:val="CommentText"/>
    <w:link w:val="CommentSubjectChar"/>
    <w:uiPriority w:val="99"/>
    <w:semiHidden/>
    <w:unhideWhenUsed/>
    <w:rsid w:val="008952CB"/>
    <w:rPr>
      <w:b/>
      <w:bCs/>
    </w:rPr>
  </w:style>
  <w:style w:type="character" w:customStyle="1" w:styleId="CommentSubjectChar">
    <w:name w:val="Comment Subject Char"/>
    <w:basedOn w:val="CommentTextChar"/>
    <w:link w:val="CommentSubject"/>
    <w:uiPriority w:val="99"/>
    <w:semiHidden/>
    <w:rsid w:val="008952CB"/>
    <w:rPr>
      <w:b/>
      <w:bCs/>
      <w:sz w:val="20"/>
      <w:szCs w:val="20"/>
    </w:rPr>
  </w:style>
  <w:style w:type="paragraph" w:styleId="Revision">
    <w:name w:val="Revision"/>
    <w:hidden/>
    <w:uiPriority w:val="99"/>
    <w:semiHidden/>
    <w:rsid w:val="008952CB"/>
    <w:pPr>
      <w:spacing w:after="0" w:line="240" w:lineRule="auto"/>
    </w:pPr>
  </w:style>
  <w:style w:type="paragraph" w:styleId="FootnoteText">
    <w:name w:val="footnote text"/>
    <w:basedOn w:val="Normal"/>
    <w:link w:val="FootnoteTextChar"/>
    <w:uiPriority w:val="99"/>
    <w:semiHidden/>
    <w:unhideWhenUsed/>
    <w:rsid w:val="00B04DD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04DD6"/>
    <w:rPr>
      <w:sz w:val="20"/>
      <w:szCs w:val="20"/>
    </w:rPr>
  </w:style>
  <w:style w:type="character" w:styleId="FootnoteReference">
    <w:name w:val="footnote reference"/>
    <w:basedOn w:val="DefaultParagraphFont"/>
    <w:uiPriority w:val="99"/>
    <w:semiHidden/>
    <w:unhideWhenUsed/>
    <w:rsid w:val="00B04DD6"/>
    <w:rPr>
      <w:vertAlign w:val="superscript"/>
    </w:rPr>
  </w:style>
  <w:style w:type="numbering" w:customStyle="1" w:styleId="NoList1">
    <w:name w:val="No List1"/>
    <w:next w:val="NoList"/>
    <w:uiPriority w:val="99"/>
    <w:semiHidden/>
    <w:unhideWhenUsed/>
    <w:rsid w:val="00EF29C6"/>
  </w:style>
  <w:style w:type="table" w:customStyle="1" w:styleId="TableGrid1">
    <w:name w:val="Table Grid1"/>
    <w:basedOn w:val="TableNormal"/>
    <w:next w:val="TableGrid"/>
    <w:uiPriority w:val="59"/>
    <w:rsid w:val="00EF29C6"/>
    <w:pPr>
      <w:spacing w:after="0" w:line="240" w:lineRule="auto"/>
      <w:ind w:left="0" w:firstLine="0"/>
      <w:jc w:val="left"/>
    </w:pPr>
    <w:rPr>
      <w:rFonts w:eastAsia="Times New Roman"/>
      <w:lang w:val="en-US" w:bidi="ta-I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76903963">
      <w:bodyDiv w:val="1"/>
      <w:marLeft w:val="0"/>
      <w:marRight w:val="0"/>
      <w:marTop w:val="0"/>
      <w:marBottom w:val="0"/>
      <w:divBdr>
        <w:top w:val="none" w:sz="0" w:space="0" w:color="auto"/>
        <w:left w:val="none" w:sz="0" w:space="0" w:color="auto"/>
        <w:bottom w:val="none" w:sz="0" w:space="0" w:color="auto"/>
        <w:right w:val="none" w:sz="0" w:space="0" w:color="auto"/>
      </w:divBdr>
    </w:div>
    <w:div w:id="78841013">
      <w:bodyDiv w:val="1"/>
      <w:marLeft w:val="0"/>
      <w:marRight w:val="0"/>
      <w:marTop w:val="0"/>
      <w:marBottom w:val="0"/>
      <w:divBdr>
        <w:top w:val="none" w:sz="0" w:space="0" w:color="auto"/>
        <w:left w:val="none" w:sz="0" w:space="0" w:color="auto"/>
        <w:bottom w:val="none" w:sz="0" w:space="0" w:color="auto"/>
        <w:right w:val="none" w:sz="0" w:space="0" w:color="auto"/>
      </w:divBdr>
    </w:div>
    <w:div w:id="79715829">
      <w:bodyDiv w:val="1"/>
      <w:marLeft w:val="0"/>
      <w:marRight w:val="0"/>
      <w:marTop w:val="0"/>
      <w:marBottom w:val="0"/>
      <w:divBdr>
        <w:top w:val="none" w:sz="0" w:space="0" w:color="auto"/>
        <w:left w:val="none" w:sz="0" w:space="0" w:color="auto"/>
        <w:bottom w:val="none" w:sz="0" w:space="0" w:color="auto"/>
        <w:right w:val="none" w:sz="0" w:space="0" w:color="auto"/>
      </w:divBdr>
    </w:div>
    <w:div w:id="84692570">
      <w:bodyDiv w:val="1"/>
      <w:marLeft w:val="0"/>
      <w:marRight w:val="0"/>
      <w:marTop w:val="0"/>
      <w:marBottom w:val="0"/>
      <w:divBdr>
        <w:top w:val="none" w:sz="0" w:space="0" w:color="auto"/>
        <w:left w:val="none" w:sz="0" w:space="0" w:color="auto"/>
        <w:bottom w:val="none" w:sz="0" w:space="0" w:color="auto"/>
        <w:right w:val="none" w:sz="0" w:space="0" w:color="auto"/>
      </w:divBdr>
    </w:div>
    <w:div w:id="93210312">
      <w:bodyDiv w:val="1"/>
      <w:marLeft w:val="0"/>
      <w:marRight w:val="0"/>
      <w:marTop w:val="0"/>
      <w:marBottom w:val="0"/>
      <w:divBdr>
        <w:top w:val="none" w:sz="0" w:space="0" w:color="auto"/>
        <w:left w:val="none" w:sz="0" w:space="0" w:color="auto"/>
        <w:bottom w:val="none" w:sz="0" w:space="0" w:color="auto"/>
        <w:right w:val="none" w:sz="0" w:space="0" w:color="auto"/>
      </w:divBdr>
    </w:div>
    <w:div w:id="105084418">
      <w:bodyDiv w:val="1"/>
      <w:marLeft w:val="0"/>
      <w:marRight w:val="0"/>
      <w:marTop w:val="0"/>
      <w:marBottom w:val="0"/>
      <w:divBdr>
        <w:top w:val="none" w:sz="0" w:space="0" w:color="auto"/>
        <w:left w:val="none" w:sz="0" w:space="0" w:color="auto"/>
        <w:bottom w:val="none" w:sz="0" w:space="0" w:color="auto"/>
        <w:right w:val="none" w:sz="0" w:space="0" w:color="auto"/>
      </w:divBdr>
    </w:div>
    <w:div w:id="194664190">
      <w:bodyDiv w:val="1"/>
      <w:marLeft w:val="0"/>
      <w:marRight w:val="0"/>
      <w:marTop w:val="0"/>
      <w:marBottom w:val="0"/>
      <w:divBdr>
        <w:top w:val="none" w:sz="0" w:space="0" w:color="auto"/>
        <w:left w:val="none" w:sz="0" w:space="0" w:color="auto"/>
        <w:bottom w:val="none" w:sz="0" w:space="0" w:color="auto"/>
        <w:right w:val="none" w:sz="0" w:space="0" w:color="auto"/>
      </w:divBdr>
      <w:divsChild>
        <w:div w:id="436683310">
          <w:marLeft w:val="640"/>
          <w:marRight w:val="0"/>
          <w:marTop w:val="0"/>
          <w:marBottom w:val="0"/>
          <w:divBdr>
            <w:top w:val="none" w:sz="0" w:space="0" w:color="auto"/>
            <w:left w:val="none" w:sz="0" w:space="0" w:color="auto"/>
            <w:bottom w:val="none" w:sz="0" w:space="0" w:color="auto"/>
            <w:right w:val="none" w:sz="0" w:space="0" w:color="auto"/>
          </w:divBdr>
        </w:div>
        <w:div w:id="1735666221">
          <w:marLeft w:val="640"/>
          <w:marRight w:val="0"/>
          <w:marTop w:val="0"/>
          <w:marBottom w:val="0"/>
          <w:divBdr>
            <w:top w:val="none" w:sz="0" w:space="0" w:color="auto"/>
            <w:left w:val="none" w:sz="0" w:space="0" w:color="auto"/>
            <w:bottom w:val="none" w:sz="0" w:space="0" w:color="auto"/>
            <w:right w:val="none" w:sz="0" w:space="0" w:color="auto"/>
          </w:divBdr>
        </w:div>
        <w:div w:id="385179737">
          <w:marLeft w:val="640"/>
          <w:marRight w:val="0"/>
          <w:marTop w:val="0"/>
          <w:marBottom w:val="0"/>
          <w:divBdr>
            <w:top w:val="none" w:sz="0" w:space="0" w:color="auto"/>
            <w:left w:val="none" w:sz="0" w:space="0" w:color="auto"/>
            <w:bottom w:val="none" w:sz="0" w:space="0" w:color="auto"/>
            <w:right w:val="none" w:sz="0" w:space="0" w:color="auto"/>
          </w:divBdr>
        </w:div>
        <w:div w:id="1742752560">
          <w:marLeft w:val="640"/>
          <w:marRight w:val="0"/>
          <w:marTop w:val="0"/>
          <w:marBottom w:val="0"/>
          <w:divBdr>
            <w:top w:val="none" w:sz="0" w:space="0" w:color="auto"/>
            <w:left w:val="none" w:sz="0" w:space="0" w:color="auto"/>
            <w:bottom w:val="none" w:sz="0" w:space="0" w:color="auto"/>
            <w:right w:val="none" w:sz="0" w:space="0" w:color="auto"/>
          </w:divBdr>
        </w:div>
      </w:divsChild>
    </w:div>
    <w:div w:id="224343403">
      <w:bodyDiv w:val="1"/>
      <w:marLeft w:val="0"/>
      <w:marRight w:val="0"/>
      <w:marTop w:val="0"/>
      <w:marBottom w:val="0"/>
      <w:divBdr>
        <w:top w:val="none" w:sz="0" w:space="0" w:color="auto"/>
        <w:left w:val="none" w:sz="0" w:space="0" w:color="auto"/>
        <w:bottom w:val="none" w:sz="0" w:space="0" w:color="auto"/>
        <w:right w:val="none" w:sz="0" w:space="0" w:color="auto"/>
      </w:divBdr>
    </w:div>
    <w:div w:id="232473794">
      <w:bodyDiv w:val="1"/>
      <w:marLeft w:val="0"/>
      <w:marRight w:val="0"/>
      <w:marTop w:val="0"/>
      <w:marBottom w:val="0"/>
      <w:divBdr>
        <w:top w:val="none" w:sz="0" w:space="0" w:color="auto"/>
        <w:left w:val="none" w:sz="0" w:space="0" w:color="auto"/>
        <w:bottom w:val="none" w:sz="0" w:space="0" w:color="auto"/>
        <w:right w:val="none" w:sz="0" w:space="0" w:color="auto"/>
      </w:divBdr>
      <w:divsChild>
        <w:div w:id="91900473">
          <w:marLeft w:val="640"/>
          <w:marRight w:val="0"/>
          <w:marTop w:val="0"/>
          <w:marBottom w:val="0"/>
          <w:divBdr>
            <w:top w:val="none" w:sz="0" w:space="0" w:color="auto"/>
            <w:left w:val="none" w:sz="0" w:space="0" w:color="auto"/>
            <w:bottom w:val="none" w:sz="0" w:space="0" w:color="auto"/>
            <w:right w:val="none" w:sz="0" w:space="0" w:color="auto"/>
          </w:divBdr>
        </w:div>
        <w:div w:id="2118985540">
          <w:marLeft w:val="640"/>
          <w:marRight w:val="0"/>
          <w:marTop w:val="0"/>
          <w:marBottom w:val="0"/>
          <w:divBdr>
            <w:top w:val="none" w:sz="0" w:space="0" w:color="auto"/>
            <w:left w:val="none" w:sz="0" w:space="0" w:color="auto"/>
            <w:bottom w:val="none" w:sz="0" w:space="0" w:color="auto"/>
            <w:right w:val="none" w:sz="0" w:space="0" w:color="auto"/>
          </w:divBdr>
        </w:div>
        <w:div w:id="1935816364">
          <w:marLeft w:val="640"/>
          <w:marRight w:val="0"/>
          <w:marTop w:val="0"/>
          <w:marBottom w:val="0"/>
          <w:divBdr>
            <w:top w:val="none" w:sz="0" w:space="0" w:color="auto"/>
            <w:left w:val="none" w:sz="0" w:space="0" w:color="auto"/>
            <w:bottom w:val="none" w:sz="0" w:space="0" w:color="auto"/>
            <w:right w:val="none" w:sz="0" w:space="0" w:color="auto"/>
          </w:divBdr>
        </w:div>
        <w:div w:id="1805846751">
          <w:marLeft w:val="640"/>
          <w:marRight w:val="0"/>
          <w:marTop w:val="0"/>
          <w:marBottom w:val="0"/>
          <w:divBdr>
            <w:top w:val="none" w:sz="0" w:space="0" w:color="auto"/>
            <w:left w:val="none" w:sz="0" w:space="0" w:color="auto"/>
            <w:bottom w:val="none" w:sz="0" w:space="0" w:color="auto"/>
            <w:right w:val="none" w:sz="0" w:space="0" w:color="auto"/>
          </w:divBdr>
        </w:div>
        <w:div w:id="1731343988">
          <w:marLeft w:val="640"/>
          <w:marRight w:val="0"/>
          <w:marTop w:val="0"/>
          <w:marBottom w:val="0"/>
          <w:divBdr>
            <w:top w:val="none" w:sz="0" w:space="0" w:color="auto"/>
            <w:left w:val="none" w:sz="0" w:space="0" w:color="auto"/>
            <w:bottom w:val="none" w:sz="0" w:space="0" w:color="auto"/>
            <w:right w:val="none" w:sz="0" w:space="0" w:color="auto"/>
          </w:divBdr>
        </w:div>
      </w:divsChild>
    </w:div>
    <w:div w:id="237978564">
      <w:bodyDiv w:val="1"/>
      <w:marLeft w:val="0"/>
      <w:marRight w:val="0"/>
      <w:marTop w:val="0"/>
      <w:marBottom w:val="0"/>
      <w:divBdr>
        <w:top w:val="none" w:sz="0" w:space="0" w:color="auto"/>
        <w:left w:val="none" w:sz="0" w:space="0" w:color="auto"/>
        <w:bottom w:val="none" w:sz="0" w:space="0" w:color="auto"/>
        <w:right w:val="none" w:sz="0" w:space="0" w:color="auto"/>
      </w:divBdr>
    </w:div>
    <w:div w:id="275794077">
      <w:bodyDiv w:val="1"/>
      <w:marLeft w:val="0"/>
      <w:marRight w:val="0"/>
      <w:marTop w:val="0"/>
      <w:marBottom w:val="0"/>
      <w:divBdr>
        <w:top w:val="none" w:sz="0" w:space="0" w:color="auto"/>
        <w:left w:val="none" w:sz="0" w:space="0" w:color="auto"/>
        <w:bottom w:val="none" w:sz="0" w:space="0" w:color="auto"/>
        <w:right w:val="none" w:sz="0" w:space="0" w:color="auto"/>
      </w:divBdr>
    </w:div>
    <w:div w:id="278100475">
      <w:bodyDiv w:val="1"/>
      <w:marLeft w:val="0"/>
      <w:marRight w:val="0"/>
      <w:marTop w:val="0"/>
      <w:marBottom w:val="0"/>
      <w:divBdr>
        <w:top w:val="none" w:sz="0" w:space="0" w:color="auto"/>
        <w:left w:val="none" w:sz="0" w:space="0" w:color="auto"/>
        <w:bottom w:val="none" w:sz="0" w:space="0" w:color="auto"/>
        <w:right w:val="none" w:sz="0" w:space="0" w:color="auto"/>
      </w:divBdr>
      <w:divsChild>
        <w:div w:id="1044796576">
          <w:marLeft w:val="640"/>
          <w:marRight w:val="0"/>
          <w:marTop w:val="0"/>
          <w:marBottom w:val="0"/>
          <w:divBdr>
            <w:top w:val="none" w:sz="0" w:space="0" w:color="auto"/>
            <w:left w:val="none" w:sz="0" w:space="0" w:color="auto"/>
            <w:bottom w:val="none" w:sz="0" w:space="0" w:color="auto"/>
            <w:right w:val="none" w:sz="0" w:space="0" w:color="auto"/>
          </w:divBdr>
        </w:div>
        <w:div w:id="513958801">
          <w:marLeft w:val="640"/>
          <w:marRight w:val="0"/>
          <w:marTop w:val="0"/>
          <w:marBottom w:val="0"/>
          <w:divBdr>
            <w:top w:val="none" w:sz="0" w:space="0" w:color="auto"/>
            <w:left w:val="none" w:sz="0" w:space="0" w:color="auto"/>
            <w:bottom w:val="none" w:sz="0" w:space="0" w:color="auto"/>
            <w:right w:val="none" w:sz="0" w:space="0" w:color="auto"/>
          </w:divBdr>
        </w:div>
        <w:div w:id="1707290514">
          <w:marLeft w:val="640"/>
          <w:marRight w:val="0"/>
          <w:marTop w:val="0"/>
          <w:marBottom w:val="0"/>
          <w:divBdr>
            <w:top w:val="none" w:sz="0" w:space="0" w:color="auto"/>
            <w:left w:val="none" w:sz="0" w:space="0" w:color="auto"/>
            <w:bottom w:val="none" w:sz="0" w:space="0" w:color="auto"/>
            <w:right w:val="none" w:sz="0" w:space="0" w:color="auto"/>
          </w:divBdr>
        </w:div>
      </w:divsChild>
    </w:div>
    <w:div w:id="278343322">
      <w:bodyDiv w:val="1"/>
      <w:marLeft w:val="0"/>
      <w:marRight w:val="0"/>
      <w:marTop w:val="0"/>
      <w:marBottom w:val="0"/>
      <w:divBdr>
        <w:top w:val="none" w:sz="0" w:space="0" w:color="auto"/>
        <w:left w:val="none" w:sz="0" w:space="0" w:color="auto"/>
        <w:bottom w:val="none" w:sz="0" w:space="0" w:color="auto"/>
        <w:right w:val="none" w:sz="0" w:space="0" w:color="auto"/>
      </w:divBdr>
      <w:divsChild>
        <w:div w:id="2129003765">
          <w:marLeft w:val="640"/>
          <w:marRight w:val="0"/>
          <w:marTop w:val="0"/>
          <w:marBottom w:val="0"/>
          <w:divBdr>
            <w:top w:val="none" w:sz="0" w:space="0" w:color="auto"/>
            <w:left w:val="none" w:sz="0" w:space="0" w:color="auto"/>
            <w:bottom w:val="none" w:sz="0" w:space="0" w:color="auto"/>
            <w:right w:val="none" w:sz="0" w:space="0" w:color="auto"/>
          </w:divBdr>
        </w:div>
        <w:div w:id="1016729994">
          <w:marLeft w:val="640"/>
          <w:marRight w:val="0"/>
          <w:marTop w:val="0"/>
          <w:marBottom w:val="0"/>
          <w:divBdr>
            <w:top w:val="none" w:sz="0" w:space="0" w:color="auto"/>
            <w:left w:val="none" w:sz="0" w:space="0" w:color="auto"/>
            <w:bottom w:val="none" w:sz="0" w:space="0" w:color="auto"/>
            <w:right w:val="none" w:sz="0" w:space="0" w:color="auto"/>
          </w:divBdr>
        </w:div>
        <w:div w:id="1665667259">
          <w:marLeft w:val="640"/>
          <w:marRight w:val="0"/>
          <w:marTop w:val="0"/>
          <w:marBottom w:val="0"/>
          <w:divBdr>
            <w:top w:val="none" w:sz="0" w:space="0" w:color="auto"/>
            <w:left w:val="none" w:sz="0" w:space="0" w:color="auto"/>
            <w:bottom w:val="none" w:sz="0" w:space="0" w:color="auto"/>
            <w:right w:val="none" w:sz="0" w:space="0" w:color="auto"/>
          </w:divBdr>
        </w:div>
        <w:div w:id="1954165114">
          <w:marLeft w:val="640"/>
          <w:marRight w:val="0"/>
          <w:marTop w:val="0"/>
          <w:marBottom w:val="0"/>
          <w:divBdr>
            <w:top w:val="none" w:sz="0" w:space="0" w:color="auto"/>
            <w:left w:val="none" w:sz="0" w:space="0" w:color="auto"/>
            <w:bottom w:val="none" w:sz="0" w:space="0" w:color="auto"/>
            <w:right w:val="none" w:sz="0" w:space="0" w:color="auto"/>
          </w:divBdr>
        </w:div>
        <w:div w:id="926499918">
          <w:marLeft w:val="640"/>
          <w:marRight w:val="0"/>
          <w:marTop w:val="0"/>
          <w:marBottom w:val="0"/>
          <w:divBdr>
            <w:top w:val="none" w:sz="0" w:space="0" w:color="auto"/>
            <w:left w:val="none" w:sz="0" w:space="0" w:color="auto"/>
            <w:bottom w:val="none" w:sz="0" w:space="0" w:color="auto"/>
            <w:right w:val="none" w:sz="0" w:space="0" w:color="auto"/>
          </w:divBdr>
        </w:div>
        <w:div w:id="1891186603">
          <w:marLeft w:val="640"/>
          <w:marRight w:val="0"/>
          <w:marTop w:val="0"/>
          <w:marBottom w:val="0"/>
          <w:divBdr>
            <w:top w:val="none" w:sz="0" w:space="0" w:color="auto"/>
            <w:left w:val="none" w:sz="0" w:space="0" w:color="auto"/>
            <w:bottom w:val="none" w:sz="0" w:space="0" w:color="auto"/>
            <w:right w:val="none" w:sz="0" w:space="0" w:color="auto"/>
          </w:divBdr>
        </w:div>
        <w:div w:id="546070912">
          <w:marLeft w:val="640"/>
          <w:marRight w:val="0"/>
          <w:marTop w:val="0"/>
          <w:marBottom w:val="0"/>
          <w:divBdr>
            <w:top w:val="none" w:sz="0" w:space="0" w:color="auto"/>
            <w:left w:val="none" w:sz="0" w:space="0" w:color="auto"/>
            <w:bottom w:val="none" w:sz="0" w:space="0" w:color="auto"/>
            <w:right w:val="none" w:sz="0" w:space="0" w:color="auto"/>
          </w:divBdr>
        </w:div>
      </w:divsChild>
    </w:div>
    <w:div w:id="280578371">
      <w:bodyDiv w:val="1"/>
      <w:marLeft w:val="0"/>
      <w:marRight w:val="0"/>
      <w:marTop w:val="0"/>
      <w:marBottom w:val="0"/>
      <w:divBdr>
        <w:top w:val="none" w:sz="0" w:space="0" w:color="auto"/>
        <w:left w:val="none" w:sz="0" w:space="0" w:color="auto"/>
        <w:bottom w:val="none" w:sz="0" w:space="0" w:color="auto"/>
        <w:right w:val="none" w:sz="0" w:space="0" w:color="auto"/>
      </w:divBdr>
    </w:div>
    <w:div w:id="313918051">
      <w:bodyDiv w:val="1"/>
      <w:marLeft w:val="0"/>
      <w:marRight w:val="0"/>
      <w:marTop w:val="0"/>
      <w:marBottom w:val="0"/>
      <w:divBdr>
        <w:top w:val="none" w:sz="0" w:space="0" w:color="auto"/>
        <w:left w:val="none" w:sz="0" w:space="0" w:color="auto"/>
        <w:bottom w:val="none" w:sz="0" w:space="0" w:color="auto"/>
        <w:right w:val="none" w:sz="0" w:space="0" w:color="auto"/>
      </w:divBdr>
    </w:div>
    <w:div w:id="428239459">
      <w:bodyDiv w:val="1"/>
      <w:marLeft w:val="0"/>
      <w:marRight w:val="0"/>
      <w:marTop w:val="0"/>
      <w:marBottom w:val="0"/>
      <w:divBdr>
        <w:top w:val="none" w:sz="0" w:space="0" w:color="auto"/>
        <w:left w:val="none" w:sz="0" w:space="0" w:color="auto"/>
        <w:bottom w:val="none" w:sz="0" w:space="0" w:color="auto"/>
        <w:right w:val="none" w:sz="0" w:space="0" w:color="auto"/>
      </w:divBdr>
    </w:div>
    <w:div w:id="444158940">
      <w:bodyDiv w:val="1"/>
      <w:marLeft w:val="0"/>
      <w:marRight w:val="0"/>
      <w:marTop w:val="0"/>
      <w:marBottom w:val="0"/>
      <w:divBdr>
        <w:top w:val="none" w:sz="0" w:space="0" w:color="auto"/>
        <w:left w:val="none" w:sz="0" w:space="0" w:color="auto"/>
        <w:bottom w:val="none" w:sz="0" w:space="0" w:color="auto"/>
        <w:right w:val="none" w:sz="0" w:space="0" w:color="auto"/>
      </w:divBdr>
    </w:div>
    <w:div w:id="497304332">
      <w:bodyDiv w:val="1"/>
      <w:marLeft w:val="0"/>
      <w:marRight w:val="0"/>
      <w:marTop w:val="0"/>
      <w:marBottom w:val="0"/>
      <w:divBdr>
        <w:top w:val="none" w:sz="0" w:space="0" w:color="auto"/>
        <w:left w:val="none" w:sz="0" w:space="0" w:color="auto"/>
        <w:bottom w:val="none" w:sz="0" w:space="0" w:color="auto"/>
        <w:right w:val="none" w:sz="0" w:space="0" w:color="auto"/>
      </w:divBdr>
    </w:div>
    <w:div w:id="548037649">
      <w:bodyDiv w:val="1"/>
      <w:marLeft w:val="0"/>
      <w:marRight w:val="0"/>
      <w:marTop w:val="0"/>
      <w:marBottom w:val="0"/>
      <w:divBdr>
        <w:top w:val="none" w:sz="0" w:space="0" w:color="auto"/>
        <w:left w:val="none" w:sz="0" w:space="0" w:color="auto"/>
        <w:bottom w:val="none" w:sz="0" w:space="0" w:color="auto"/>
        <w:right w:val="none" w:sz="0" w:space="0" w:color="auto"/>
      </w:divBdr>
    </w:div>
    <w:div w:id="556664580">
      <w:bodyDiv w:val="1"/>
      <w:marLeft w:val="0"/>
      <w:marRight w:val="0"/>
      <w:marTop w:val="0"/>
      <w:marBottom w:val="0"/>
      <w:divBdr>
        <w:top w:val="none" w:sz="0" w:space="0" w:color="auto"/>
        <w:left w:val="none" w:sz="0" w:space="0" w:color="auto"/>
        <w:bottom w:val="none" w:sz="0" w:space="0" w:color="auto"/>
        <w:right w:val="none" w:sz="0" w:space="0" w:color="auto"/>
      </w:divBdr>
    </w:div>
    <w:div w:id="587078037">
      <w:bodyDiv w:val="1"/>
      <w:marLeft w:val="0"/>
      <w:marRight w:val="0"/>
      <w:marTop w:val="0"/>
      <w:marBottom w:val="0"/>
      <w:divBdr>
        <w:top w:val="none" w:sz="0" w:space="0" w:color="auto"/>
        <w:left w:val="none" w:sz="0" w:space="0" w:color="auto"/>
        <w:bottom w:val="none" w:sz="0" w:space="0" w:color="auto"/>
        <w:right w:val="none" w:sz="0" w:space="0" w:color="auto"/>
      </w:divBdr>
      <w:divsChild>
        <w:div w:id="1034233171">
          <w:marLeft w:val="640"/>
          <w:marRight w:val="0"/>
          <w:marTop w:val="0"/>
          <w:marBottom w:val="0"/>
          <w:divBdr>
            <w:top w:val="none" w:sz="0" w:space="0" w:color="auto"/>
            <w:left w:val="none" w:sz="0" w:space="0" w:color="auto"/>
            <w:bottom w:val="none" w:sz="0" w:space="0" w:color="auto"/>
            <w:right w:val="none" w:sz="0" w:space="0" w:color="auto"/>
          </w:divBdr>
        </w:div>
        <w:div w:id="86194854">
          <w:marLeft w:val="640"/>
          <w:marRight w:val="0"/>
          <w:marTop w:val="0"/>
          <w:marBottom w:val="0"/>
          <w:divBdr>
            <w:top w:val="none" w:sz="0" w:space="0" w:color="auto"/>
            <w:left w:val="none" w:sz="0" w:space="0" w:color="auto"/>
            <w:bottom w:val="none" w:sz="0" w:space="0" w:color="auto"/>
            <w:right w:val="none" w:sz="0" w:space="0" w:color="auto"/>
          </w:divBdr>
        </w:div>
        <w:div w:id="495613970">
          <w:marLeft w:val="640"/>
          <w:marRight w:val="0"/>
          <w:marTop w:val="0"/>
          <w:marBottom w:val="0"/>
          <w:divBdr>
            <w:top w:val="none" w:sz="0" w:space="0" w:color="auto"/>
            <w:left w:val="none" w:sz="0" w:space="0" w:color="auto"/>
            <w:bottom w:val="none" w:sz="0" w:space="0" w:color="auto"/>
            <w:right w:val="none" w:sz="0" w:space="0" w:color="auto"/>
          </w:divBdr>
        </w:div>
        <w:div w:id="29693743">
          <w:marLeft w:val="640"/>
          <w:marRight w:val="0"/>
          <w:marTop w:val="0"/>
          <w:marBottom w:val="0"/>
          <w:divBdr>
            <w:top w:val="none" w:sz="0" w:space="0" w:color="auto"/>
            <w:left w:val="none" w:sz="0" w:space="0" w:color="auto"/>
            <w:bottom w:val="none" w:sz="0" w:space="0" w:color="auto"/>
            <w:right w:val="none" w:sz="0" w:space="0" w:color="auto"/>
          </w:divBdr>
        </w:div>
        <w:div w:id="1849324773">
          <w:marLeft w:val="640"/>
          <w:marRight w:val="0"/>
          <w:marTop w:val="0"/>
          <w:marBottom w:val="0"/>
          <w:divBdr>
            <w:top w:val="none" w:sz="0" w:space="0" w:color="auto"/>
            <w:left w:val="none" w:sz="0" w:space="0" w:color="auto"/>
            <w:bottom w:val="none" w:sz="0" w:space="0" w:color="auto"/>
            <w:right w:val="none" w:sz="0" w:space="0" w:color="auto"/>
          </w:divBdr>
        </w:div>
        <w:div w:id="857305529">
          <w:marLeft w:val="640"/>
          <w:marRight w:val="0"/>
          <w:marTop w:val="0"/>
          <w:marBottom w:val="0"/>
          <w:divBdr>
            <w:top w:val="none" w:sz="0" w:space="0" w:color="auto"/>
            <w:left w:val="none" w:sz="0" w:space="0" w:color="auto"/>
            <w:bottom w:val="none" w:sz="0" w:space="0" w:color="auto"/>
            <w:right w:val="none" w:sz="0" w:space="0" w:color="auto"/>
          </w:divBdr>
        </w:div>
        <w:div w:id="5833008">
          <w:marLeft w:val="640"/>
          <w:marRight w:val="0"/>
          <w:marTop w:val="0"/>
          <w:marBottom w:val="0"/>
          <w:divBdr>
            <w:top w:val="none" w:sz="0" w:space="0" w:color="auto"/>
            <w:left w:val="none" w:sz="0" w:space="0" w:color="auto"/>
            <w:bottom w:val="none" w:sz="0" w:space="0" w:color="auto"/>
            <w:right w:val="none" w:sz="0" w:space="0" w:color="auto"/>
          </w:divBdr>
        </w:div>
      </w:divsChild>
    </w:div>
    <w:div w:id="634415032">
      <w:bodyDiv w:val="1"/>
      <w:marLeft w:val="0"/>
      <w:marRight w:val="0"/>
      <w:marTop w:val="0"/>
      <w:marBottom w:val="0"/>
      <w:divBdr>
        <w:top w:val="none" w:sz="0" w:space="0" w:color="auto"/>
        <w:left w:val="none" w:sz="0" w:space="0" w:color="auto"/>
        <w:bottom w:val="none" w:sz="0" w:space="0" w:color="auto"/>
        <w:right w:val="none" w:sz="0" w:space="0" w:color="auto"/>
      </w:divBdr>
    </w:div>
    <w:div w:id="675569960">
      <w:bodyDiv w:val="1"/>
      <w:marLeft w:val="0"/>
      <w:marRight w:val="0"/>
      <w:marTop w:val="0"/>
      <w:marBottom w:val="0"/>
      <w:divBdr>
        <w:top w:val="none" w:sz="0" w:space="0" w:color="auto"/>
        <w:left w:val="none" w:sz="0" w:space="0" w:color="auto"/>
        <w:bottom w:val="none" w:sz="0" w:space="0" w:color="auto"/>
        <w:right w:val="none" w:sz="0" w:space="0" w:color="auto"/>
      </w:divBdr>
      <w:divsChild>
        <w:div w:id="1679035769">
          <w:marLeft w:val="640"/>
          <w:marRight w:val="0"/>
          <w:marTop w:val="0"/>
          <w:marBottom w:val="0"/>
          <w:divBdr>
            <w:top w:val="none" w:sz="0" w:space="0" w:color="auto"/>
            <w:left w:val="none" w:sz="0" w:space="0" w:color="auto"/>
            <w:bottom w:val="none" w:sz="0" w:space="0" w:color="auto"/>
            <w:right w:val="none" w:sz="0" w:space="0" w:color="auto"/>
          </w:divBdr>
        </w:div>
        <w:div w:id="1925727348">
          <w:marLeft w:val="640"/>
          <w:marRight w:val="0"/>
          <w:marTop w:val="0"/>
          <w:marBottom w:val="0"/>
          <w:divBdr>
            <w:top w:val="none" w:sz="0" w:space="0" w:color="auto"/>
            <w:left w:val="none" w:sz="0" w:space="0" w:color="auto"/>
            <w:bottom w:val="none" w:sz="0" w:space="0" w:color="auto"/>
            <w:right w:val="none" w:sz="0" w:space="0" w:color="auto"/>
          </w:divBdr>
        </w:div>
        <w:div w:id="730078840">
          <w:marLeft w:val="640"/>
          <w:marRight w:val="0"/>
          <w:marTop w:val="0"/>
          <w:marBottom w:val="0"/>
          <w:divBdr>
            <w:top w:val="none" w:sz="0" w:space="0" w:color="auto"/>
            <w:left w:val="none" w:sz="0" w:space="0" w:color="auto"/>
            <w:bottom w:val="none" w:sz="0" w:space="0" w:color="auto"/>
            <w:right w:val="none" w:sz="0" w:space="0" w:color="auto"/>
          </w:divBdr>
        </w:div>
        <w:div w:id="1900313630">
          <w:marLeft w:val="640"/>
          <w:marRight w:val="0"/>
          <w:marTop w:val="0"/>
          <w:marBottom w:val="0"/>
          <w:divBdr>
            <w:top w:val="none" w:sz="0" w:space="0" w:color="auto"/>
            <w:left w:val="none" w:sz="0" w:space="0" w:color="auto"/>
            <w:bottom w:val="none" w:sz="0" w:space="0" w:color="auto"/>
            <w:right w:val="none" w:sz="0" w:space="0" w:color="auto"/>
          </w:divBdr>
        </w:div>
        <w:div w:id="698552132">
          <w:marLeft w:val="640"/>
          <w:marRight w:val="0"/>
          <w:marTop w:val="0"/>
          <w:marBottom w:val="0"/>
          <w:divBdr>
            <w:top w:val="none" w:sz="0" w:space="0" w:color="auto"/>
            <w:left w:val="none" w:sz="0" w:space="0" w:color="auto"/>
            <w:bottom w:val="none" w:sz="0" w:space="0" w:color="auto"/>
            <w:right w:val="none" w:sz="0" w:space="0" w:color="auto"/>
          </w:divBdr>
        </w:div>
        <w:div w:id="888028255">
          <w:marLeft w:val="640"/>
          <w:marRight w:val="0"/>
          <w:marTop w:val="0"/>
          <w:marBottom w:val="0"/>
          <w:divBdr>
            <w:top w:val="none" w:sz="0" w:space="0" w:color="auto"/>
            <w:left w:val="none" w:sz="0" w:space="0" w:color="auto"/>
            <w:bottom w:val="none" w:sz="0" w:space="0" w:color="auto"/>
            <w:right w:val="none" w:sz="0" w:space="0" w:color="auto"/>
          </w:divBdr>
        </w:div>
        <w:div w:id="447050608">
          <w:marLeft w:val="640"/>
          <w:marRight w:val="0"/>
          <w:marTop w:val="0"/>
          <w:marBottom w:val="0"/>
          <w:divBdr>
            <w:top w:val="none" w:sz="0" w:space="0" w:color="auto"/>
            <w:left w:val="none" w:sz="0" w:space="0" w:color="auto"/>
            <w:bottom w:val="none" w:sz="0" w:space="0" w:color="auto"/>
            <w:right w:val="none" w:sz="0" w:space="0" w:color="auto"/>
          </w:divBdr>
        </w:div>
      </w:divsChild>
    </w:div>
    <w:div w:id="698167228">
      <w:bodyDiv w:val="1"/>
      <w:marLeft w:val="0"/>
      <w:marRight w:val="0"/>
      <w:marTop w:val="0"/>
      <w:marBottom w:val="0"/>
      <w:divBdr>
        <w:top w:val="none" w:sz="0" w:space="0" w:color="auto"/>
        <w:left w:val="none" w:sz="0" w:space="0" w:color="auto"/>
        <w:bottom w:val="none" w:sz="0" w:space="0" w:color="auto"/>
        <w:right w:val="none" w:sz="0" w:space="0" w:color="auto"/>
      </w:divBdr>
    </w:div>
    <w:div w:id="738406719">
      <w:bodyDiv w:val="1"/>
      <w:marLeft w:val="0"/>
      <w:marRight w:val="0"/>
      <w:marTop w:val="0"/>
      <w:marBottom w:val="0"/>
      <w:divBdr>
        <w:top w:val="none" w:sz="0" w:space="0" w:color="auto"/>
        <w:left w:val="none" w:sz="0" w:space="0" w:color="auto"/>
        <w:bottom w:val="none" w:sz="0" w:space="0" w:color="auto"/>
        <w:right w:val="none" w:sz="0" w:space="0" w:color="auto"/>
      </w:divBdr>
    </w:div>
    <w:div w:id="750078319">
      <w:bodyDiv w:val="1"/>
      <w:marLeft w:val="0"/>
      <w:marRight w:val="0"/>
      <w:marTop w:val="0"/>
      <w:marBottom w:val="0"/>
      <w:divBdr>
        <w:top w:val="none" w:sz="0" w:space="0" w:color="auto"/>
        <w:left w:val="none" w:sz="0" w:space="0" w:color="auto"/>
        <w:bottom w:val="none" w:sz="0" w:space="0" w:color="auto"/>
        <w:right w:val="none" w:sz="0" w:space="0" w:color="auto"/>
      </w:divBdr>
    </w:div>
    <w:div w:id="760687707">
      <w:bodyDiv w:val="1"/>
      <w:marLeft w:val="0"/>
      <w:marRight w:val="0"/>
      <w:marTop w:val="0"/>
      <w:marBottom w:val="0"/>
      <w:divBdr>
        <w:top w:val="none" w:sz="0" w:space="0" w:color="auto"/>
        <w:left w:val="none" w:sz="0" w:space="0" w:color="auto"/>
        <w:bottom w:val="none" w:sz="0" w:space="0" w:color="auto"/>
        <w:right w:val="none" w:sz="0" w:space="0" w:color="auto"/>
      </w:divBdr>
    </w:div>
    <w:div w:id="804852901">
      <w:bodyDiv w:val="1"/>
      <w:marLeft w:val="0"/>
      <w:marRight w:val="0"/>
      <w:marTop w:val="0"/>
      <w:marBottom w:val="0"/>
      <w:divBdr>
        <w:top w:val="none" w:sz="0" w:space="0" w:color="auto"/>
        <w:left w:val="none" w:sz="0" w:space="0" w:color="auto"/>
        <w:bottom w:val="none" w:sz="0" w:space="0" w:color="auto"/>
        <w:right w:val="none" w:sz="0" w:space="0" w:color="auto"/>
      </w:divBdr>
      <w:divsChild>
        <w:div w:id="532885635">
          <w:marLeft w:val="640"/>
          <w:marRight w:val="0"/>
          <w:marTop w:val="0"/>
          <w:marBottom w:val="0"/>
          <w:divBdr>
            <w:top w:val="none" w:sz="0" w:space="0" w:color="auto"/>
            <w:left w:val="none" w:sz="0" w:space="0" w:color="auto"/>
            <w:bottom w:val="none" w:sz="0" w:space="0" w:color="auto"/>
            <w:right w:val="none" w:sz="0" w:space="0" w:color="auto"/>
          </w:divBdr>
        </w:div>
        <w:div w:id="629701635">
          <w:marLeft w:val="640"/>
          <w:marRight w:val="0"/>
          <w:marTop w:val="0"/>
          <w:marBottom w:val="0"/>
          <w:divBdr>
            <w:top w:val="none" w:sz="0" w:space="0" w:color="auto"/>
            <w:left w:val="none" w:sz="0" w:space="0" w:color="auto"/>
            <w:bottom w:val="none" w:sz="0" w:space="0" w:color="auto"/>
            <w:right w:val="none" w:sz="0" w:space="0" w:color="auto"/>
          </w:divBdr>
        </w:div>
        <w:div w:id="531571539">
          <w:marLeft w:val="640"/>
          <w:marRight w:val="0"/>
          <w:marTop w:val="0"/>
          <w:marBottom w:val="0"/>
          <w:divBdr>
            <w:top w:val="none" w:sz="0" w:space="0" w:color="auto"/>
            <w:left w:val="none" w:sz="0" w:space="0" w:color="auto"/>
            <w:bottom w:val="none" w:sz="0" w:space="0" w:color="auto"/>
            <w:right w:val="none" w:sz="0" w:space="0" w:color="auto"/>
          </w:divBdr>
        </w:div>
      </w:divsChild>
    </w:div>
    <w:div w:id="838740889">
      <w:bodyDiv w:val="1"/>
      <w:marLeft w:val="0"/>
      <w:marRight w:val="0"/>
      <w:marTop w:val="0"/>
      <w:marBottom w:val="0"/>
      <w:divBdr>
        <w:top w:val="none" w:sz="0" w:space="0" w:color="auto"/>
        <w:left w:val="none" w:sz="0" w:space="0" w:color="auto"/>
        <w:bottom w:val="none" w:sz="0" w:space="0" w:color="auto"/>
        <w:right w:val="none" w:sz="0" w:space="0" w:color="auto"/>
      </w:divBdr>
      <w:divsChild>
        <w:div w:id="4407240">
          <w:marLeft w:val="640"/>
          <w:marRight w:val="0"/>
          <w:marTop w:val="0"/>
          <w:marBottom w:val="0"/>
          <w:divBdr>
            <w:top w:val="none" w:sz="0" w:space="0" w:color="auto"/>
            <w:left w:val="none" w:sz="0" w:space="0" w:color="auto"/>
            <w:bottom w:val="none" w:sz="0" w:space="0" w:color="auto"/>
            <w:right w:val="none" w:sz="0" w:space="0" w:color="auto"/>
          </w:divBdr>
        </w:div>
        <w:div w:id="1927573882">
          <w:marLeft w:val="640"/>
          <w:marRight w:val="0"/>
          <w:marTop w:val="0"/>
          <w:marBottom w:val="0"/>
          <w:divBdr>
            <w:top w:val="none" w:sz="0" w:space="0" w:color="auto"/>
            <w:left w:val="none" w:sz="0" w:space="0" w:color="auto"/>
            <w:bottom w:val="none" w:sz="0" w:space="0" w:color="auto"/>
            <w:right w:val="none" w:sz="0" w:space="0" w:color="auto"/>
          </w:divBdr>
        </w:div>
        <w:div w:id="2136293376">
          <w:marLeft w:val="640"/>
          <w:marRight w:val="0"/>
          <w:marTop w:val="0"/>
          <w:marBottom w:val="0"/>
          <w:divBdr>
            <w:top w:val="none" w:sz="0" w:space="0" w:color="auto"/>
            <w:left w:val="none" w:sz="0" w:space="0" w:color="auto"/>
            <w:bottom w:val="none" w:sz="0" w:space="0" w:color="auto"/>
            <w:right w:val="none" w:sz="0" w:space="0" w:color="auto"/>
          </w:divBdr>
        </w:div>
        <w:div w:id="1491213749">
          <w:marLeft w:val="640"/>
          <w:marRight w:val="0"/>
          <w:marTop w:val="0"/>
          <w:marBottom w:val="0"/>
          <w:divBdr>
            <w:top w:val="none" w:sz="0" w:space="0" w:color="auto"/>
            <w:left w:val="none" w:sz="0" w:space="0" w:color="auto"/>
            <w:bottom w:val="none" w:sz="0" w:space="0" w:color="auto"/>
            <w:right w:val="none" w:sz="0" w:space="0" w:color="auto"/>
          </w:divBdr>
        </w:div>
      </w:divsChild>
    </w:div>
    <w:div w:id="848325007">
      <w:bodyDiv w:val="1"/>
      <w:marLeft w:val="0"/>
      <w:marRight w:val="0"/>
      <w:marTop w:val="0"/>
      <w:marBottom w:val="0"/>
      <w:divBdr>
        <w:top w:val="none" w:sz="0" w:space="0" w:color="auto"/>
        <w:left w:val="none" w:sz="0" w:space="0" w:color="auto"/>
        <w:bottom w:val="none" w:sz="0" w:space="0" w:color="auto"/>
        <w:right w:val="none" w:sz="0" w:space="0" w:color="auto"/>
      </w:divBdr>
    </w:div>
    <w:div w:id="881943707">
      <w:bodyDiv w:val="1"/>
      <w:marLeft w:val="0"/>
      <w:marRight w:val="0"/>
      <w:marTop w:val="0"/>
      <w:marBottom w:val="0"/>
      <w:divBdr>
        <w:top w:val="none" w:sz="0" w:space="0" w:color="auto"/>
        <w:left w:val="none" w:sz="0" w:space="0" w:color="auto"/>
        <w:bottom w:val="none" w:sz="0" w:space="0" w:color="auto"/>
        <w:right w:val="none" w:sz="0" w:space="0" w:color="auto"/>
      </w:divBdr>
      <w:divsChild>
        <w:div w:id="1602687751">
          <w:marLeft w:val="640"/>
          <w:marRight w:val="0"/>
          <w:marTop w:val="0"/>
          <w:marBottom w:val="0"/>
          <w:divBdr>
            <w:top w:val="none" w:sz="0" w:space="0" w:color="auto"/>
            <w:left w:val="none" w:sz="0" w:space="0" w:color="auto"/>
            <w:bottom w:val="none" w:sz="0" w:space="0" w:color="auto"/>
            <w:right w:val="none" w:sz="0" w:space="0" w:color="auto"/>
          </w:divBdr>
        </w:div>
        <w:div w:id="82995318">
          <w:marLeft w:val="640"/>
          <w:marRight w:val="0"/>
          <w:marTop w:val="0"/>
          <w:marBottom w:val="0"/>
          <w:divBdr>
            <w:top w:val="none" w:sz="0" w:space="0" w:color="auto"/>
            <w:left w:val="none" w:sz="0" w:space="0" w:color="auto"/>
            <w:bottom w:val="none" w:sz="0" w:space="0" w:color="auto"/>
            <w:right w:val="none" w:sz="0" w:space="0" w:color="auto"/>
          </w:divBdr>
        </w:div>
        <w:div w:id="448086652">
          <w:marLeft w:val="640"/>
          <w:marRight w:val="0"/>
          <w:marTop w:val="0"/>
          <w:marBottom w:val="0"/>
          <w:divBdr>
            <w:top w:val="none" w:sz="0" w:space="0" w:color="auto"/>
            <w:left w:val="none" w:sz="0" w:space="0" w:color="auto"/>
            <w:bottom w:val="none" w:sz="0" w:space="0" w:color="auto"/>
            <w:right w:val="none" w:sz="0" w:space="0" w:color="auto"/>
          </w:divBdr>
        </w:div>
      </w:divsChild>
    </w:div>
    <w:div w:id="883522948">
      <w:bodyDiv w:val="1"/>
      <w:marLeft w:val="0"/>
      <w:marRight w:val="0"/>
      <w:marTop w:val="0"/>
      <w:marBottom w:val="0"/>
      <w:divBdr>
        <w:top w:val="none" w:sz="0" w:space="0" w:color="auto"/>
        <w:left w:val="none" w:sz="0" w:space="0" w:color="auto"/>
        <w:bottom w:val="none" w:sz="0" w:space="0" w:color="auto"/>
        <w:right w:val="none" w:sz="0" w:space="0" w:color="auto"/>
      </w:divBdr>
      <w:divsChild>
        <w:div w:id="144442230">
          <w:marLeft w:val="547"/>
          <w:marRight w:val="0"/>
          <w:marTop w:val="0"/>
          <w:marBottom w:val="0"/>
          <w:divBdr>
            <w:top w:val="none" w:sz="0" w:space="0" w:color="auto"/>
            <w:left w:val="none" w:sz="0" w:space="0" w:color="auto"/>
            <w:bottom w:val="none" w:sz="0" w:space="0" w:color="auto"/>
            <w:right w:val="none" w:sz="0" w:space="0" w:color="auto"/>
          </w:divBdr>
        </w:div>
        <w:div w:id="27461194">
          <w:marLeft w:val="547"/>
          <w:marRight w:val="0"/>
          <w:marTop w:val="0"/>
          <w:marBottom w:val="0"/>
          <w:divBdr>
            <w:top w:val="none" w:sz="0" w:space="0" w:color="auto"/>
            <w:left w:val="none" w:sz="0" w:space="0" w:color="auto"/>
            <w:bottom w:val="none" w:sz="0" w:space="0" w:color="auto"/>
            <w:right w:val="none" w:sz="0" w:space="0" w:color="auto"/>
          </w:divBdr>
        </w:div>
        <w:div w:id="536240361">
          <w:marLeft w:val="547"/>
          <w:marRight w:val="0"/>
          <w:marTop w:val="0"/>
          <w:marBottom w:val="0"/>
          <w:divBdr>
            <w:top w:val="none" w:sz="0" w:space="0" w:color="auto"/>
            <w:left w:val="none" w:sz="0" w:space="0" w:color="auto"/>
            <w:bottom w:val="none" w:sz="0" w:space="0" w:color="auto"/>
            <w:right w:val="none" w:sz="0" w:space="0" w:color="auto"/>
          </w:divBdr>
        </w:div>
        <w:div w:id="631323370">
          <w:marLeft w:val="547"/>
          <w:marRight w:val="0"/>
          <w:marTop w:val="0"/>
          <w:marBottom w:val="0"/>
          <w:divBdr>
            <w:top w:val="none" w:sz="0" w:space="0" w:color="auto"/>
            <w:left w:val="none" w:sz="0" w:space="0" w:color="auto"/>
            <w:bottom w:val="none" w:sz="0" w:space="0" w:color="auto"/>
            <w:right w:val="none" w:sz="0" w:space="0" w:color="auto"/>
          </w:divBdr>
        </w:div>
      </w:divsChild>
    </w:div>
    <w:div w:id="916205935">
      <w:bodyDiv w:val="1"/>
      <w:marLeft w:val="0"/>
      <w:marRight w:val="0"/>
      <w:marTop w:val="0"/>
      <w:marBottom w:val="0"/>
      <w:divBdr>
        <w:top w:val="none" w:sz="0" w:space="0" w:color="auto"/>
        <w:left w:val="none" w:sz="0" w:space="0" w:color="auto"/>
        <w:bottom w:val="none" w:sz="0" w:space="0" w:color="auto"/>
        <w:right w:val="none" w:sz="0" w:space="0" w:color="auto"/>
      </w:divBdr>
    </w:div>
    <w:div w:id="936258101">
      <w:bodyDiv w:val="1"/>
      <w:marLeft w:val="0"/>
      <w:marRight w:val="0"/>
      <w:marTop w:val="0"/>
      <w:marBottom w:val="0"/>
      <w:divBdr>
        <w:top w:val="none" w:sz="0" w:space="0" w:color="auto"/>
        <w:left w:val="none" w:sz="0" w:space="0" w:color="auto"/>
        <w:bottom w:val="none" w:sz="0" w:space="0" w:color="auto"/>
        <w:right w:val="none" w:sz="0" w:space="0" w:color="auto"/>
      </w:divBdr>
    </w:div>
    <w:div w:id="975182496">
      <w:bodyDiv w:val="1"/>
      <w:marLeft w:val="0"/>
      <w:marRight w:val="0"/>
      <w:marTop w:val="0"/>
      <w:marBottom w:val="0"/>
      <w:divBdr>
        <w:top w:val="none" w:sz="0" w:space="0" w:color="auto"/>
        <w:left w:val="none" w:sz="0" w:space="0" w:color="auto"/>
        <w:bottom w:val="none" w:sz="0" w:space="0" w:color="auto"/>
        <w:right w:val="none" w:sz="0" w:space="0" w:color="auto"/>
      </w:divBdr>
    </w:div>
    <w:div w:id="990866769">
      <w:bodyDiv w:val="1"/>
      <w:marLeft w:val="0"/>
      <w:marRight w:val="0"/>
      <w:marTop w:val="0"/>
      <w:marBottom w:val="0"/>
      <w:divBdr>
        <w:top w:val="none" w:sz="0" w:space="0" w:color="auto"/>
        <w:left w:val="none" w:sz="0" w:space="0" w:color="auto"/>
        <w:bottom w:val="none" w:sz="0" w:space="0" w:color="auto"/>
        <w:right w:val="none" w:sz="0" w:space="0" w:color="auto"/>
      </w:divBdr>
    </w:div>
    <w:div w:id="1021510254">
      <w:bodyDiv w:val="1"/>
      <w:marLeft w:val="0"/>
      <w:marRight w:val="0"/>
      <w:marTop w:val="0"/>
      <w:marBottom w:val="0"/>
      <w:divBdr>
        <w:top w:val="none" w:sz="0" w:space="0" w:color="auto"/>
        <w:left w:val="none" w:sz="0" w:space="0" w:color="auto"/>
        <w:bottom w:val="none" w:sz="0" w:space="0" w:color="auto"/>
        <w:right w:val="none" w:sz="0" w:space="0" w:color="auto"/>
      </w:divBdr>
    </w:div>
    <w:div w:id="1048190232">
      <w:bodyDiv w:val="1"/>
      <w:marLeft w:val="0"/>
      <w:marRight w:val="0"/>
      <w:marTop w:val="0"/>
      <w:marBottom w:val="0"/>
      <w:divBdr>
        <w:top w:val="none" w:sz="0" w:space="0" w:color="auto"/>
        <w:left w:val="none" w:sz="0" w:space="0" w:color="auto"/>
        <w:bottom w:val="none" w:sz="0" w:space="0" w:color="auto"/>
        <w:right w:val="none" w:sz="0" w:space="0" w:color="auto"/>
      </w:divBdr>
    </w:div>
    <w:div w:id="1066688440">
      <w:bodyDiv w:val="1"/>
      <w:marLeft w:val="0"/>
      <w:marRight w:val="0"/>
      <w:marTop w:val="0"/>
      <w:marBottom w:val="0"/>
      <w:divBdr>
        <w:top w:val="none" w:sz="0" w:space="0" w:color="auto"/>
        <w:left w:val="none" w:sz="0" w:space="0" w:color="auto"/>
        <w:bottom w:val="none" w:sz="0" w:space="0" w:color="auto"/>
        <w:right w:val="none" w:sz="0" w:space="0" w:color="auto"/>
      </w:divBdr>
      <w:divsChild>
        <w:div w:id="752164693">
          <w:marLeft w:val="640"/>
          <w:marRight w:val="0"/>
          <w:marTop w:val="0"/>
          <w:marBottom w:val="0"/>
          <w:divBdr>
            <w:top w:val="none" w:sz="0" w:space="0" w:color="auto"/>
            <w:left w:val="none" w:sz="0" w:space="0" w:color="auto"/>
            <w:bottom w:val="none" w:sz="0" w:space="0" w:color="auto"/>
            <w:right w:val="none" w:sz="0" w:space="0" w:color="auto"/>
          </w:divBdr>
          <w:divsChild>
            <w:div w:id="2104186923">
              <w:marLeft w:val="0"/>
              <w:marRight w:val="0"/>
              <w:marTop w:val="0"/>
              <w:marBottom w:val="0"/>
              <w:divBdr>
                <w:top w:val="none" w:sz="0" w:space="0" w:color="auto"/>
                <w:left w:val="none" w:sz="0" w:space="0" w:color="auto"/>
                <w:bottom w:val="none" w:sz="0" w:space="0" w:color="auto"/>
                <w:right w:val="none" w:sz="0" w:space="0" w:color="auto"/>
              </w:divBdr>
              <w:divsChild>
                <w:div w:id="873883978">
                  <w:marLeft w:val="640"/>
                  <w:marRight w:val="0"/>
                  <w:marTop w:val="0"/>
                  <w:marBottom w:val="0"/>
                  <w:divBdr>
                    <w:top w:val="none" w:sz="0" w:space="0" w:color="auto"/>
                    <w:left w:val="none" w:sz="0" w:space="0" w:color="auto"/>
                    <w:bottom w:val="none" w:sz="0" w:space="0" w:color="auto"/>
                    <w:right w:val="none" w:sz="0" w:space="0" w:color="auto"/>
                  </w:divBdr>
                </w:div>
                <w:div w:id="1425304556">
                  <w:marLeft w:val="640"/>
                  <w:marRight w:val="0"/>
                  <w:marTop w:val="0"/>
                  <w:marBottom w:val="0"/>
                  <w:divBdr>
                    <w:top w:val="none" w:sz="0" w:space="0" w:color="auto"/>
                    <w:left w:val="none" w:sz="0" w:space="0" w:color="auto"/>
                    <w:bottom w:val="none" w:sz="0" w:space="0" w:color="auto"/>
                    <w:right w:val="none" w:sz="0" w:space="0" w:color="auto"/>
                  </w:divBdr>
                </w:div>
                <w:div w:id="1381200247">
                  <w:marLeft w:val="640"/>
                  <w:marRight w:val="0"/>
                  <w:marTop w:val="0"/>
                  <w:marBottom w:val="0"/>
                  <w:divBdr>
                    <w:top w:val="none" w:sz="0" w:space="0" w:color="auto"/>
                    <w:left w:val="none" w:sz="0" w:space="0" w:color="auto"/>
                    <w:bottom w:val="none" w:sz="0" w:space="0" w:color="auto"/>
                    <w:right w:val="none" w:sz="0" w:space="0" w:color="auto"/>
                  </w:divBdr>
                </w:div>
                <w:div w:id="2042825193">
                  <w:marLeft w:val="640"/>
                  <w:marRight w:val="0"/>
                  <w:marTop w:val="0"/>
                  <w:marBottom w:val="0"/>
                  <w:divBdr>
                    <w:top w:val="none" w:sz="0" w:space="0" w:color="auto"/>
                    <w:left w:val="none" w:sz="0" w:space="0" w:color="auto"/>
                    <w:bottom w:val="none" w:sz="0" w:space="0" w:color="auto"/>
                    <w:right w:val="none" w:sz="0" w:space="0" w:color="auto"/>
                  </w:divBdr>
                </w:div>
                <w:div w:id="1211268106">
                  <w:marLeft w:val="640"/>
                  <w:marRight w:val="0"/>
                  <w:marTop w:val="0"/>
                  <w:marBottom w:val="0"/>
                  <w:divBdr>
                    <w:top w:val="none" w:sz="0" w:space="0" w:color="auto"/>
                    <w:left w:val="none" w:sz="0" w:space="0" w:color="auto"/>
                    <w:bottom w:val="none" w:sz="0" w:space="0" w:color="auto"/>
                    <w:right w:val="none" w:sz="0" w:space="0" w:color="auto"/>
                  </w:divBdr>
                </w:div>
                <w:div w:id="715470216">
                  <w:marLeft w:val="640"/>
                  <w:marRight w:val="0"/>
                  <w:marTop w:val="0"/>
                  <w:marBottom w:val="0"/>
                  <w:divBdr>
                    <w:top w:val="none" w:sz="0" w:space="0" w:color="auto"/>
                    <w:left w:val="none" w:sz="0" w:space="0" w:color="auto"/>
                    <w:bottom w:val="none" w:sz="0" w:space="0" w:color="auto"/>
                    <w:right w:val="none" w:sz="0" w:space="0" w:color="auto"/>
                  </w:divBdr>
                </w:div>
                <w:div w:id="1243370530">
                  <w:marLeft w:val="640"/>
                  <w:marRight w:val="0"/>
                  <w:marTop w:val="0"/>
                  <w:marBottom w:val="0"/>
                  <w:divBdr>
                    <w:top w:val="none" w:sz="0" w:space="0" w:color="auto"/>
                    <w:left w:val="none" w:sz="0" w:space="0" w:color="auto"/>
                    <w:bottom w:val="none" w:sz="0" w:space="0" w:color="auto"/>
                    <w:right w:val="none" w:sz="0" w:space="0" w:color="auto"/>
                  </w:divBdr>
                </w:div>
                <w:div w:id="819074490">
                  <w:marLeft w:val="640"/>
                  <w:marRight w:val="0"/>
                  <w:marTop w:val="0"/>
                  <w:marBottom w:val="0"/>
                  <w:divBdr>
                    <w:top w:val="none" w:sz="0" w:space="0" w:color="auto"/>
                    <w:left w:val="none" w:sz="0" w:space="0" w:color="auto"/>
                    <w:bottom w:val="none" w:sz="0" w:space="0" w:color="auto"/>
                    <w:right w:val="none" w:sz="0" w:space="0" w:color="auto"/>
                  </w:divBdr>
                </w:div>
              </w:divsChild>
            </w:div>
            <w:div w:id="1014573808">
              <w:marLeft w:val="0"/>
              <w:marRight w:val="0"/>
              <w:marTop w:val="0"/>
              <w:marBottom w:val="0"/>
              <w:divBdr>
                <w:top w:val="none" w:sz="0" w:space="0" w:color="auto"/>
                <w:left w:val="none" w:sz="0" w:space="0" w:color="auto"/>
                <w:bottom w:val="none" w:sz="0" w:space="0" w:color="auto"/>
                <w:right w:val="none" w:sz="0" w:space="0" w:color="auto"/>
              </w:divBdr>
              <w:divsChild>
                <w:div w:id="178204781">
                  <w:marLeft w:val="640"/>
                  <w:marRight w:val="0"/>
                  <w:marTop w:val="0"/>
                  <w:marBottom w:val="0"/>
                  <w:divBdr>
                    <w:top w:val="none" w:sz="0" w:space="0" w:color="auto"/>
                    <w:left w:val="none" w:sz="0" w:space="0" w:color="auto"/>
                    <w:bottom w:val="none" w:sz="0" w:space="0" w:color="auto"/>
                    <w:right w:val="none" w:sz="0" w:space="0" w:color="auto"/>
                  </w:divBdr>
                </w:div>
                <w:div w:id="1685860997">
                  <w:marLeft w:val="640"/>
                  <w:marRight w:val="0"/>
                  <w:marTop w:val="0"/>
                  <w:marBottom w:val="0"/>
                  <w:divBdr>
                    <w:top w:val="none" w:sz="0" w:space="0" w:color="auto"/>
                    <w:left w:val="none" w:sz="0" w:space="0" w:color="auto"/>
                    <w:bottom w:val="none" w:sz="0" w:space="0" w:color="auto"/>
                    <w:right w:val="none" w:sz="0" w:space="0" w:color="auto"/>
                  </w:divBdr>
                </w:div>
                <w:div w:id="521940673">
                  <w:marLeft w:val="640"/>
                  <w:marRight w:val="0"/>
                  <w:marTop w:val="0"/>
                  <w:marBottom w:val="0"/>
                  <w:divBdr>
                    <w:top w:val="none" w:sz="0" w:space="0" w:color="auto"/>
                    <w:left w:val="none" w:sz="0" w:space="0" w:color="auto"/>
                    <w:bottom w:val="none" w:sz="0" w:space="0" w:color="auto"/>
                    <w:right w:val="none" w:sz="0" w:space="0" w:color="auto"/>
                  </w:divBdr>
                </w:div>
                <w:div w:id="946278505">
                  <w:marLeft w:val="640"/>
                  <w:marRight w:val="0"/>
                  <w:marTop w:val="0"/>
                  <w:marBottom w:val="0"/>
                  <w:divBdr>
                    <w:top w:val="none" w:sz="0" w:space="0" w:color="auto"/>
                    <w:left w:val="none" w:sz="0" w:space="0" w:color="auto"/>
                    <w:bottom w:val="none" w:sz="0" w:space="0" w:color="auto"/>
                    <w:right w:val="none" w:sz="0" w:space="0" w:color="auto"/>
                  </w:divBdr>
                </w:div>
                <w:div w:id="599144535">
                  <w:marLeft w:val="640"/>
                  <w:marRight w:val="0"/>
                  <w:marTop w:val="0"/>
                  <w:marBottom w:val="0"/>
                  <w:divBdr>
                    <w:top w:val="none" w:sz="0" w:space="0" w:color="auto"/>
                    <w:left w:val="none" w:sz="0" w:space="0" w:color="auto"/>
                    <w:bottom w:val="none" w:sz="0" w:space="0" w:color="auto"/>
                    <w:right w:val="none" w:sz="0" w:space="0" w:color="auto"/>
                  </w:divBdr>
                </w:div>
                <w:div w:id="2012952410">
                  <w:marLeft w:val="640"/>
                  <w:marRight w:val="0"/>
                  <w:marTop w:val="0"/>
                  <w:marBottom w:val="0"/>
                  <w:divBdr>
                    <w:top w:val="none" w:sz="0" w:space="0" w:color="auto"/>
                    <w:left w:val="none" w:sz="0" w:space="0" w:color="auto"/>
                    <w:bottom w:val="none" w:sz="0" w:space="0" w:color="auto"/>
                    <w:right w:val="none" w:sz="0" w:space="0" w:color="auto"/>
                  </w:divBdr>
                </w:div>
                <w:div w:id="2101294375">
                  <w:marLeft w:val="640"/>
                  <w:marRight w:val="0"/>
                  <w:marTop w:val="0"/>
                  <w:marBottom w:val="0"/>
                  <w:divBdr>
                    <w:top w:val="none" w:sz="0" w:space="0" w:color="auto"/>
                    <w:left w:val="none" w:sz="0" w:space="0" w:color="auto"/>
                    <w:bottom w:val="none" w:sz="0" w:space="0" w:color="auto"/>
                    <w:right w:val="none" w:sz="0" w:space="0" w:color="auto"/>
                  </w:divBdr>
                </w:div>
                <w:div w:id="941688971">
                  <w:marLeft w:val="640"/>
                  <w:marRight w:val="0"/>
                  <w:marTop w:val="0"/>
                  <w:marBottom w:val="0"/>
                  <w:divBdr>
                    <w:top w:val="none" w:sz="0" w:space="0" w:color="auto"/>
                    <w:left w:val="none" w:sz="0" w:space="0" w:color="auto"/>
                    <w:bottom w:val="none" w:sz="0" w:space="0" w:color="auto"/>
                    <w:right w:val="none" w:sz="0" w:space="0" w:color="auto"/>
                  </w:divBdr>
                </w:div>
              </w:divsChild>
            </w:div>
            <w:div w:id="1765106109">
              <w:marLeft w:val="0"/>
              <w:marRight w:val="0"/>
              <w:marTop w:val="0"/>
              <w:marBottom w:val="0"/>
              <w:divBdr>
                <w:top w:val="none" w:sz="0" w:space="0" w:color="auto"/>
                <w:left w:val="none" w:sz="0" w:space="0" w:color="auto"/>
                <w:bottom w:val="none" w:sz="0" w:space="0" w:color="auto"/>
                <w:right w:val="none" w:sz="0" w:space="0" w:color="auto"/>
              </w:divBdr>
              <w:divsChild>
                <w:div w:id="1017196602">
                  <w:marLeft w:val="640"/>
                  <w:marRight w:val="0"/>
                  <w:marTop w:val="0"/>
                  <w:marBottom w:val="0"/>
                  <w:divBdr>
                    <w:top w:val="none" w:sz="0" w:space="0" w:color="auto"/>
                    <w:left w:val="none" w:sz="0" w:space="0" w:color="auto"/>
                    <w:bottom w:val="none" w:sz="0" w:space="0" w:color="auto"/>
                    <w:right w:val="none" w:sz="0" w:space="0" w:color="auto"/>
                  </w:divBdr>
                </w:div>
                <w:div w:id="990250521">
                  <w:marLeft w:val="640"/>
                  <w:marRight w:val="0"/>
                  <w:marTop w:val="0"/>
                  <w:marBottom w:val="0"/>
                  <w:divBdr>
                    <w:top w:val="none" w:sz="0" w:space="0" w:color="auto"/>
                    <w:left w:val="none" w:sz="0" w:space="0" w:color="auto"/>
                    <w:bottom w:val="none" w:sz="0" w:space="0" w:color="auto"/>
                    <w:right w:val="none" w:sz="0" w:space="0" w:color="auto"/>
                  </w:divBdr>
                </w:div>
                <w:div w:id="2048143202">
                  <w:marLeft w:val="640"/>
                  <w:marRight w:val="0"/>
                  <w:marTop w:val="0"/>
                  <w:marBottom w:val="0"/>
                  <w:divBdr>
                    <w:top w:val="none" w:sz="0" w:space="0" w:color="auto"/>
                    <w:left w:val="none" w:sz="0" w:space="0" w:color="auto"/>
                    <w:bottom w:val="none" w:sz="0" w:space="0" w:color="auto"/>
                    <w:right w:val="none" w:sz="0" w:space="0" w:color="auto"/>
                  </w:divBdr>
                </w:div>
                <w:div w:id="1234393205">
                  <w:marLeft w:val="640"/>
                  <w:marRight w:val="0"/>
                  <w:marTop w:val="0"/>
                  <w:marBottom w:val="0"/>
                  <w:divBdr>
                    <w:top w:val="none" w:sz="0" w:space="0" w:color="auto"/>
                    <w:left w:val="none" w:sz="0" w:space="0" w:color="auto"/>
                    <w:bottom w:val="none" w:sz="0" w:space="0" w:color="auto"/>
                    <w:right w:val="none" w:sz="0" w:space="0" w:color="auto"/>
                  </w:divBdr>
                </w:div>
                <w:div w:id="799499163">
                  <w:marLeft w:val="640"/>
                  <w:marRight w:val="0"/>
                  <w:marTop w:val="0"/>
                  <w:marBottom w:val="0"/>
                  <w:divBdr>
                    <w:top w:val="none" w:sz="0" w:space="0" w:color="auto"/>
                    <w:left w:val="none" w:sz="0" w:space="0" w:color="auto"/>
                    <w:bottom w:val="none" w:sz="0" w:space="0" w:color="auto"/>
                    <w:right w:val="none" w:sz="0" w:space="0" w:color="auto"/>
                  </w:divBdr>
                </w:div>
                <w:div w:id="1607618435">
                  <w:marLeft w:val="640"/>
                  <w:marRight w:val="0"/>
                  <w:marTop w:val="0"/>
                  <w:marBottom w:val="0"/>
                  <w:divBdr>
                    <w:top w:val="none" w:sz="0" w:space="0" w:color="auto"/>
                    <w:left w:val="none" w:sz="0" w:space="0" w:color="auto"/>
                    <w:bottom w:val="none" w:sz="0" w:space="0" w:color="auto"/>
                    <w:right w:val="none" w:sz="0" w:space="0" w:color="auto"/>
                  </w:divBdr>
                </w:div>
                <w:div w:id="1957905814">
                  <w:marLeft w:val="640"/>
                  <w:marRight w:val="0"/>
                  <w:marTop w:val="0"/>
                  <w:marBottom w:val="0"/>
                  <w:divBdr>
                    <w:top w:val="none" w:sz="0" w:space="0" w:color="auto"/>
                    <w:left w:val="none" w:sz="0" w:space="0" w:color="auto"/>
                    <w:bottom w:val="none" w:sz="0" w:space="0" w:color="auto"/>
                    <w:right w:val="none" w:sz="0" w:space="0" w:color="auto"/>
                  </w:divBdr>
                </w:div>
                <w:div w:id="570391914">
                  <w:marLeft w:val="640"/>
                  <w:marRight w:val="0"/>
                  <w:marTop w:val="0"/>
                  <w:marBottom w:val="0"/>
                  <w:divBdr>
                    <w:top w:val="none" w:sz="0" w:space="0" w:color="auto"/>
                    <w:left w:val="none" w:sz="0" w:space="0" w:color="auto"/>
                    <w:bottom w:val="none" w:sz="0" w:space="0" w:color="auto"/>
                    <w:right w:val="none" w:sz="0" w:space="0" w:color="auto"/>
                  </w:divBdr>
                </w:div>
              </w:divsChild>
            </w:div>
            <w:div w:id="800463047">
              <w:marLeft w:val="0"/>
              <w:marRight w:val="0"/>
              <w:marTop w:val="0"/>
              <w:marBottom w:val="0"/>
              <w:divBdr>
                <w:top w:val="none" w:sz="0" w:space="0" w:color="auto"/>
                <w:left w:val="none" w:sz="0" w:space="0" w:color="auto"/>
                <w:bottom w:val="none" w:sz="0" w:space="0" w:color="auto"/>
                <w:right w:val="none" w:sz="0" w:space="0" w:color="auto"/>
              </w:divBdr>
              <w:divsChild>
                <w:div w:id="968047342">
                  <w:marLeft w:val="640"/>
                  <w:marRight w:val="0"/>
                  <w:marTop w:val="0"/>
                  <w:marBottom w:val="0"/>
                  <w:divBdr>
                    <w:top w:val="none" w:sz="0" w:space="0" w:color="auto"/>
                    <w:left w:val="none" w:sz="0" w:space="0" w:color="auto"/>
                    <w:bottom w:val="none" w:sz="0" w:space="0" w:color="auto"/>
                    <w:right w:val="none" w:sz="0" w:space="0" w:color="auto"/>
                  </w:divBdr>
                </w:div>
                <w:div w:id="1472795968">
                  <w:marLeft w:val="640"/>
                  <w:marRight w:val="0"/>
                  <w:marTop w:val="0"/>
                  <w:marBottom w:val="0"/>
                  <w:divBdr>
                    <w:top w:val="none" w:sz="0" w:space="0" w:color="auto"/>
                    <w:left w:val="none" w:sz="0" w:space="0" w:color="auto"/>
                    <w:bottom w:val="none" w:sz="0" w:space="0" w:color="auto"/>
                    <w:right w:val="none" w:sz="0" w:space="0" w:color="auto"/>
                  </w:divBdr>
                </w:div>
                <w:div w:id="1095517362">
                  <w:marLeft w:val="640"/>
                  <w:marRight w:val="0"/>
                  <w:marTop w:val="0"/>
                  <w:marBottom w:val="0"/>
                  <w:divBdr>
                    <w:top w:val="none" w:sz="0" w:space="0" w:color="auto"/>
                    <w:left w:val="none" w:sz="0" w:space="0" w:color="auto"/>
                    <w:bottom w:val="none" w:sz="0" w:space="0" w:color="auto"/>
                    <w:right w:val="none" w:sz="0" w:space="0" w:color="auto"/>
                  </w:divBdr>
                </w:div>
                <w:div w:id="91627138">
                  <w:marLeft w:val="640"/>
                  <w:marRight w:val="0"/>
                  <w:marTop w:val="0"/>
                  <w:marBottom w:val="0"/>
                  <w:divBdr>
                    <w:top w:val="none" w:sz="0" w:space="0" w:color="auto"/>
                    <w:left w:val="none" w:sz="0" w:space="0" w:color="auto"/>
                    <w:bottom w:val="none" w:sz="0" w:space="0" w:color="auto"/>
                    <w:right w:val="none" w:sz="0" w:space="0" w:color="auto"/>
                  </w:divBdr>
                </w:div>
                <w:div w:id="77868549">
                  <w:marLeft w:val="640"/>
                  <w:marRight w:val="0"/>
                  <w:marTop w:val="0"/>
                  <w:marBottom w:val="0"/>
                  <w:divBdr>
                    <w:top w:val="none" w:sz="0" w:space="0" w:color="auto"/>
                    <w:left w:val="none" w:sz="0" w:space="0" w:color="auto"/>
                    <w:bottom w:val="none" w:sz="0" w:space="0" w:color="auto"/>
                    <w:right w:val="none" w:sz="0" w:space="0" w:color="auto"/>
                  </w:divBdr>
                </w:div>
                <w:div w:id="38090335">
                  <w:marLeft w:val="640"/>
                  <w:marRight w:val="0"/>
                  <w:marTop w:val="0"/>
                  <w:marBottom w:val="0"/>
                  <w:divBdr>
                    <w:top w:val="none" w:sz="0" w:space="0" w:color="auto"/>
                    <w:left w:val="none" w:sz="0" w:space="0" w:color="auto"/>
                    <w:bottom w:val="none" w:sz="0" w:space="0" w:color="auto"/>
                    <w:right w:val="none" w:sz="0" w:space="0" w:color="auto"/>
                  </w:divBdr>
                </w:div>
                <w:div w:id="1857184140">
                  <w:marLeft w:val="640"/>
                  <w:marRight w:val="0"/>
                  <w:marTop w:val="0"/>
                  <w:marBottom w:val="0"/>
                  <w:divBdr>
                    <w:top w:val="none" w:sz="0" w:space="0" w:color="auto"/>
                    <w:left w:val="none" w:sz="0" w:space="0" w:color="auto"/>
                    <w:bottom w:val="none" w:sz="0" w:space="0" w:color="auto"/>
                    <w:right w:val="none" w:sz="0" w:space="0" w:color="auto"/>
                  </w:divBdr>
                </w:div>
                <w:div w:id="1240015172">
                  <w:marLeft w:val="640"/>
                  <w:marRight w:val="0"/>
                  <w:marTop w:val="0"/>
                  <w:marBottom w:val="0"/>
                  <w:divBdr>
                    <w:top w:val="none" w:sz="0" w:space="0" w:color="auto"/>
                    <w:left w:val="none" w:sz="0" w:space="0" w:color="auto"/>
                    <w:bottom w:val="none" w:sz="0" w:space="0" w:color="auto"/>
                    <w:right w:val="none" w:sz="0" w:space="0" w:color="auto"/>
                  </w:divBdr>
                </w:div>
                <w:div w:id="764109288">
                  <w:marLeft w:val="640"/>
                  <w:marRight w:val="0"/>
                  <w:marTop w:val="0"/>
                  <w:marBottom w:val="0"/>
                  <w:divBdr>
                    <w:top w:val="none" w:sz="0" w:space="0" w:color="auto"/>
                    <w:left w:val="none" w:sz="0" w:space="0" w:color="auto"/>
                    <w:bottom w:val="none" w:sz="0" w:space="0" w:color="auto"/>
                    <w:right w:val="none" w:sz="0" w:space="0" w:color="auto"/>
                  </w:divBdr>
                </w:div>
              </w:divsChild>
            </w:div>
            <w:div w:id="1936015666">
              <w:marLeft w:val="0"/>
              <w:marRight w:val="0"/>
              <w:marTop w:val="0"/>
              <w:marBottom w:val="0"/>
              <w:divBdr>
                <w:top w:val="none" w:sz="0" w:space="0" w:color="auto"/>
                <w:left w:val="none" w:sz="0" w:space="0" w:color="auto"/>
                <w:bottom w:val="none" w:sz="0" w:space="0" w:color="auto"/>
                <w:right w:val="none" w:sz="0" w:space="0" w:color="auto"/>
              </w:divBdr>
              <w:divsChild>
                <w:div w:id="1048258156">
                  <w:marLeft w:val="640"/>
                  <w:marRight w:val="0"/>
                  <w:marTop w:val="0"/>
                  <w:marBottom w:val="0"/>
                  <w:divBdr>
                    <w:top w:val="none" w:sz="0" w:space="0" w:color="auto"/>
                    <w:left w:val="none" w:sz="0" w:space="0" w:color="auto"/>
                    <w:bottom w:val="none" w:sz="0" w:space="0" w:color="auto"/>
                    <w:right w:val="none" w:sz="0" w:space="0" w:color="auto"/>
                  </w:divBdr>
                </w:div>
                <w:div w:id="559946859">
                  <w:marLeft w:val="640"/>
                  <w:marRight w:val="0"/>
                  <w:marTop w:val="0"/>
                  <w:marBottom w:val="0"/>
                  <w:divBdr>
                    <w:top w:val="none" w:sz="0" w:space="0" w:color="auto"/>
                    <w:left w:val="none" w:sz="0" w:space="0" w:color="auto"/>
                    <w:bottom w:val="none" w:sz="0" w:space="0" w:color="auto"/>
                    <w:right w:val="none" w:sz="0" w:space="0" w:color="auto"/>
                  </w:divBdr>
                </w:div>
                <w:div w:id="1076972359">
                  <w:marLeft w:val="640"/>
                  <w:marRight w:val="0"/>
                  <w:marTop w:val="0"/>
                  <w:marBottom w:val="0"/>
                  <w:divBdr>
                    <w:top w:val="none" w:sz="0" w:space="0" w:color="auto"/>
                    <w:left w:val="none" w:sz="0" w:space="0" w:color="auto"/>
                    <w:bottom w:val="none" w:sz="0" w:space="0" w:color="auto"/>
                    <w:right w:val="none" w:sz="0" w:space="0" w:color="auto"/>
                  </w:divBdr>
                </w:div>
                <w:div w:id="1932424334">
                  <w:marLeft w:val="640"/>
                  <w:marRight w:val="0"/>
                  <w:marTop w:val="0"/>
                  <w:marBottom w:val="0"/>
                  <w:divBdr>
                    <w:top w:val="none" w:sz="0" w:space="0" w:color="auto"/>
                    <w:left w:val="none" w:sz="0" w:space="0" w:color="auto"/>
                    <w:bottom w:val="none" w:sz="0" w:space="0" w:color="auto"/>
                    <w:right w:val="none" w:sz="0" w:space="0" w:color="auto"/>
                  </w:divBdr>
                </w:div>
                <w:div w:id="687175142">
                  <w:marLeft w:val="640"/>
                  <w:marRight w:val="0"/>
                  <w:marTop w:val="0"/>
                  <w:marBottom w:val="0"/>
                  <w:divBdr>
                    <w:top w:val="none" w:sz="0" w:space="0" w:color="auto"/>
                    <w:left w:val="none" w:sz="0" w:space="0" w:color="auto"/>
                    <w:bottom w:val="none" w:sz="0" w:space="0" w:color="auto"/>
                    <w:right w:val="none" w:sz="0" w:space="0" w:color="auto"/>
                  </w:divBdr>
                </w:div>
                <w:div w:id="821581711">
                  <w:marLeft w:val="640"/>
                  <w:marRight w:val="0"/>
                  <w:marTop w:val="0"/>
                  <w:marBottom w:val="0"/>
                  <w:divBdr>
                    <w:top w:val="none" w:sz="0" w:space="0" w:color="auto"/>
                    <w:left w:val="none" w:sz="0" w:space="0" w:color="auto"/>
                    <w:bottom w:val="none" w:sz="0" w:space="0" w:color="auto"/>
                    <w:right w:val="none" w:sz="0" w:space="0" w:color="auto"/>
                  </w:divBdr>
                </w:div>
                <w:div w:id="528879935">
                  <w:marLeft w:val="640"/>
                  <w:marRight w:val="0"/>
                  <w:marTop w:val="0"/>
                  <w:marBottom w:val="0"/>
                  <w:divBdr>
                    <w:top w:val="none" w:sz="0" w:space="0" w:color="auto"/>
                    <w:left w:val="none" w:sz="0" w:space="0" w:color="auto"/>
                    <w:bottom w:val="none" w:sz="0" w:space="0" w:color="auto"/>
                    <w:right w:val="none" w:sz="0" w:space="0" w:color="auto"/>
                  </w:divBdr>
                </w:div>
                <w:div w:id="862285913">
                  <w:marLeft w:val="640"/>
                  <w:marRight w:val="0"/>
                  <w:marTop w:val="0"/>
                  <w:marBottom w:val="0"/>
                  <w:divBdr>
                    <w:top w:val="none" w:sz="0" w:space="0" w:color="auto"/>
                    <w:left w:val="none" w:sz="0" w:space="0" w:color="auto"/>
                    <w:bottom w:val="none" w:sz="0" w:space="0" w:color="auto"/>
                    <w:right w:val="none" w:sz="0" w:space="0" w:color="auto"/>
                  </w:divBdr>
                </w:div>
                <w:div w:id="697388117">
                  <w:marLeft w:val="640"/>
                  <w:marRight w:val="0"/>
                  <w:marTop w:val="0"/>
                  <w:marBottom w:val="0"/>
                  <w:divBdr>
                    <w:top w:val="none" w:sz="0" w:space="0" w:color="auto"/>
                    <w:left w:val="none" w:sz="0" w:space="0" w:color="auto"/>
                    <w:bottom w:val="none" w:sz="0" w:space="0" w:color="auto"/>
                    <w:right w:val="none" w:sz="0" w:space="0" w:color="auto"/>
                  </w:divBdr>
                </w:div>
              </w:divsChild>
            </w:div>
            <w:div w:id="484665991">
              <w:marLeft w:val="0"/>
              <w:marRight w:val="0"/>
              <w:marTop w:val="0"/>
              <w:marBottom w:val="0"/>
              <w:divBdr>
                <w:top w:val="none" w:sz="0" w:space="0" w:color="auto"/>
                <w:left w:val="none" w:sz="0" w:space="0" w:color="auto"/>
                <w:bottom w:val="none" w:sz="0" w:space="0" w:color="auto"/>
                <w:right w:val="none" w:sz="0" w:space="0" w:color="auto"/>
              </w:divBdr>
              <w:divsChild>
                <w:div w:id="1317108666">
                  <w:marLeft w:val="640"/>
                  <w:marRight w:val="0"/>
                  <w:marTop w:val="0"/>
                  <w:marBottom w:val="0"/>
                  <w:divBdr>
                    <w:top w:val="none" w:sz="0" w:space="0" w:color="auto"/>
                    <w:left w:val="none" w:sz="0" w:space="0" w:color="auto"/>
                    <w:bottom w:val="none" w:sz="0" w:space="0" w:color="auto"/>
                    <w:right w:val="none" w:sz="0" w:space="0" w:color="auto"/>
                  </w:divBdr>
                </w:div>
                <w:div w:id="734087888">
                  <w:marLeft w:val="640"/>
                  <w:marRight w:val="0"/>
                  <w:marTop w:val="0"/>
                  <w:marBottom w:val="0"/>
                  <w:divBdr>
                    <w:top w:val="none" w:sz="0" w:space="0" w:color="auto"/>
                    <w:left w:val="none" w:sz="0" w:space="0" w:color="auto"/>
                    <w:bottom w:val="none" w:sz="0" w:space="0" w:color="auto"/>
                    <w:right w:val="none" w:sz="0" w:space="0" w:color="auto"/>
                  </w:divBdr>
                </w:div>
                <w:div w:id="646324474">
                  <w:marLeft w:val="640"/>
                  <w:marRight w:val="0"/>
                  <w:marTop w:val="0"/>
                  <w:marBottom w:val="0"/>
                  <w:divBdr>
                    <w:top w:val="none" w:sz="0" w:space="0" w:color="auto"/>
                    <w:left w:val="none" w:sz="0" w:space="0" w:color="auto"/>
                    <w:bottom w:val="none" w:sz="0" w:space="0" w:color="auto"/>
                    <w:right w:val="none" w:sz="0" w:space="0" w:color="auto"/>
                  </w:divBdr>
                </w:div>
                <w:div w:id="553277177">
                  <w:marLeft w:val="640"/>
                  <w:marRight w:val="0"/>
                  <w:marTop w:val="0"/>
                  <w:marBottom w:val="0"/>
                  <w:divBdr>
                    <w:top w:val="none" w:sz="0" w:space="0" w:color="auto"/>
                    <w:left w:val="none" w:sz="0" w:space="0" w:color="auto"/>
                    <w:bottom w:val="none" w:sz="0" w:space="0" w:color="auto"/>
                    <w:right w:val="none" w:sz="0" w:space="0" w:color="auto"/>
                  </w:divBdr>
                </w:div>
                <w:div w:id="534463606">
                  <w:marLeft w:val="640"/>
                  <w:marRight w:val="0"/>
                  <w:marTop w:val="0"/>
                  <w:marBottom w:val="0"/>
                  <w:divBdr>
                    <w:top w:val="none" w:sz="0" w:space="0" w:color="auto"/>
                    <w:left w:val="none" w:sz="0" w:space="0" w:color="auto"/>
                    <w:bottom w:val="none" w:sz="0" w:space="0" w:color="auto"/>
                    <w:right w:val="none" w:sz="0" w:space="0" w:color="auto"/>
                  </w:divBdr>
                </w:div>
                <w:div w:id="115758966">
                  <w:marLeft w:val="640"/>
                  <w:marRight w:val="0"/>
                  <w:marTop w:val="0"/>
                  <w:marBottom w:val="0"/>
                  <w:divBdr>
                    <w:top w:val="none" w:sz="0" w:space="0" w:color="auto"/>
                    <w:left w:val="none" w:sz="0" w:space="0" w:color="auto"/>
                    <w:bottom w:val="none" w:sz="0" w:space="0" w:color="auto"/>
                    <w:right w:val="none" w:sz="0" w:space="0" w:color="auto"/>
                  </w:divBdr>
                </w:div>
                <w:div w:id="1626352517">
                  <w:marLeft w:val="640"/>
                  <w:marRight w:val="0"/>
                  <w:marTop w:val="0"/>
                  <w:marBottom w:val="0"/>
                  <w:divBdr>
                    <w:top w:val="none" w:sz="0" w:space="0" w:color="auto"/>
                    <w:left w:val="none" w:sz="0" w:space="0" w:color="auto"/>
                    <w:bottom w:val="none" w:sz="0" w:space="0" w:color="auto"/>
                    <w:right w:val="none" w:sz="0" w:space="0" w:color="auto"/>
                  </w:divBdr>
                </w:div>
                <w:div w:id="645014287">
                  <w:marLeft w:val="640"/>
                  <w:marRight w:val="0"/>
                  <w:marTop w:val="0"/>
                  <w:marBottom w:val="0"/>
                  <w:divBdr>
                    <w:top w:val="none" w:sz="0" w:space="0" w:color="auto"/>
                    <w:left w:val="none" w:sz="0" w:space="0" w:color="auto"/>
                    <w:bottom w:val="none" w:sz="0" w:space="0" w:color="auto"/>
                    <w:right w:val="none" w:sz="0" w:space="0" w:color="auto"/>
                  </w:divBdr>
                </w:div>
                <w:div w:id="313680486">
                  <w:marLeft w:val="640"/>
                  <w:marRight w:val="0"/>
                  <w:marTop w:val="0"/>
                  <w:marBottom w:val="0"/>
                  <w:divBdr>
                    <w:top w:val="none" w:sz="0" w:space="0" w:color="auto"/>
                    <w:left w:val="none" w:sz="0" w:space="0" w:color="auto"/>
                    <w:bottom w:val="none" w:sz="0" w:space="0" w:color="auto"/>
                    <w:right w:val="none" w:sz="0" w:space="0" w:color="auto"/>
                  </w:divBdr>
                </w:div>
                <w:div w:id="182256668">
                  <w:marLeft w:val="640"/>
                  <w:marRight w:val="0"/>
                  <w:marTop w:val="0"/>
                  <w:marBottom w:val="0"/>
                  <w:divBdr>
                    <w:top w:val="none" w:sz="0" w:space="0" w:color="auto"/>
                    <w:left w:val="none" w:sz="0" w:space="0" w:color="auto"/>
                    <w:bottom w:val="none" w:sz="0" w:space="0" w:color="auto"/>
                    <w:right w:val="none" w:sz="0" w:space="0" w:color="auto"/>
                  </w:divBdr>
                </w:div>
              </w:divsChild>
            </w:div>
            <w:div w:id="1435324445">
              <w:marLeft w:val="0"/>
              <w:marRight w:val="0"/>
              <w:marTop w:val="0"/>
              <w:marBottom w:val="0"/>
              <w:divBdr>
                <w:top w:val="none" w:sz="0" w:space="0" w:color="auto"/>
                <w:left w:val="none" w:sz="0" w:space="0" w:color="auto"/>
                <w:bottom w:val="none" w:sz="0" w:space="0" w:color="auto"/>
                <w:right w:val="none" w:sz="0" w:space="0" w:color="auto"/>
              </w:divBdr>
              <w:divsChild>
                <w:div w:id="1865942113">
                  <w:marLeft w:val="640"/>
                  <w:marRight w:val="0"/>
                  <w:marTop w:val="0"/>
                  <w:marBottom w:val="0"/>
                  <w:divBdr>
                    <w:top w:val="none" w:sz="0" w:space="0" w:color="auto"/>
                    <w:left w:val="none" w:sz="0" w:space="0" w:color="auto"/>
                    <w:bottom w:val="none" w:sz="0" w:space="0" w:color="auto"/>
                    <w:right w:val="none" w:sz="0" w:space="0" w:color="auto"/>
                  </w:divBdr>
                </w:div>
                <w:div w:id="306277918">
                  <w:marLeft w:val="640"/>
                  <w:marRight w:val="0"/>
                  <w:marTop w:val="0"/>
                  <w:marBottom w:val="0"/>
                  <w:divBdr>
                    <w:top w:val="none" w:sz="0" w:space="0" w:color="auto"/>
                    <w:left w:val="none" w:sz="0" w:space="0" w:color="auto"/>
                    <w:bottom w:val="none" w:sz="0" w:space="0" w:color="auto"/>
                    <w:right w:val="none" w:sz="0" w:space="0" w:color="auto"/>
                  </w:divBdr>
                </w:div>
                <w:div w:id="596015484">
                  <w:marLeft w:val="640"/>
                  <w:marRight w:val="0"/>
                  <w:marTop w:val="0"/>
                  <w:marBottom w:val="0"/>
                  <w:divBdr>
                    <w:top w:val="none" w:sz="0" w:space="0" w:color="auto"/>
                    <w:left w:val="none" w:sz="0" w:space="0" w:color="auto"/>
                    <w:bottom w:val="none" w:sz="0" w:space="0" w:color="auto"/>
                    <w:right w:val="none" w:sz="0" w:space="0" w:color="auto"/>
                  </w:divBdr>
                </w:div>
                <w:div w:id="819881457">
                  <w:marLeft w:val="640"/>
                  <w:marRight w:val="0"/>
                  <w:marTop w:val="0"/>
                  <w:marBottom w:val="0"/>
                  <w:divBdr>
                    <w:top w:val="none" w:sz="0" w:space="0" w:color="auto"/>
                    <w:left w:val="none" w:sz="0" w:space="0" w:color="auto"/>
                    <w:bottom w:val="none" w:sz="0" w:space="0" w:color="auto"/>
                    <w:right w:val="none" w:sz="0" w:space="0" w:color="auto"/>
                  </w:divBdr>
                </w:div>
                <w:div w:id="1651866515">
                  <w:marLeft w:val="640"/>
                  <w:marRight w:val="0"/>
                  <w:marTop w:val="0"/>
                  <w:marBottom w:val="0"/>
                  <w:divBdr>
                    <w:top w:val="none" w:sz="0" w:space="0" w:color="auto"/>
                    <w:left w:val="none" w:sz="0" w:space="0" w:color="auto"/>
                    <w:bottom w:val="none" w:sz="0" w:space="0" w:color="auto"/>
                    <w:right w:val="none" w:sz="0" w:space="0" w:color="auto"/>
                  </w:divBdr>
                </w:div>
                <w:div w:id="1876775923">
                  <w:marLeft w:val="640"/>
                  <w:marRight w:val="0"/>
                  <w:marTop w:val="0"/>
                  <w:marBottom w:val="0"/>
                  <w:divBdr>
                    <w:top w:val="none" w:sz="0" w:space="0" w:color="auto"/>
                    <w:left w:val="none" w:sz="0" w:space="0" w:color="auto"/>
                    <w:bottom w:val="none" w:sz="0" w:space="0" w:color="auto"/>
                    <w:right w:val="none" w:sz="0" w:space="0" w:color="auto"/>
                  </w:divBdr>
                </w:div>
                <w:div w:id="996154730">
                  <w:marLeft w:val="640"/>
                  <w:marRight w:val="0"/>
                  <w:marTop w:val="0"/>
                  <w:marBottom w:val="0"/>
                  <w:divBdr>
                    <w:top w:val="none" w:sz="0" w:space="0" w:color="auto"/>
                    <w:left w:val="none" w:sz="0" w:space="0" w:color="auto"/>
                    <w:bottom w:val="none" w:sz="0" w:space="0" w:color="auto"/>
                    <w:right w:val="none" w:sz="0" w:space="0" w:color="auto"/>
                  </w:divBdr>
                </w:div>
                <w:div w:id="1869677411">
                  <w:marLeft w:val="640"/>
                  <w:marRight w:val="0"/>
                  <w:marTop w:val="0"/>
                  <w:marBottom w:val="0"/>
                  <w:divBdr>
                    <w:top w:val="none" w:sz="0" w:space="0" w:color="auto"/>
                    <w:left w:val="none" w:sz="0" w:space="0" w:color="auto"/>
                    <w:bottom w:val="none" w:sz="0" w:space="0" w:color="auto"/>
                    <w:right w:val="none" w:sz="0" w:space="0" w:color="auto"/>
                  </w:divBdr>
                </w:div>
                <w:div w:id="2012028050">
                  <w:marLeft w:val="640"/>
                  <w:marRight w:val="0"/>
                  <w:marTop w:val="0"/>
                  <w:marBottom w:val="0"/>
                  <w:divBdr>
                    <w:top w:val="none" w:sz="0" w:space="0" w:color="auto"/>
                    <w:left w:val="none" w:sz="0" w:space="0" w:color="auto"/>
                    <w:bottom w:val="none" w:sz="0" w:space="0" w:color="auto"/>
                    <w:right w:val="none" w:sz="0" w:space="0" w:color="auto"/>
                  </w:divBdr>
                </w:div>
                <w:div w:id="672100976">
                  <w:marLeft w:val="640"/>
                  <w:marRight w:val="0"/>
                  <w:marTop w:val="0"/>
                  <w:marBottom w:val="0"/>
                  <w:divBdr>
                    <w:top w:val="none" w:sz="0" w:space="0" w:color="auto"/>
                    <w:left w:val="none" w:sz="0" w:space="0" w:color="auto"/>
                    <w:bottom w:val="none" w:sz="0" w:space="0" w:color="auto"/>
                    <w:right w:val="none" w:sz="0" w:space="0" w:color="auto"/>
                  </w:divBdr>
                </w:div>
              </w:divsChild>
            </w:div>
            <w:div w:id="844173707">
              <w:marLeft w:val="0"/>
              <w:marRight w:val="0"/>
              <w:marTop w:val="0"/>
              <w:marBottom w:val="0"/>
              <w:divBdr>
                <w:top w:val="none" w:sz="0" w:space="0" w:color="auto"/>
                <w:left w:val="none" w:sz="0" w:space="0" w:color="auto"/>
                <w:bottom w:val="none" w:sz="0" w:space="0" w:color="auto"/>
                <w:right w:val="none" w:sz="0" w:space="0" w:color="auto"/>
              </w:divBdr>
              <w:divsChild>
                <w:div w:id="560487981">
                  <w:marLeft w:val="640"/>
                  <w:marRight w:val="0"/>
                  <w:marTop w:val="0"/>
                  <w:marBottom w:val="0"/>
                  <w:divBdr>
                    <w:top w:val="none" w:sz="0" w:space="0" w:color="auto"/>
                    <w:left w:val="none" w:sz="0" w:space="0" w:color="auto"/>
                    <w:bottom w:val="none" w:sz="0" w:space="0" w:color="auto"/>
                    <w:right w:val="none" w:sz="0" w:space="0" w:color="auto"/>
                  </w:divBdr>
                </w:div>
                <w:div w:id="37513371">
                  <w:marLeft w:val="640"/>
                  <w:marRight w:val="0"/>
                  <w:marTop w:val="0"/>
                  <w:marBottom w:val="0"/>
                  <w:divBdr>
                    <w:top w:val="none" w:sz="0" w:space="0" w:color="auto"/>
                    <w:left w:val="none" w:sz="0" w:space="0" w:color="auto"/>
                    <w:bottom w:val="none" w:sz="0" w:space="0" w:color="auto"/>
                    <w:right w:val="none" w:sz="0" w:space="0" w:color="auto"/>
                  </w:divBdr>
                </w:div>
                <w:div w:id="612447172">
                  <w:marLeft w:val="640"/>
                  <w:marRight w:val="0"/>
                  <w:marTop w:val="0"/>
                  <w:marBottom w:val="0"/>
                  <w:divBdr>
                    <w:top w:val="none" w:sz="0" w:space="0" w:color="auto"/>
                    <w:left w:val="none" w:sz="0" w:space="0" w:color="auto"/>
                    <w:bottom w:val="none" w:sz="0" w:space="0" w:color="auto"/>
                    <w:right w:val="none" w:sz="0" w:space="0" w:color="auto"/>
                  </w:divBdr>
                </w:div>
                <w:div w:id="72163096">
                  <w:marLeft w:val="640"/>
                  <w:marRight w:val="0"/>
                  <w:marTop w:val="0"/>
                  <w:marBottom w:val="0"/>
                  <w:divBdr>
                    <w:top w:val="none" w:sz="0" w:space="0" w:color="auto"/>
                    <w:left w:val="none" w:sz="0" w:space="0" w:color="auto"/>
                    <w:bottom w:val="none" w:sz="0" w:space="0" w:color="auto"/>
                    <w:right w:val="none" w:sz="0" w:space="0" w:color="auto"/>
                  </w:divBdr>
                </w:div>
                <w:div w:id="1550728098">
                  <w:marLeft w:val="640"/>
                  <w:marRight w:val="0"/>
                  <w:marTop w:val="0"/>
                  <w:marBottom w:val="0"/>
                  <w:divBdr>
                    <w:top w:val="none" w:sz="0" w:space="0" w:color="auto"/>
                    <w:left w:val="none" w:sz="0" w:space="0" w:color="auto"/>
                    <w:bottom w:val="none" w:sz="0" w:space="0" w:color="auto"/>
                    <w:right w:val="none" w:sz="0" w:space="0" w:color="auto"/>
                  </w:divBdr>
                </w:div>
                <w:div w:id="1648048341">
                  <w:marLeft w:val="640"/>
                  <w:marRight w:val="0"/>
                  <w:marTop w:val="0"/>
                  <w:marBottom w:val="0"/>
                  <w:divBdr>
                    <w:top w:val="none" w:sz="0" w:space="0" w:color="auto"/>
                    <w:left w:val="none" w:sz="0" w:space="0" w:color="auto"/>
                    <w:bottom w:val="none" w:sz="0" w:space="0" w:color="auto"/>
                    <w:right w:val="none" w:sz="0" w:space="0" w:color="auto"/>
                  </w:divBdr>
                </w:div>
                <w:div w:id="1489246540">
                  <w:marLeft w:val="640"/>
                  <w:marRight w:val="0"/>
                  <w:marTop w:val="0"/>
                  <w:marBottom w:val="0"/>
                  <w:divBdr>
                    <w:top w:val="none" w:sz="0" w:space="0" w:color="auto"/>
                    <w:left w:val="none" w:sz="0" w:space="0" w:color="auto"/>
                    <w:bottom w:val="none" w:sz="0" w:space="0" w:color="auto"/>
                    <w:right w:val="none" w:sz="0" w:space="0" w:color="auto"/>
                  </w:divBdr>
                </w:div>
                <w:div w:id="361707170">
                  <w:marLeft w:val="640"/>
                  <w:marRight w:val="0"/>
                  <w:marTop w:val="0"/>
                  <w:marBottom w:val="0"/>
                  <w:divBdr>
                    <w:top w:val="none" w:sz="0" w:space="0" w:color="auto"/>
                    <w:left w:val="none" w:sz="0" w:space="0" w:color="auto"/>
                    <w:bottom w:val="none" w:sz="0" w:space="0" w:color="auto"/>
                    <w:right w:val="none" w:sz="0" w:space="0" w:color="auto"/>
                  </w:divBdr>
                </w:div>
                <w:div w:id="1798796153">
                  <w:marLeft w:val="640"/>
                  <w:marRight w:val="0"/>
                  <w:marTop w:val="0"/>
                  <w:marBottom w:val="0"/>
                  <w:divBdr>
                    <w:top w:val="none" w:sz="0" w:space="0" w:color="auto"/>
                    <w:left w:val="none" w:sz="0" w:space="0" w:color="auto"/>
                    <w:bottom w:val="none" w:sz="0" w:space="0" w:color="auto"/>
                    <w:right w:val="none" w:sz="0" w:space="0" w:color="auto"/>
                  </w:divBdr>
                </w:div>
                <w:div w:id="588344431">
                  <w:marLeft w:val="640"/>
                  <w:marRight w:val="0"/>
                  <w:marTop w:val="0"/>
                  <w:marBottom w:val="0"/>
                  <w:divBdr>
                    <w:top w:val="none" w:sz="0" w:space="0" w:color="auto"/>
                    <w:left w:val="none" w:sz="0" w:space="0" w:color="auto"/>
                    <w:bottom w:val="none" w:sz="0" w:space="0" w:color="auto"/>
                    <w:right w:val="none" w:sz="0" w:space="0" w:color="auto"/>
                  </w:divBdr>
                </w:div>
                <w:div w:id="2091147722">
                  <w:marLeft w:val="640"/>
                  <w:marRight w:val="0"/>
                  <w:marTop w:val="0"/>
                  <w:marBottom w:val="0"/>
                  <w:divBdr>
                    <w:top w:val="none" w:sz="0" w:space="0" w:color="auto"/>
                    <w:left w:val="none" w:sz="0" w:space="0" w:color="auto"/>
                    <w:bottom w:val="none" w:sz="0" w:space="0" w:color="auto"/>
                    <w:right w:val="none" w:sz="0" w:space="0" w:color="auto"/>
                  </w:divBdr>
                </w:div>
              </w:divsChild>
            </w:div>
            <w:div w:id="1321884679">
              <w:marLeft w:val="0"/>
              <w:marRight w:val="0"/>
              <w:marTop w:val="0"/>
              <w:marBottom w:val="0"/>
              <w:divBdr>
                <w:top w:val="none" w:sz="0" w:space="0" w:color="auto"/>
                <w:left w:val="none" w:sz="0" w:space="0" w:color="auto"/>
                <w:bottom w:val="none" w:sz="0" w:space="0" w:color="auto"/>
                <w:right w:val="none" w:sz="0" w:space="0" w:color="auto"/>
              </w:divBdr>
              <w:divsChild>
                <w:div w:id="197664085">
                  <w:marLeft w:val="640"/>
                  <w:marRight w:val="0"/>
                  <w:marTop w:val="0"/>
                  <w:marBottom w:val="0"/>
                  <w:divBdr>
                    <w:top w:val="none" w:sz="0" w:space="0" w:color="auto"/>
                    <w:left w:val="none" w:sz="0" w:space="0" w:color="auto"/>
                    <w:bottom w:val="none" w:sz="0" w:space="0" w:color="auto"/>
                    <w:right w:val="none" w:sz="0" w:space="0" w:color="auto"/>
                  </w:divBdr>
                </w:div>
                <w:div w:id="1137994358">
                  <w:marLeft w:val="640"/>
                  <w:marRight w:val="0"/>
                  <w:marTop w:val="0"/>
                  <w:marBottom w:val="0"/>
                  <w:divBdr>
                    <w:top w:val="none" w:sz="0" w:space="0" w:color="auto"/>
                    <w:left w:val="none" w:sz="0" w:space="0" w:color="auto"/>
                    <w:bottom w:val="none" w:sz="0" w:space="0" w:color="auto"/>
                    <w:right w:val="none" w:sz="0" w:space="0" w:color="auto"/>
                  </w:divBdr>
                </w:div>
                <w:div w:id="1412464215">
                  <w:marLeft w:val="640"/>
                  <w:marRight w:val="0"/>
                  <w:marTop w:val="0"/>
                  <w:marBottom w:val="0"/>
                  <w:divBdr>
                    <w:top w:val="none" w:sz="0" w:space="0" w:color="auto"/>
                    <w:left w:val="none" w:sz="0" w:space="0" w:color="auto"/>
                    <w:bottom w:val="none" w:sz="0" w:space="0" w:color="auto"/>
                    <w:right w:val="none" w:sz="0" w:space="0" w:color="auto"/>
                  </w:divBdr>
                </w:div>
                <w:div w:id="39520495">
                  <w:marLeft w:val="640"/>
                  <w:marRight w:val="0"/>
                  <w:marTop w:val="0"/>
                  <w:marBottom w:val="0"/>
                  <w:divBdr>
                    <w:top w:val="none" w:sz="0" w:space="0" w:color="auto"/>
                    <w:left w:val="none" w:sz="0" w:space="0" w:color="auto"/>
                    <w:bottom w:val="none" w:sz="0" w:space="0" w:color="auto"/>
                    <w:right w:val="none" w:sz="0" w:space="0" w:color="auto"/>
                  </w:divBdr>
                </w:div>
                <w:div w:id="1402407372">
                  <w:marLeft w:val="640"/>
                  <w:marRight w:val="0"/>
                  <w:marTop w:val="0"/>
                  <w:marBottom w:val="0"/>
                  <w:divBdr>
                    <w:top w:val="none" w:sz="0" w:space="0" w:color="auto"/>
                    <w:left w:val="none" w:sz="0" w:space="0" w:color="auto"/>
                    <w:bottom w:val="none" w:sz="0" w:space="0" w:color="auto"/>
                    <w:right w:val="none" w:sz="0" w:space="0" w:color="auto"/>
                  </w:divBdr>
                </w:div>
                <w:div w:id="1803035271">
                  <w:marLeft w:val="640"/>
                  <w:marRight w:val="0"/>
                  <w:marTop w:val="0"/>
                  <w:marBottom w:val="0"/>
                  <w:divBdr>
                    <w:top w:val="none" w:sz="0" w:space="0" w:color="auto"/>
                    <w:left w:val="none" w:sz="0" w:space="0" w:color="auto"/>
                    <w:bottom w:val="none" w:sz="0" w:space="0" w:color="auto"/>
                    <w:right w:val="none" w:sz="0" w:space="0" w:color="auto"/>
                  </w:divBdr>
                </w:div>
                <w:div w:id="468090073">
                  <w:marLeft w:val="640"/>
                  <w:marRight w:val="0"/>
                  <w:marTop w:val="0"/>
                  <w:marBottom w:val="0"/>
                  <w:divBdr>
                    <w:top w:val="none" w:sz="0" w:space="0" w:color="auto"/>
                    <w:left w:val="none" w:sz="0" w:space="0" w:color="auto"/>
                    <w:bottom w:val="none" w:sz="0" w:space="0" w:color="auto"/>
                    <w:right w:val="none" w:sz="0" w:space="0" w:color="auto"/>
                  </w:divBdr>
                </w:div>
                <w:div w:id="1240092561">
                  <w:marLeft w:val="640"/>
                  <w:marRight w:val="0"/>
                  <w:marTop w:val="0"/>
                  <w:marBottom w:val="0"/>
                  <w:divBdr>
                    <w:top w:val="none" w:sz="0" w:space="0" w:color="auto"/>
                    <w:left w:val="none" w:sz="0" w:space="0" w:color="auto"/>
                    <w:bottom w:val="none" w:sz="0" w:space="0" w:color="auto"/>
                    <w:right w:val="none" w:sz="0" w:space="0" w:color="auto"/>
                  </w:divBdr>
                </w:div>
                <w:div w:id="492992143">
                  <w:marLeft w:val="640"/>
                  <w:marRight w:val="0"/>
                  <w:marTop w:val="0"/>
                  <w:marBottom w:val="0"/>
                  <w:divBdr>
                    <w:top w:val="none" w:sz="0" w:space="0" w:color="auto"/>
                    <w:left w:val="none" w:sz="0" w:space="0" w:color="auto"/>
                    <w:bottom w:val="none" w:sz="0" w:space="0" w:color="auto"/>
                    <w:right w:val="none" w:sz="0" w:space="0" w:color="auto"/>
                  </w:divBdr>
                </w:div>
                <w:div w:id="130250655">
                  <w:marLeft w:val="640"/>
                  <w:marRight w:val="0"/>
                  <w:marTop w:val="0"/>
                  <w:marBottom w:val="0"/>
                  <w:divBdr>
                    <w:top w:val="none" w:sz="0" w:space="0" w:color="auto"/>
                    <w:left w:val="none" w:sz="0" w:space="0" w:color="auto"/>
                    <w:bottom w:val="none" w:sz="0" w:space="0" w:color="auto"/>
                    <w:right w:val="none" w:sz="0" w:space="0" w:color="auto"/>
                  </w:divBdr>
                </w:div>
                <w:div w:id="832179877">
                  <w:marLeft w:val="640"/>
                  <w:marRight w:val="0"/>
                  <w:marTop w:val="0"/>
                  <w:marBottom w:val="0"/>
                  <w:divBdr>
                    <w:top w:val="none" w:sz="0" w:space="0" w:color="auto"/>
                    <w:left w:val="none" w:sz="0" w:space="0" w:color="auto"/>
                    <w:bottom w:val="none" w:sz="0" w:space="0" w:color="auto"/>
                    <w:right w:val="none" w:sz="0" w:space="0" w:color="auto"/>
                  </w:divBdr>
                </w:div>
              </w:divsChild>
            </w:div>
            <w:div w:id="1777602428">
              <w:marLeft w:val="0"/>
              <w:marRight w:val="0"/>
              <w:marTop w:val="0"/>
              <w:marBottom w:val="0"/>
              <w:divBdr>
                <w:top w:val="none" w:sz="0" w:space="0" w:color="auto"/>
                <w:left w:val="none" w:sz="0" w:space="0" w:color="auto"/>
                <w:bottom w:val="none" w:sz="0" w:space="0" w:color="auto"/>
                <w:right w:val="none" w:sz="0" w:space="0" w:color="auto"/>
              </w:divBdr>
              <w:divsChild>
                <w:div w:id="1218007434">
                  <w:marLeft w:val="640"/>
                  <w:marRight w:val="0"/>
                  <w:marTop w:val="0"/>
                  <w:marBottom w:val="0"/>
                  <w:divBdr>
                    <w:top w:val="none" w:sz="0" w:space="0" w:color="auto"/>
                    <w:left w:val="none" w:sz="0" w:space="0" w:color="auto"/>
                    <w:bottom w:val="none" w:sz="0" w:space="0" w:color="auto"/>
                    <w:right w:val="none" w:sz="0" w:space="0" w:color="auto"/>
                  </w:divBdr>
                </w:div>
                <w:div w:id="921842533">
                  <w:marLeft w:val="640"/>
                  <w:marRight w:val="0"/>
                  <w:marTop w:val="0"/>
                  <w:marBottom w:val="0"/>
                  <w:divBdr>
                    <w:top w:val="none" w:sz="0" w:space="0" w:color="auto"/>
                    <w:left w:val="none" w:sz="0" w:space="0" w:color="auto"/>
                    <w:bottom w:val="none" w:sz="0" w:space="0" w:color="auto"/>
                    <w:right w:val="none" w:sz="0" w:space="0" w:color="auto"/>
                  </w:divBdr>
                </w:div>
                <w:div w:id="1375233753">
                  <w:marLeft w:val="640"/>
                  <w:marRight w:val="0"/>
                  <w:marTop w:val="0"/>
                  <w:marBottom w:val="0"/>
                  <w:divBdr>
                    <w:top w:val="none" w:sz="0" w:space="0" w:color="auto"/>
                    <w:left w:val="none" w:sz="0" w:space="0" w:color="auto"/>
                    <w:bottom w:val="none" w:sz="0" w:space="0" w:color="auto"/>
                    <w:right w:val="none" w:sz="0" w:space="0" w:color="auto"/>
                  </w:divBdr>
                </w:div>
                <w:div w:id="1105418167">
                  <w:marLeft w:val="640"/>
                  <w:marRight w:val="0"/>
                  <w:marTop w:val="0"/>
                  <w:marBottom w:val="0"/>
                  <w:divBdr>
                    <w:top w:val="none" w:sz="0" w:space="0" w:color="auto"/>
                    <w:left w:val="none" w:sz="0" w:space="0" w:color="auto"/>
                    <w:bottom w:val="none" w:sz="0" w:space="0" w:color="auto"/>
                    <w:right w:val="none" w:sz="0" w:space="0" w:color="auto"/>
                  </w:divBdr>
                </w:div>
                <w:div w:id="461655240">
                  <w:marLeft w:val="640"/>
                  <w:marRight w:val="0"/>
                  <w:marTop w:val="0"/>
                  <w:marBottom w:val="0"/>
                  <w:divBdr>
                    <w:top w:val="none" w:sz="0" w:space="0" w:color="auto"/>
                    <w:left w:val="none" w:sz="0" w:space="0" w:color="auto"/>
                    <w:bottom w:val="none" w:sz="0" w:space="0" w:color="auto"/>
                    <w:right w:val="none" w:sz="0" w:space="0" w:color="auto"/>
                  </w:divBdr>
                </w:div>
                <w:div w:id="990674409">
                  <w:marLeft w:val="640"/>
                  <w:marRight w:val="0"/>
                  <w:marTop w:val="0"/>
                  <w:marBottom w:val="0"/>
                  <w:divBdr>
                    <w:top w:val="none" w:sz="0" w:space="0" w:color="auto"/>
                    <w:left w:val="none" w:sz="0" w:space="0" w:color="auto"/>
                    <w:bottom w:val="none" w:sz="0" w:space="0" w:color="auto"/>
                    <w:right w:val="none" w:sz="0" w:space="0" w:color="auto"/>
                  </w:divBdr>
                </w:div>
                <w:div w:id="1870801401">
                  <w:marLeft w:val="640"/>
                  <w:marRight w:val="0"/>
                  <w:marTop w:val="0"/>
                  <w:marBottom w:val="0"/>
                  <w:divBdr>
                    <w:top w:val="none" w:sz="0" w:space="0" w:color="auto"/>
                    <w:left w:val="none" w:sz="0" w:space="0" w:color="auto"/>
                    <w:bottom w:val="none" w:sz="0" w:space="0" w:color="auto"/>
                    <w:right w:val="none" w:sz="0" w:space="0" w:color="auto"/>
                  </w:divBdr>
                </w:div>
                <w:div w:id="1476413059">
                  <w:marLeft w:val="640"/>
                  <w:marRight w:val="0"/>
                  <w:marTop w:val="0"/>
                  <w:marBottom w:val="0"/>
                  <w:divBdr>
                    <w:top w:val="none" w:sz="0" w:space="0" w:color="auto"/>
                    <w:left w:val="none" w:sz="0" w:space="0" w:color="auto"/>
                    <w:bottom w:val="none" w:sz="0" w:space="0" w:color="auto"/>
                    <w:right w:val="none" w:sz="0" w:space="0" w:color="auto"/>
                  </w:divBdr>
                </w:div>
                <w:div w:id="933245534">
                  <w:marLeft w:val="640"/>
                  <w:marRight w:val="0"/>
                  <w:marTop w:val="0"/>
                  <w:marBottom w:val="0"/>
                  <w:divBdr>
                    <w:top w:val="none" w:sz="0" w:space="0" w:color="auto"/>
                    <w:left w:val="none" w:sz="0" w:space="0" w:color="auto"/>
                    <w:bottom w:val="none" w:sz="0" w:space="0" w:color="auto"/>
                    <w:right w:val="none" w:sz="0" w:space="0" w:color="auto"/>
                  </w:divBdr>
                </w:div>
                <w:div w:id="1604730284">
                  <w:marLeft w:val="640"/>
                  <w:marRight w:val="0"/>
                  <w:marTop w:val="0"/>
                  <w:marBottom w:val="0"/>
                  <w:divBdr>
                    <w:top w:val="none" w:sz="0" w:space="0" w:color="auto"/>
                    <w:left w:val="none" w:sz="0" w:space="0" w:color="auto"/>
                    <w:bottom w:val="none" w:sz="0" w:space="0" w:color="auto"/>
                    <w:right w:val="none" w:sz="0" w:space="0" w:color="auto"/>
                  </w:divBdr>
                </w:div>
                <w:div w:id="83771169">
                  <w:marLeft w:val="640"/>
                  <w:marRight w:val="0"/>
                  <w:marTop w:val="0"/>
                  <w:marBottom w:val="0"/>
                  <w:divBdr>
                    <w:top w:val="none" w:sz="0" w:space="0" w:color="auto"/>
                    <w:left w:val="none" w:sz="0" w:space="0" w:color="auto"/>
                    <w:bottom w:val="none" w:sz="0" w:space="0" w:color="auto"/>
                    <w:right w:val="none" w:sz="0" w:space="0" w:color="auto"/>
                  </w:divBdr>
                </w:div>
                <w:div w:id="1956405764">
                  <w:marLeft w:val="640"/>
                  <w:marRight w:val="0"/>
                  <w:marTop w:val="0"/>
                  <w:marBottom w:val="0"/>
                  <w:divBdr>
                    <w:top w:val="none" w:sz="0" w:space="0" w:color="auto"/>
                    <w:left w:val="none" w:sz="0" w:space="0" w:color="auto"/>
                    <w:bottom w:val="none" w:sz="0" w:space="0" w:color="auto"/>
                    <w:right w:val="none" w:sz="0" w:space="0" w:color="auto"/>
                  </w:divBdr>
                </w:div>
              </w:divsChild>
            </w:div>
            <w:div w:id="416754243">
              <w:marLeft w:val="0"/>
              <w:marRight w:val="0"/>
              <w:marTop w:val="0"/>
              <w:marBottom w:val="0"/>
              <w:divBdr>
                <w:top w:val="none" w:sz="0" w:space="0" w:color="auto"/>
                <w:left w:val="none" w:sz="0" w:space="0" w:color="auto"/>
                <w:bottom w:val="none" w:sz="0" w:space="0" w:color="auto"/>
                <w:right w:val="none" w:sz="0" w:space="0" w:color="auto"/>
              </w:divBdr>
              <w:divsChild>
                <w:div w:id="957881282">
                  <w:marLeft w:val="640"/>
                  <w:marRight w:val="0"/>
                  <w:marTop w:val="0"/>
                  <w:marBottom w:val="0"/>
                  <w:divBdr>
                    <w:top w:val="none" w:sz="0" w:space="0" w:color="auto"/>
                    <w:left w:val="none" w:sz="0" w:space="0" w:color="auto"/>
                    <w:bottom w:val="none" w:sz="0" w:space="0" w:color="auto"/>
                    <w:right w:val="none" w:sz="0" w:space="0" w:color="auto"/>
                  </w:divBdr>
                </w:div>
                <w:div w:id="1704409">
                  <w:marLeft w:val="640"/>
                  <w:marRight w:val="0"/>
                  <w:marTop w:val="0"/>
                  <w:marBottom w:val="0"/>
                  <w:divBdr>
                    <w:top w:val="none" w:sz="0" w:space="0" w:color="auto"/>
                    <w:left w:val="none" w:sz="0" w:space="0" w:color="auto"/>
                    <w:bottom w:val="none" w:sz="0" w:space="0" w:color="auto"/>
                    <w:right w:val="none" w:sz="0" w:space="0" w:color="auto"/>
                  </w:divBdr>
                </w:div>
                <w:div w:id="2025205040">
                  <w:marLeft w:val="640"/>
                  <w:marRight w:val="0"/>
                  <w:marTop w:val="0"/>
                  <w:marBottom w:val="0"/>
                  <w:divBdr>
                    <w:top w:val="none" w:sz="0" w:space="0" w:color="auto"/>
                    <w:left w:val="none" w:sz="0" w:space="0" w:color="auto"/>
                    <w:bottom w:val="none" w:sz="0" w:space="0" w:color="auto"/>
                    <w:right w:val="none" w:sz="0" w:space="0" w:color="auto"/>
                  </w:divBdr>
                </w:div>
                <w:div w:id="671832847">
                  <w:marLeft w:val="640"/>
                  <w:marRight w:val="0"/>
                  <w:marTop w:val="0"/>
                  <w:marBottom w:val="0"/>
                  <w:divBdr>
                    <w:top w:val="none" w:sz="0" w:space="0" w:color="auto"/>
                    <w:left w:val="none" w:sz="0" w:space="0" w:color="auto"/>
                    <w:bottom w:val="none" w:sz="0" w:space="0" w:color="auto"/>
                    <w:right w:val="none" w:sz="0" w:space="0" w:color="auto"/>
                  </w:divBdr>
                </w:div>
                <w:div w:id="1610115286">
                  <w:marLeft w:val="640"/>
                  <w:marRight w:val="0"/>
                  <w:marTop w:val="0"/>
                  <w:marBottom w:val="0"/>
                  <w:divBdr>
                    <w:top w:val="none" w:sz="0" w:space="0" w:color="auto"/>
                    <w:left w:val="none" w:sz="0" w:space="0" w:color="auto"/>
                    <w:bottom w:val="none" w:sz="0" w:space="0" w:color="auto"/>
                    <w:right w:val="none" w:sz="0" w:space="0" w:color="auto"/>
                  </w:divBdr>
                </w:div>
                <w:div w:id="2004820417">
                  <w:marLeft w:val="640"/>
                  <w:marRight w:val="0"/>
                  <w:marTop w:val="0"/>
                  <w:marBottom w:val="0"/>
                  <w:divBdr>
                    <w:top w:val="none" w:sz="0" w:space="0" w:color="auto"/>
                    <w:left w:val="none" w:sz="0" w:space="0" w:color="auto"/>
                    <w:bottom w:val="none" w:sz="0" w:space="0" w:color="auto"/>
                    <w:right w:val="none" w:sz="0" w:space="0" w:color="auto"/>
                  </w:divBdr>
                </w:div>
                <w:div w:id="1853252437">
                  <w:marLeft w:val="640"/>
                  <w:marRight w:val="0"/>
                  <w:marTop w:val="0"/>
                  <w:marBottom w:val="0"/>
                  <w:divBdr>
                    <w:top w:val="none" w:sz="0" w:space="0" w:color="auto"/>
                    <w:left w:val="none" w:sz="0" w:space="0" w:color="auto"/>
                    <w:bottom w:val="none" w:sz="0" w:space="0" w:color="auto"/>
                    <w:right w:val="none" w:sz="0" w:space="0" w:color="auto"/>
                  </w:divBdr>
                </w:div>
                <w:div w:id="1742171617">
                  <w:marLeft w:val="640"/>
                  <w:marRight w:val="0"/>
                  <w:marTop w:val="0"/>
                  <w:marBottom w:val="0"/>
                  <w:divBdr>
                    <w:top w:val="none" w:sz="0" w:space="0" w:color="auto"/>
                    <w:left w:val="none" w:sz="0" w:space="0" w:color="auto"/>
                    <w:bottom w:val="none" w:sz="0" w:space="0" w:color="auto"/>
                    <w:right w:val="none" w:sz="0" w:space="0" w:color="auto"/>
                  </w:divBdr>
                </w:div>
                <w:div w:id="1997301095">
                  <w:marLeft w:val="640"/>
                  <w:marRight w:val="0"/>
                  <w:marTop w:val="0"/>
                  <w:marBottom w:val="0"/>
                  <w:divBdr>
                    <w:top w:val="none" w:sz="0" w:space="0" w:color="auto"/>
                    <w:left w:val="none" w:sz="0" w:space="0" w:color="auto"/>
                    <w:bottom w:val="none" w:sz="0" w:space="0" w:color="auto"/>
                    <w:right w:val="none" w:sz="0" w:space="0" w:color="auto"/>
                  </w:divBdr>
                </w:div>
                <w:div w:id="1339186796">
                  <w:marLeft w:val="640"/>
                  <w:marRight w:val="0"/>
                  <w:marTop w:val="0"/>
                  <w:marBottom w:val="0"/>
                  <w:divBdr>
                    <w:top w:val="none" w:sz="0" w:space="0" w:color="auto"/>
                    <w:left w:val="none" w:sz="0" w:space="0" w:color="auto"/>
                    <w:bottom w:val="none" w:sz="0" w:space="0" w:color="auto"/>
                    <w:right w:val="none" w:sz="0" w:space="0" w:color="auto"/>
                  </w:divBdr>
                </w:div>
                <w:div w:id="2105027361">
                  <w:marLeft w:val="640"/>
                  <w:marRight w:val="0"/>
                  <w:marTop w:val="0"/>
                  <w:marBottom w:val="0"/>
                  <w:divBdr>
                    <w:top w:val="none" w:sz="0" w:space="0" w:color="auto"/>
                    <w:left w:val="none" w:sz="0" w:space="0" w:color="auto"/>
                    <w:bottom w:val="none" w:sz="0" w:space="0" w:color="auto"/>
                    <w:right w:val="none" w:sz="0" w:space="0" w:color="auto"/>
                  </w:divBdr>
                </w:div>
                <w:div w:id="367068484">
                  <w:marLeft w:val="640"/>
                  <w:marRight w:val="0"/>
                  <w:marTop w:val="0"/>
                  <w:marBottom w:val="0"/>
                  <w:divBdr>
                    <w:top w:val="none" w:sz="0" w:space="0" w:color="auto"/>
                    <w:left w:val="none" w:sz="0" w:space="0" w:color="auto"/>
                    <w:bottom w:val="none" w:sz="0" w:space="0" w:color="auto"/>
                    <w:right w:val="none" w:sz="0" w:space="0" w:color="auto"/>
                  </w:divBdr>
                </w:div>
              </w:divsChild>
            </w:div>
            <w:div w:id="1858470015">
              <w:marLeft w:val="0"/>
              <w:marRight w:val="0"/>
              <w:marTop w:val="0"/>
              <w:marBottom w:val="0"/>
              <w:divBdr>
                <w:top w:val="none" w:sz="0" w:space="0" w:color="auto"/>
                <w:left w:val="none" w:sz="0" w:space="0" w:color="auto"/>
                <w:bottom w:val="none" w:sz="0" w:space="0" w:color="auto"/>
                <w:right w:val="none" w:sz="0" w:space="0" w:color="auto"/>
              </w:divBdr>
              <w:divsChild>
                <w:div w:id="819080749">
                  <w:marLeft w:val="640"/>
                  <w:marRight w:val="0"/>
                  <w:marTop w:val="0"/>
                  <w:marBottom w:val="0"/>
                  <w:divBdr>
                    <w:top w:val="none" w:sz="0" w:space="0" w:color="auto"/>
                    <w:left w:val="none" w:sz="0" w:space="0" w:color="auto"/>
                    <w:bottom w:val="none" w:sz="0" w:space="0" w:color="auto"/>
                    <w:right w:val="none" w:sz="0" w:space="0" w:color="auto"/>
                  </w:divBdr>
                </w:div>
                <w:div w:id="136654122">
                  <w:marLeft w:val="640"/>
                  <w:marRight w:val="0"/>
                  <w:marTop w:val="0"/>
                  <w:marBottom w:val="0"/>
                  <w:divBdr>
                    <w:top w:val="none" w:sz="0" w:space="0" w:color="auto"/>
                    <w:left w:val="none" w:sz="0" w:space="0" w:color="auto"/>
                    <w:bottom w:val="none" w:sz="0" w:space="0" w:color="auto"/>
                    <w:right w:val="none" w:sz="0" w:space="0" w:color="auto"/>
                  </w:divBdr>
                </w:div>
                <w:div w:id="840892422">
                  <w:marLeft w:val="640"/>
                  <w:marRight w:val="0"/>
                  <w:marTop w:val="0"/>
                  <w:marBottom w:val="0"/>
                  <w:divBdr>
                    <w:top w:val="none" w:sz="0" w:space="0" w:color="auto"/>
                    <w:left w:val="none" w:sz="0" w:space="0" w:color="auto"/>
                    <w:bottom w:val="none" w:sz="0" w:space="0" w:color="auto"/>
                    <w:right w:val="none" w:sz="0" w:space="0" w:color="auto"/>
                  </w:divBdr>
                </w:div>
                <w:div w:id="1908228552">
                  <w:marLeft w:val="640"/>
                  <w:marRight w:val="0"/>
                  <w:marTop w:val="0"/>
                  <w:marBottom w:val="0"/>
                  <w:divBdr>
                    <w:top w:val="none" w:sz="0" w:space="0" w:color="auto"/>
                    <w:left w:val="none" w:sz="0" w:space="0" w:color="auto"/>
                    <w:bottom w:val="none" w:sz="0" w:space="0" w:color="auto"/>
                    <w:right w:val="none" w:sz="0" w:space="0" w:color="auto"/>
                  </w:divBdr>
                </w:div>
                <w:div w:id="1114910760">
                  <w:marLeft w:val="640"/>
                  <w:marRight w:val="0"/>
                  <w:marTop w:val="0"/>
                  <w:marBottom w:val="0"/>
                  <w:divBdr>
                    <w:top w:val="none" w:sz="0" w:space="0" w:color="auto"/>
                    <w:left w:val="none" w:sz="0" w:space="0" w:color="auto"/>
                    <w:bottom w:val="none" w:sz="0" w:space="0" w:color="auto"/>
                    <w:right w:val="none" w:sz="0" w:space="0" w:color="auto"/>
                  </w:divBdr>
                </w:div>
                <w:div w:id="227224870">
                  <w:marLeft w:val="640"/>
                  <w:marRight w:val="0"/>
                  <w:marTop w:val="0"/>
                  <w:marBottom w:val="0"/>
                  <w:divBdr>
                    <w:top w:val="none" w:sz="0" w:space="0" w:color="auto"/>
                    <w:left w:val="none" w:sz="0" w:space="0" w:color="auto"/>
                    <w:bottom w:val="none" w:sz="0" w:space="0" w:color="auto"/>
                    <w:right w:val="none" w:sz="0" w:space="0" w:color="auto"/>
                  </w:divBdr>
                </w:div>
                <w:div w:id="793788862">
                  <w:marLeft w:val="640"/>
                  <w:marRight w:val="0"/>
                  <w:marTop w:val="0"/>
                  <w:marBottom w:val="0"/>
                  <w:divBdr>
                    <w:top w:val="none" w:sz="0" w:space="0" w:color="auto"/>
                    <w:left w:val="none" w:sz="0" w:space="0" w:color="auto"/>
                    <w:bottom w:val="none" w:sz="0" w:space="0" w:color="auto"/>
                    <w:right w:val="none" w:sz="0" w:space="0" w:color="auto"/>
                  </w:divBdr>
                </w:div>
                <w:div w:id="636762951">
                  <w:marLeft w:val="640"/>
                  <w:marRight w:val="0"/>
                  <w:marTop w:val="0"/>
                  <w:marBottom w:val="0"/>
                  <w:divBdr>
                    <w:top w:val="none" w:sz="0" w:space="0" w:color="auto"/>
                    <w:left w:val="none" w:sz="0" w:space="0" w:color="auto"/>
                    <w:bottom w:val="none" w:sz="0" w:space="0" w:color="auto"/>
                    <w:right w:val="none" w:sz="0" w:space="0" w:color="auto"/>
                  </w:divBdr>
                </w:div>
                <w:div w:id="540943491">
                  <w:marLeft w:val="640"/>
                  <w:marRight w:val="0"/>
                  <w:marTop w:val="0"/>
                  <w:marBottom w:val="0"/>
                  <w:divBdr>
                    <w:top w:val="none" w:sz="0" w:space="0" w:color="auto"/>
                    <w:left w:val="none" w:sz="0" w:space="0" w:color="auto"/>
                    <w:bottom w:val="none" w:sz="0" w:space="0" w:color="auto"/>
                    <w:right w:val="none" w:sz="0" w:space="0" w:color="auto"/>
                  </w:divBdr>
                </w:div>
                <w:div w:id="958218761">
                  <w:marLeft w:val="640"/>
                  <w:marRight w:val="0"/>
                  <w:marTop w:val="0"/>
                  <w:marBottom w:val="0"/>
                  <w:divBdr>
                    <w:top w:val="none" w:sz="0" w:space="0" w:color="auto"/>
                    <w:left w:val="none" w:sz="0" w:space="0" w:color="auto"/>
                    <w:bottom w:val="none" w:sz="0" w:space="0" w:color="auto"/>
                    <w:right w:val="none" w:sz="0" w:space="0" w:color="auto"/>
                  </w:divBdr>
                </w:div>
                <w:div w:id="1939438437">
                  <w:marLeft w:val="640"/>
                  <w:marRight w:val="0"/>
                  <w:marTop w:val="0"/>
                  <w:marBottom w:val="0"/>
                  <w:divBdr>
                    <w:top w:val="none" w:sz="0" w:space="0" w:color="auto"/>
                    <w:left w:val="none" w:sz="0" w:space="0" w:color="auto"/>
                    <w:bottom w:val="none" w:sz="0" w:space="0" w:color="auto"/>
                    <w:right w:val="none" w:sz="0" w:space="0" w:color="auto"/>
                  </w:divBdr>
                </w:div>
                <w:div w:id="46494814">
                  <w:marLeft w:val="640"/>
                  <w:marRight w:val="0"/>
                  <w:marTop w:val="0"/>
                  <w:marBottom w:val="0"/>
                  <w:divBdr>
                    <w:top w:val="none" w:sz="0" w:space="0" w:color="auto"/>
                    <w:left w:val="none" w:sz="0" w:space="0" w:color="auto"/>
                    <w:bottom w:val="none" w:sz="0" w:space="0" w:color="auto"/>
                    <w:right w:val="none" w:sz="0" w:space="0" w:color="auto"/>
                  </w:divBdr>
                </w:div>
                <w:div w:id="1472550874">
                  <w:marLeft w:val="640"/>
                  <w:marRight w:val="0"/>
                  <w:marTop w:val="0"/>
                  <w:marBottom w:val="0"/>
                  <w:divBdr>
                    <w:top w:val="none" w:sz="0" w:space="0" w:color="auto"/>
                    <w:left w:val="none" w:sz="0" w:space="0" w:color="auto"/>
                    <w:bottom w:val="none" w:sz="0" w:space="0" w:color="auto"/>
                    <w:right w:val="none" w:sz="0" w:space="0" w:color="auto"/>
                  </w:divBdr>
                </w:div>
              </w:divsChild>
            </w:div>
            <w:div w:id="1159232512">
              <w:marLeft w:val="0"/>
              <w:marRight w:val="0"/>
              <w:marTop w:val="0"/>
              <w:marBottom w:val="0"/>
              <w:divBdr>
                <w:top w:val="none" w:sz="0" w:space="0" w:color="auto"/>
                <w:left w:val="none" w:sz="0" w:space="0" w:color="auto"/>
                <w:bottom w:val="none" w:sz="0" w:space="0" w:color="auto"/>
                <w:right w:val="none" w:sz="0" w:space="0" w:color="auto"/>
              </w:divBdr>
              <w:divsChild>
                <w:div w:id="1603218650">
                  <w:marLeft w:val="640"/>
                  <w:marRight w:val="0"/>
                  <w:marTop w:val="0"/>
                  <w:marBottom w:val="0"/>
                  <w:divBdr>
                    <w:top w:val="none" w:sz="0" w:space="0" w:color="auto"/>
                    <w:left w:val="none" w:sz="0" w:space="0" w:color="auto"/>
                    <w:bottom w:val="none" w:sz="0" w:space="0" w:color="auto"/>
                    <w:right w:val="none" w:sz="0" w:space="0" w:color="auto"/>
                  </w:divBdr>
                </w:div>
                <w:div w:id="1147477423">
                  <w:marLeft w:val="640"/>
                  <w:marRight w:val="0"/>
                  <w:marTop w:val="0"/>
                  <w:marBottom w:val="0"/>
                  <w:divBdr>
                    <w:top w:val="none" w:sz="0" w:space="0" w:color="auto"/>
                    <w:left w:val="none" w:sz="0" w:space="0" w:color="auto"/>
                    <w:bottom w:val="none" w:sz="0" w:space="0" w:color="auto"/>
                    <w:right w:val="none" w:sz="0" w:space="0" w:color="auto"/>
                  </w:divBdr>
                </w:div>
                <w:div w:id="1708067759">
                  <w:marLeft w:val="640"/>
                  <w:marRight w:val="0"/>
                  <w:marTop w:val="0"/>
                  <w:marBottom w:val="0"/>
                  <w:divBdr>
                    <w:top w:val="none" w:sz="0" w:space="0" w:color="auto"/>
                    <w:left w:val="none" w:sz="0" w:space="0" w:color="auto"/>
                    <w:bottom w:val="none" w:sz="0" w:space="0" w:color="auto"/>
                    <w:right w:val="none" w:sz="0" w:space="0" w:color="auto"/>
                  </w:divBdr>
                </w:div>
                <w:div w:id="1176918462">
                  <w:marLeft w:val="640"/>
                  <w:marRight w:val="0"/>
                  <w:marTop w:val="0"/>
                  <w:marBottom w:val="0"/>
                  <w:divBdr>
                    <w:top w:val="none" w:sz="0" w:space="0" w:color="auto"/>
                    <w:left w:val="none" w:sz="0" w:space="0" w:color="auto"/>
                    <w:bottom w:val="none" w:sz="0" w:space="0" w:color="auto"/>
                    <w:right w:val="none" w:sz="0" w:space="0" w:color="auto"/>
                  </w:divBdr>
                </w:div>
                <w:div w:id="1944336944">
                  <w:marLeft w:val="640"/>
                  <w:marRight w:val="0"/>
                  <w:marTop w:val="0"/>
                  <w:marBottom w:val="0"/>
                  <w:divBdr>
                    <w:top w:val="none" w:sz="0" w:space="0" w:color="auto"/>
                    <w:left w:val="none" w:sz="0" w:space="0" w:color="auto"/>
                    <w:bottom w:val="none" w:sz="0" w:space="0" w:color="auto"/>
                    <w:right w:val="none" w:sz="0" w:space="0" w:color="auto"/>
                  </w:divBdr>
                </w:div>
                <w:div w:id="1854416168">
                  <w:marLeft w:val="640"/>
                  <w:marRight w:val="0"/>
                  <w:marTop w:val="0"/>
                  <w:marBottom w:val="0"/>
                  <w:divBdr>
                    <w:top w:val="none" w:sz="0" w:space="0" w:color="auto"/>
                    <w:left w:val="none" w:sz="0" w:space="0" w:color="auto"/>
                    <w:bottom w:val="none" w:sz="0" w:space="0" w:color="auto"/>
                    <w:right w:val="none" w:sz="0" w:space="0" w:color="auto"/>
                  </w:divBdr>
                </w:div>
                <w:div w:id="1951159404">
                  <w:marLeft w:val="640"/>
                  <w:marRight w:val="0"/>
                  <w:marTop w:val="0"/>
                  <w:marBottom w:val="0"/>
                  <w:divBdr>
                    <w:top w:val="none" w:sz="0" w:space="0" w:color="auto"/>
                    <w:left w:val="none" w:sz="0" w:space="0" w:color="auto"/>
                    <w:bottom w:val="none" w:sz="0" w:space="0" w:color="auto"/>
                    <w:right w:val="none" w:sz="0" w:space="0" w:color="auto"/>
                  </w:divBdr>
                </w:div>
                <w:div w:id="1105730712">
                  <w:marLeft w:val="640"/>
                  <w:marRight w:val="0"/>
                  <w:marTop w:val="0"/>
                  <w:marBottom w:val="0"/>
                  <w:divBdr>
                    <w:top w:val="none" w:sz="0" w:space="0" w:color="auto"/>
                    <w:left w:val="none" w:sz="0" w:space="0" w:color="auto"/>
                    <w:bottom w:val="none" w:sz="0" w:space="0" w:color="auto"/>
                    <w:right w:val="none" w:sz="0" w:space="0" w:color="auto"/>
                  </w:divBdr>
                </w:div>
                <w:div w:id="136802068">
                  <w:marLeft w:val="640"/>
                  <w:marRight w:val="0"/>
                  <w:marTop w:val="0"/>
                  <w:marBottom w:val="0"/>
                  <w:divBdr>
                    <w:top w:val="none" w:sz="0" w:space="0" w:color="auto"/>
                    <w:left w:val="none" w:sz="0" w:space="0" w:color="auto"/>
                    <w:bottom w:val="none" w:sz="0" w:space="0" w:color="auto"/>
                    <w:right w:val="none" w:sz="0" w:space="0" w:color="auto"/>
                  </w:divBdr>
                </w:div>
                <w:div w:id="2077239904">
                  <w:marLeft w:val="640"/>
                  <w:marRight w:val="0"/>
                  <w:marTop w:val="0"/>
                  <w:marBottom w:val="0"/>
                  <w:divBdr>
                    <w:top w:val="none" w:sz="0" w:space="0" w:color="auto"/>
                    <w:left w:val="none" w:sz="0" w:space="0" w:color="auto"/>
                    <w:bottom w:val="none" w:sz="0" w:space="0" w:color="auto"/>
                    <w:right w:val="none" w:sz="0" w:space="0" w:color="auto"/>
                  </w:divBdr>
                </w:div>
                <w:div w:id="796223942">
                  <w:marLeft w:val="640"/>
                  <w:marRight w:val="0"/>
                  <w:marTop w:val="0"/>
                  <w:marBottom w:val="0"/>
                  <w:divBdr>
                    <w:top w:val="none" w:sz="0" w:space="0" w:color="auto"/>
                    <w:left w:val="none" w:sz="0" w:space="0" w:color="auto"/>
                    <w:bottom w:val="none" w:sz="0" w:space="0" w:color="auto"/>
                    <w:right w:val="none" w:sz="0" w:space="0" w:color="auto"/>
                  </w:divBdr>
                </w:div>
                <w:div w:id="53281132">
                  <w:marLeft w:val="640"/>
                  <w:marRight w:val="0"/>
                  <w:marTop w:val="0"/>
                  <w:marBottom w:val="0"/>
                  <w:divBdr>
                    <w:top w:val="none" w:sz="0" w:space="0" w:color="auto"/>
                    <w:left w:val="none" w:sz="0" w:space="0" w:color="auto"/>
                    <w:bottom w:val="none" w:sz="0" w:space="0" w:color="auto"/>
                    <w:right w:val="none" w:sz="0" w:space="0" w:color="auto"/>
                  </w:divBdr>
                </w:div>
                <w:div w:id="103615193">
                  <w:marLeft w:val="640"/>
                  <w:marRight w:val="0"/>
                  <w:marTop w:val="0"/>
                  <w:marBottom w:val="0"/>
                  <w:divBdr>
                    <w:top w:val="none" w:sz="0" w:space="0" w:color="auto"/>
                    <w:left w:val="none" w:sz="0" w:space="0" w:color="auto"/>
                    <w:bottom w:val="none" w:sz="0" w:space="0" w:color="auto"/>
                    <w:right w:val="none" w:sz="0" w:space="0" w:color="auto"/>
                  </w:divBdr>
                </w:div>
              </w:divsChild>
            </w:div>
            <w:div w:id="1012296031">
              <w:marLeft w:val="0"/>
              <w:marRight w:val="0"/>
              <w:marTop w:val="0"/>
              <w:marBottom w:val="0"/>
              <w:divBdr>
                <w:top w:val="none" w:sz="0" w:space="0" w:color="auto"/>
                <w:left w:val="none" w:sz="0" w:space="0" w:color="auto"/>
                <w:bottom w:val="none" w:sz="0" w:space="0" w:color="auto"/>
                <w:right w:val="none" w:sz="0" w:space="0" w:color="auto"/>
              </w:divBdr>
              <w:divsChild>
                <w:div w:id="1699890599">
                  <w:marLeft w:val="640"/>
                  <w:marRight w:val="0"/>
                  <w:marTop w:val="0"/>
                  <w:marBottom w:val="0"/>
                  <w:divBdr>
                    <w:top w:val="none" w:sz="0" w:space="0" w:color="auto"/>
                    <w:left w:val="none" w:sz="0" w:space="0" w:color="auto"/>
                    <w:bottom w:val="none" w:sz="0" w:space="0" w:color="auto"/>
                    <w:right w:val="none" w:sz="0" w:space="0" w:color="auto"/>
                  </w:divBdr>
                </w:div>
                <w:div w:id="1077941915">
                  <w:marLeft w:val="640"/>
                  <w:marRight w:val="0"/>
                  <w:marTop w:val="0"/>
                  <w:marBottom w:val="0"/>
                  <w:divBdr>
                    <w:top w:val="none" w:sz="0" w:space="0" w:color="auto"/>
                    <w:left w:val="none" w:sz="0" w:space="0" w:color="auto"/>
                    <w:bottom w:val="none" w:sz="0" w:space="0" w:color="auto"/>
                    <w:right w:val="none" w:sz="0" w:space="0" w:color="auto"/>
                  </w:divBdr>
                </w:div>
                <w:div w:id="1000622570">
                  <w:marLeft w:val="640"/>
                  <w:marRight w:val="0"/>
                  <w:marTop w:val="0"/>
                  <w:marBottom w:val="0"/>
                  <w:divBdr>
                    <w:top w:val="none" w:sz="0" w:space="0" w:color="auto"/>
                    <w:left w:val="none" w:sz="0" w:space="0" w:color="auto"/>
                    <w:bottom w:val="none" w:sz="0" w:space="0" w:color="auto"/>
                    <w:right w:val="none" w:sz="0" w:space="0" w:color="auto"/>
                  </w:divBdr>
                </w:div>
                <w:div w:id="735515466">
                  <w:marLeft w:val="640"/>
                  <w:marRight w:val="0"/>
                  <w:marTop w:val="0"/>
                  <w:marBottom w:val="0"/>
                  <w:divBdr>
                    <w:top w:val="none" w:sz="0" w:space="0" w:color="auto"/>
                    <w:left w:val="none" w:sz="0" w:space="0" w:color="auto"/>
                    <w:bottom w:val="none" w:sz="0" w:space="0" w:color="auto"/>
                    <w:right w:val="none" w:sz="0" w:space="0" w:color="auto"/>
                  </w:divBdr>
                </w:div>
                <w:div w:id="290864146">
                  <w:marLeft w:val="640"/>
                  <w:marRight w:val="0"/>
                  <w:marTop w:val="0"/>
                  <w:marBottom w:val="0"/>
                  <w:divBdr>
                    <w:top w:val="none" w:sz="0" w:space="0" w:color="auto"/>
                    <w:left w:val="none" w:sz="0" w:space="0" w:color="auto"/>
                    <w:bottom w:val="none" w:sz="0" w:space="0" w:color="auto"/>
                    <w:right w:val="none" w:sz="0" w:space="0" w:color="auto"/>
                  </w:divBdr>
                </w:div>
                <w:div w:id="698895940">
                  <w:marLeft w:val="640"/>
                  <w:marRight w:val="0"/>
                  <w:marTop w:val="0"/>
                  <w:marBottom w:val="0"/>
                  <w:divBdr>
                    <w:top w:val="none" w:sz="0" w:space="0" w:color="auto"/>
                    <w:left w:val="none" w:sz="0" w:space="0" w:color="auto"/>
                    <w:bottom w:val="none" w:sz="0" w:space="0" w:color="auto"/>
                    <w:right w:val="none" w:sz="0" w:space="0" w:color="auto"/>
                  </w:divBdr>
                </w:div>
                <w:div w:id="792284651">
                  <w:marLeft w:val="640"/>
                  <w:marRight w:val="0"/>
                  <w:marTop w:val="0"/>
                  <w:marBottom w:val="0"/>
                  <w:divBdr>
                    <w:top w:val="none" w:sz="0" w:space="0" w:color="auto"/>
                    <w:left w:val="none" w:sz="0" w:space="0" w:color="auto"/>
                    <w:bottom w:val="none" w:sz="0" w:space="0" w:color="auto"/>
                    <w:right w:val="none" w:sz="0" w:space="0" w:color="auto"/>
                  </w:divBdr>
                </w:div>
                <w:div w:id="1541429602">
                  <w:marLeft w:val="640"/>
                  <w:marRight w:val="0"/>
                  <w:marTop w:val="0"/>
                  <w:marBottom w:val="0"/>
                  <w:divBdr>
                    <w:top w:val="none" w:sz="0" w:space="0" w:color="auto"/>
                    <w:left w:val="none" w:sz="0" w:space="0" w:color="auto"/>
                    <w:bottom w:val="none" w:sz="0" w:space="0" w:color="auto"/>
                    <w:right w:val="none" w:sz="0" w:space="0" w:color="auto"/>
                  </w:divBdr>
                </w:div>
                <w:div w:id="610018140">
                  <w:marLeft w:val="640"/>
                  <w:marRight w:val="0"/>
                  <w:marTop w:val="0"/>
                  <w:marBottom w:val="0"/>
                  <w:divBdr>
                    <w:top w:val="none" w:sz="0" w:space="0" w:color="auto"/>
                    <w:left w:val="none" w:sz="0" w:space="0" w:color="auto"/>
                    <w:bottom w:val="none" w:sz="0" w:space="0" w:color="auto"/>
                    <w:right w:val="none" w:sz="0" w:space="0" w:color="auto"/>
                  </w:divBdr>
                </w:div>
                <w:div w:id="48455409">
                  <w:marLeft w:val="640"/>
                  <w:marRight w:val="0"/>
                  <w:marTop w:val="0"/>
                  <w:marBottom w:val="0"/>
                  <w:divBdr>
                    <w:top w:val="none" w:sz="0" w:space="0" w:color="auto"/>
                    <w:left w:val="none" w:sz="0" w:space="0" w:color="auto"/>
                    <w:bottom w:val="none" w:sz="0" w:space="0" w:color="auto"/>
                    <w:right w:val="none" w:sz="0" w:space="0" w:color="auto"/>
                  </w:divBdr>
                </w:div>
                <w:div w:id="1608537771">
                  <w:marLeft w:val="640"/>
                  <w:marRight w:val="0"/>
                  <w:marTop w:val="0"/>
                  <w:marBottom w:val="0"/>
                  <w:divBdr>
                    <w:top w:val="none" w:sz="0" w:space="0" w:color="auto"/>
                    <w:left w:val="none" w:sz="0" w:space="0" w:color="auto"/>
                    <w:bottom w:val="none" w:sz="0" w:space="0" w:color="auto"/>
                    <w:right w:val="none" w:sz="0" w:space="0" w:color="auto"/>
                  </w:divBdr>
                </w:div>
                <w:div w:id="54545311">
                  <w:marLeft w:val="640"/>
                  <w:marRight w:val="0"/>
                  <w:marTop w:val="0"/>
                  <w:marBottom w:val="0"/>
                  <w:divBdr>
                    <w:top w:val="none" w:sz="0" w:space="0" w:color="auto"/>
                    <w:left w:val="none" w:sz="0" w:space="0" w:color="auto"/>
                    <w:bottom w:val="none" w:sz="0" w:space="0" w:color="auto"/>
                    <w:right w:val="none" w:sz="0" w:space="0" w:color="auto"/>
                  </w:divBdr>
                </w:div>
                <w:div w:id="971636938">
                  <w:marLeft w:val="640"/>
                  <w:marRight w:val="0"/>
                  <w:marTop w:val="0"/>
                  <w:marBottom w:val="0"/>
                  <w:divBdr>
                    <w:top w:val="none" w:sz="0" w:space="0" w:color="auto"/>
                    <w:left w:val="none" w:sz="0" w:space="0" w:color="auto"/>
                    <w:bottom w:val="none" w:sz="0" w:space="0" w:color="auto"/>
                    <w:right w:val="none" w:sz="0" w:space="0" w:color="auto"/>
                  </w:divBdr>
                </w:div>
                <w:div w:id="1467699227">
                  <w:marLeft w:val="640"/>
                  <w:marRight w:val="0"/>
                  <w:marTop w:val="0"/>
                  <w:marBottom w:val="0"/>
                  <w:divBdr>
                    <w:top w:val="none" w:sz="0" w:space="0" w:color="auto"/>
                    <w:left w:val="none" w:sz="0" w:space="0" w:color="auto"/>
                    <w:bottom w:val="none" w:sz="0" w:space="0" w:color="auto"/>
                    <w:right w:val="none" w:sz="0" w:space="0" w:color="auto"/>
                  </w:divBdr>
                </w:div>
              </w:divsChild>
            </w:div>
            <w:div w:id="1869827829">
              <w:marLeft w:val="0"/>
              <w:marRight w:val="0"/>
              <w:marTop w:val="0"/>
              <w:marBottom w:val="0"/>
              <w:divBdr>
                <w:top w:val="none" w:sz="0" w:space="0" w:color="auto"/>
                <w:left w:val="none" w:sz="0" w:space="0" w:color="auto"/>
                <w:bottom w:val="none" w:sz="0" w:space="0" w:color="auto"/>
                <w:right w:val="none" w:sz="0" w:space="0" w:color="auto"/>
              </w:divBdr>
              <w:divsChild>
                <w:div w:id="1021278817">
                  <w:marLeft w:val="640"/>
                  <w:marRight w:val="0"/>
                  <w:marTop w:val="0"/>
                  <w:marBottom w:val="0"/>
                  <w:divBdr>
                    <w:top w:val="none" w:sz="0" w:space="0" w:color="auto"/>
                    <w:left w:val="none" w:sz="0" w:space="0" w:color="auto"/>
                    <w:bottom w:val="none" w:sz="0" w:space="0" w:color="auto"/>
                    <w:right w:val="none" w:sz="0" w:space="0" w:color="auto"/>
                  </w:divBdr>
                </w:div>
                <w:div w:id="2072730886">
                  <w:marLeft w:val="640"/>
                  <w:marRight w:val="0"/>
                  <w:marTop w:val="0"/>
                  <w:marBottom w:val="0"/>
                  <w:divBdr>
                    <w:top w:val="none" w:sz="0" w:space="0" w:color="auto"/>
                    <w:left w:val="none" w:sz="0" w:space="0" w:color="auto"/>
                    <w:bottom w:val="none" w:sz="0" w:space="0" w:color="auto"/>
                    <w:right w:val="none" w:sz="0" w:space="0" w:color="auto"/>
                  </w:divBdr>
                </w:div>
                <w:div w:id="1382628129">
                  <w:marLeft w:val="640"/>
                  <w:marRight w:val="0"/>
                  <w:marTop w:val="0"/>
                  <w:marBottom w:val="0"/>
                  <w:divBdr>
                    <w:top w:val="none" w:sz="0" w:space="0" w:color="auto"/>
                    <w:left w:val="none" w:sz="0" w:space="0" w:color="auto"/>
                    <w:bottom w:val="none" w:sz="0" w:space="0" w:color="auto"/>
                    <w:right w:val="none" w:sz="0" w:space="0" w:color="auto"/>
                  </w:divBdr>
                </w:div>
                <w:div w:id="1895580280">
                  <w:marLeft w:val="640"/>
                  <w:marRight w:val="0"/>
                  <w:marTop w:val="0"/>
                  <w:marBottom w:val="0"/>
                  <w:divBdr>
                    <w:top w:val="none" w:sz="0" w:space="0" w:color="auto"/>
                    <w:left w:val="none" w:sz="0" w:space="0" w:color="auto"/>
                    <w:bottom w:val="none" w:sz="0" w:space="0" w:color="auto"/>
                    <w:right w:val="none" w:sz="0" w:space="0" w:color="auto"/>
                  </w:divBdr>
                </w:div>
                <w:div w:id="340936884">
                  <w:marLeft w:val="640"/>
                  <w:marRight w:val="0"/>
                  <w:marTop w:val="0"/>
                  <w:marBottom w:val="0"/>
                  <w:divBdr>
                    <w:top w:val="none" w:sz="0" w:space="0" w:color="auto"/>
                    <w:left w:val="none" w:sz="0" w:space="0" w:color="auto"/>
                    <w:bottom w:val="none" w:sz="0" w:space="0" w:color="auto"/>
                    <w:right w:val="none" w:sz="0" w:space="0" w:color="auto"/>
                  </w:divBdr>
                </w:div>
                <w:div w:id="1025405803">
                  <w:marLeft w:val="640"/>
                  <w:marRight w:val="0"/>
                  <w:marTop w:val="0"/>
                  <w:marBottom w:val="0"/>
                  <w:divBdr>
                    <w:top w:val="none" w:sz="0" w:space="0" w:color="auto"/>
                    <w:left w:val="none" w:sz="0" w:space="0" w:color="auto"/>
                    <w:bottom w:val="none" w:sz="0" w:space="0" w:color="auto"/>
                    <w:right w:val="none" w:sz="0" w:space="0" w:color="auto"/>
                  </w:divBdr>
                </w:div>
                <w:div w:id="22831424">
                  <w:marLeft w:val="640"/>
                  <w:marRight w:val="0"/>
                  <w:marTop w:val="0"/>
                  <w:marBottom w:val="0"/>
                  <w:divBdr>
                    <w:top w:val="none" w:sz="0" w:space="0" w:color="auto"/>
                    <w:left w:val="none" w:sz="0" w:space="0" w:color="auto"/>
                    <w:bottom w:val="none" w:sz="0" w:space="0" w:color="auto"/>
                    <w:right w:val="none" w:sz="0" w:space="0" w:color="auto"/>
                  </w:divBdr>
                </w:div>
                <w:div w:id="84306864">
                  <w:marLeft w:val="640"/>
                  <w:marRight w:val="0"/>
                  <w:marTop w:val="0"/>
                  <w:marBottom w:val="0"/>
                  <w:divBdr>
                    <w:top w:val="none" w:sz="0" w:space="0" w:color="auto"/>
                    <w:left w:val="none" w:sz="0" w:space="0" w:color="auto"/>
                    <w:bottom w:val="none" w:sz="0" w:space="0" w:color="auto"/>
                    <w:right w:val="none" w:sz="0" w:space="0" w:color="auto"/>
                  </w:divBdr>
                </w:div>
                <w:div w:id="1430811101">
                  <w:marLeft w:val="640"/>
                  <w:marRight w:val="0"/>
                  <w:marTop w:val="0"/>
                  <w:marBottom w:val="0"/>
                  <w:divBdr>
                    <w:top w:val="none" w:sz="0" w:space="0" w:color="auto"/>
                    <w:left w:val="none" w:sz="0" w:space="0" w:color="auto"/>
                    <w:bottom w:val="none" w:sz="0" w:space="0" w:color="auto"/>
                    <w:right w:val="none" w:sz="0" w:space="0" w:color="auto"/>
                  </w:divBdr>
                </w:div>
                <w:div w:id="1323772898">
                  <w:marLeft w:val="640"/>
                  <w:marRight w:val="0"/>
                  <w:marTop w:val="0"/>
                  <w:marBottom w:val="0"/>
                  <w:divBdr>
                    <w:top w:val="none" w:sz="0" w:space="0" w:color="auto"/>
                    <w:left w:val="none" w:sz="0" w:space="0" w:color="auto"/>
                    <w:bottom w:val="none" w:sz="0" w:space="0" w:color="auto"/>
                    <w:right w:val="none" w:sz="0" w:space="0" w:color="auto"/>
                  </w:divBdr>
                </w:div>
                <w:div w:id="456219423">
                  <w:marLeft w:val="640"/>
                  <w:marRight w:val="0"/>
                  <w:marTop w:val="0"/>
                  <w:marBottom w:val="0"/>
                  <w:divBdr>
                    <w:top w:val="none" w:sz="0" w:space="0" w:color="auto"/>
                    <w:left w:val="none" w:sz="0" w:space="0" w:color="auto"/>
                    <w:bottom w:val="none" w:sz="0" w:space="0" w:color="auto"/>
                    <w:right w:val="none" w:sz="0" w:space="0" w:color="auto"/>
                  </w:divBdr>
                </w:div>
                <w:div w:id="1508597239">
                  <w:marLeft w:val="640"/>
                  <w:marRight w:val="0"/>
                  <w:marTop w:val="0"/>
                  <w:marBottom w:val="0"/>
                  <w:divBdr>
                    <w:top w:val="none" w:sz="0" w:space="0" w:color="auto"/>
                    <w:left w:val="none" w:sz="0" w:space="0" w:color="auto"/>
                    <w:bottom w:val="none" w:sz="0" w:space="0" w:color="auto"/>
                    <w:right w:val="none" w:sz="0" w:space="0" w:color="auto"/>
                  </w:divBdr>
                </w:div>
                <w:div w:id="2034990421">
                  <w:marLeft w:val="640"/>
                  <w:marRight w:val="0"/>
                  <w:marTop w:val="0"/>
                  <w:marBottom w:val="0"/>
                  <w:divBdr>
                    <w:top w:val="none" w:sz="0" w:space="0" w:color="auto"/>
                    <w:left w:val="none" w:sz="0" w:space="0" w:color="auto"/>
                    <w:bottom w:val="none" w:sz="0" w:space="0" w:color="auto"/>
                    <w:right w:val="none" w:sz="0" w:space="0" w:color="auto"/>
                  </w:divBdr>
                </w:div>
                <w:div w:id="1693997435">
                  <w:marLeft w:val="640"/>
                  <w:marRight w:val="0"/>
                  <w:marTop w:val="0"/>
                  <w:marBottom w:val="0"/>
                  <w:divBdr>
                    <w:top w:val="none" w:sz="0" w:space="0" w:color="auto"/>
                    <w:left w:val="none" w:sz="0" w:space="0" w:color="auto"/>
                    <w:bottom w:val="none" w:sz="0" w:space="0" w:color="auto"/>
                    <w:right w:val="none" w:sz="0" w:space="0" w:color="auto"/>
                  </w:divBdr>
                </w:div>
              </w:divsChild>
            </w:div>
            <w:div w:id="561406118">
              <w:marLeft w:val="0"/>
              <w:marRight w:val="0"/>
              <w:marTop w:val="0"/>
              <w:marBottom w:val="0"/>
              <w:divBdr>
                <w:top w:val="none" w:sz="0" w:space="0" w:color="auto"/>
                <w:left w:val="none" w:sz="0" w:space="0" w:color="auto"/>
                <w:bottom w:val="none" w:sz="0" w:space="0" w:color="auto"/>
                <w:right w:val="none" w:sz="0" w:space="0" w:color="auto"/>
              </w:divBdr>
              <w:divsChild>
                <w:div w:id="173882689">
                  <w:marLeft w:val="640"/>
                  <w:marRight w:val="0"/>
                  <w:marTop w:val="0"/>
                  <w:marBottom w:val="0"/>
                  <w:divBdr>
                    <w:top w:val="none" w:sz="0" w:space="0" w:color="auto"/>
                    <w:left w:val="none" w:sz="0" w:space="0" w:color="auto"/>
                    <w:bottom w:val="none" w:sz="0" w:space="0" w:color="auto"/>
                    <w:right w:val="none" w:sz="0" w:space="0" w:color="auto"/>
                  </w:divBdr>
                </w:div>
                <w:div w:id="68115897">
                  <w:marLeft w:val="640"/>
                  <w:marRight w:val="0"/>
                  <w:marTop w:val="0"/>
                  <w:marBottom w:val="0"/>
                  <w:divBdr>
                    <w:top w:val="none" w:sz="0" w:space="0" w:color="auto"/>
                    <w:left w:val="none" w:sz="0" w:space="0" w:color="auto"/>
                    <w:bottom w:val="none" w:sz="0" w:space="0" w:color="auto"/>
                    <w:right w:val="none" w:sz="0" w:space="0" w:color="auto"/>
                  </w:divBdr>
                </w:div>
                <w:div w:id="341473999">
                  <w:marLeft w:val="640"/>
                  <w:marRight w:val="0"/>
                  <w:marTop w:val="0"/>
                  <w:marBottom w:val="0"/>
                  <w:divBdr>
                    <w:top w:val="none" w:sz="0" w:space="0" w:color="auto"/>
                    <w:left w:val="none" w:sz="0" w:space="0" w:color="auto"/>
                    <w:bottom w:val="none" w:sz="0" w:space="0" w:color="auto"/>
                    <w:right w:val="none" w:sz="0" w:space="0" w:color="auto"/>
                  </w:divBdr>
                </w:div>
                <w:div w:id="1987314640">
                  <w:marLeft w:val="640"/>
                  <w:marRight w:val="0"/>
                  <w:marTop w:val="0"/>
                  <w:marBottom w:val="0"/>
                  <w:divBdr>
                    <w:top w:val="none" w:sz="0" w:space="0" w:color="auto"/>
                    <w:left w:val="none" w:sz="0" w:space="0" w:color="auto"/>
                    <w:bottom w:val="none" w:sz="0" w:space="0" w:color="auto"/>
                    <w:right w:val="none" w:sz="0" w:space="0" w:color="auto"/>
                  </w:divBdr>
                </w:div>
                <w:div w:id="1563640413">
                  <w:marLeft w:val="640"/>
                  <w:marRight w:val="0"/>
                  <w:marTop w:val="0"/>
                  <w:marBottom w:val="0"/>
                  <w:divBdr>
                    <w:top w:val="none" w:sz="0" w:space="0" w:color="auto"/>
                    <w:left w:val="none" w:sz="0" w:space="0" w:color="auto"/>
                    <w:bottom w:val="none" w:sz="0" w:space="0" w:color="auto"/>
                    <w:right w:val="none" w:sz="0" w:space="0" w:color="auto"/>
                  </w:divBdr>
                </w:div>
                <w:div w:id="60910392">
                  <w:marLeft w:val="640"/>
                  <w:marRight w:val="0"/>
                  <w:marTop w:val="0"/>
                  <w:marBottom w:val="0"/>
                  <w:divBdr>
                    <w:top w:val="none" w:sz="0" w:space="0" w:color="auto"/>
                    <w:left w:val="none" w:sz="0" w:space="0" w:color="auto"/>
                    <w:bottom w:val="none" w:sz="0" w:space="0" w:color="auto"/>
                    <w:right w:val="none" w:sz="0" w:space="0" w:color="auto"/>
                  </w:divBdr>
                </w:div>
                <w:div w:id="1960138280">
                  <w:marLeft w:val="640"/>
                  <w:marRight w:val="0"/>
                  <w:marTop w:val="0"/>
                  <w:marBottom w:val="0"/>
                  <w:divBdr>
                    <w:top w:val="none" w:sz="0" w:space="0" w:color="auto"/>
                    <w:left w:val="none" w:sz="0" w:space="0" w:color="auto"/>
                    <w:bottom w:val="none" w:sz="0" w:space="0" w:color="auto"/>
                    <w:right w:val="none" w:sz="0" w:space="0" w:color="auto"/>
                  </w:divBdr>
                </w:div>
                <w:div w:id="1487891005">
                  <w:marLeft w:val="640"/>
                  <w:marRight w:val="0"/>
                  <w:marTop w:val="0"/>
                  <w:marBottom w:val="0"/>
                  <w:divBdr>
                    <w:top w:val="none" w:sz="0" w:space="0" w:color="auto"/>
                    <w:left w:val="none" w:sz="0" w:space="0" w:color="auto"/>
                    <w:bottom w:val="none" w:sz="0" w:space="0" w:color="auto"/>
                    <w:right w:val="none" w:sz="0" w:space="0" w:color="auto"/>
                  </w:divBdr>
                </w:div>
                <w:div w:id="1126119711">
                  <w:marLeft w:val="640"/>
                  <w:marRight w:val="0"/>
                  <w:marTop w:val="0"/>
                  <w:marBottom w:val="0"/>
                  <w:divBdr>
                    <w:top w:val="none" w:sz="0" w:space="0" w:color="auto"/>
                    <w:left w:val="none" w:sz="0" w:space="0" w:color="auto"/>
                    <w:bottom w:val="none" w:sz="0" w:space="0" w:color="auto"/>
                    <w:right w:val="none" w:sz="0" w:space="0" w:color="auto"/>
                  </w:divBdr>
                </w:div>
                <w:div w:id="33118453">
                  <w:marLeft w:val="640"/>
                  <w:marRight w:val="0"/>
                  <w:marTop w:val="0"/>
                  <w:marBottom w:val="0"/>
                  <w:divBdr>
                    <w:top w:val="none" w:sz="0" w:space="0" w:color="auto"/>
                    <w:left w:val="none" w:sz="0" w:space="0" w:color="auto"/>
                    <w:bottom w:val="none" w:sz="0" w:space="0" w:color="auto"/>
                    <w:right w:val="none" w:sz="0" w:space="0" w:color="auto"/>
                  </w:divBdr>
                </w:div>
                <w:div w:id="1192186822">
                  <w:marLeft w:val="640"/>
                  <w:marRight w:val="0"/>
                  <w:marTop w:val="0"/>
                  <w:marBottom w:val="0"/>
                  <w:divBdr>
                    <w:top w:val="none" w:sz="0" w:space="0" w:color="auto"/>
                    <w:left w:val="none" w:sz="0" w:space="0" w:color="auto"/>
                    <w:bottom w:val="none" w:sz="0" w:space="0" w:color="auto"/>
                    <w:right w:val="none" w:sz="0" w:space="0" w:color="auto"/>
                  </w:divBdr>
                </w:div>
                <w:div w:id="1979795979">
                  <w:marLeft w:val="640"/>
                  <w:marRight w:val="0"/>
                  <w:marTop w:val="0"/>
                  <w:marBottom w:val="0"/>
                  <w:divBdr>
                    <w:top w:val="none" w:sz="0" w:space="0" w:color="auto"/>
                    <w:left w:val="none" w:sz="0" w:space="0" w:color="auto"/>
                    <w:bottom w:val="none" w:sz="0" w:space="0" w:color="auto"/>
                    <w:right w:val="none" w:sz="0" w:space="0" w:color="auto"/>
                  </w:divBdr>
                </w:div>
                <w:div w:id="668824097">
                  <w:marLeft w:val="640"/>
                  <w:marRight w:val="0"/>
                  <w:marTop w:val="0"/>
                  <w:marBottom w:val="0"/>
                  <w:divBdr>
                    <w:top w:val="none" w:sz="0" w:space="0" w:color="auto"/>
                    <w:left w:val="none" w:sz="0" w:space="0" w:color="auto"/>
                    <w:bottom w:val="none" w:sz="0" w:space="0" w:color="auto"/>
                    <w:right w:val="none" w:sz="0" w:space="0" w:color="auto"/>
                  </w:divBdr>
                </w:div>
                <w:div w:id="2055040809">
                  <w:marLeft w:val="640"/>
                  <w:marRight w:val="0"/>
                  <w:marTop w:val="0"/>
                  <w:marBottom w:val="0"/>
                  <w:divBdr>
                    <w:top w:val="none" w:sz="0" w:space="0" w:color="auto"/>
                    <w:left w:val="none" w:sz="0" w:space="0" w:color="auto"/>
                    <w:bottom w:val="none" w:sz="0" w:space="0" w:color="auto"/>
                    <w:right w:val="none" w:sz="0" w:space="0" w:color="auto"/>
                  </w:divBdr>
                </w:div>
              </w:divsChild>
            </w:div>
            <w:div w:id="705835873">
              <w:marLeft w:val="0"/>
              <w:marRight w:val="0"/>
              <w:marTop w:val="0"/>
              <w:marBottom w:val="0"/>
              <w:divBdr>
                <w:top w:val="none" w:sz="0" w:space="0" w:color="auto"/>
                <w:left w:val="none" w:sz="0" w:space="0" w:color="auto"/>
                <w:bottom w:val="none" w:sz="0" w:space="0" w:color="auto"/>
                <w:right w:val="none" w:sz="0" w:space="0" w:color="auto"/>
              </w:divBdr>
              <w:divsChild>
                <w:div w:id="2001080234">
                  <w:marLeft w:val="640"/>
                  <w:marRight w:val="0"/>
                  <w:marTop w:val="0"/>
                  <w:marBottom w:val="0"/>
                  <w:divBdr>
                    <w:top w:val="none" w:sz="0" w:space="0" w:color="auto"/>
                    <w:left w:val="none" w:sz="0" w:space="0" w:color="auto"/>
                    <w:bottom w:val="none" w:sz="0" w:space="0" w:color="auto"/>
                    <w:right w:val="none" w:sz="0" w:space="0" w:color="auto"/>
                  </w:divBdr>
                </w:div>
                <w:div w:id="207686091">
                  <w:marLeft w:val="640"/>
                  <w:marRight w:val="0"/>
                  <w:marTop w:val="0"/>
                  <w:marBottom w:val="0"/>
                  <w:divBdr>
                    <w:top w:val="none" w:sz="0" w:space="0" w:color="auto"/>
                    <w:left w:val="none" w:sz="0" w:space="0" w:color="auto"/>
                    <w:bottom w:val="none" w:sz="0" w:space="0" w:color="auto"/>
                    <w:right w:val="none" w:sz="0" w:space="0" w:color="auto"/>
                  </w:divBdr>
                </w:div>
                <w:div w:id="963265670">
                  <w:marLeft w:val="640"/>
                  <w:marRight w:val="0"/>
                  <w:marTop w:val="0"/>
                  <w:marBottom w:val="0"/>
                  <w:divBdr>
                    <w:top w:val="none" w:sz="0" w:space="0" w:color="auto"/>
                    <w:left w:val="none" w:sz="0" w:space="0" w:color="auto"/>
                    <w:bottom w:val="none" w:sz="0" w:space="0" w:color="auto"/>
                    <w:right w:val="none" w:sz="0" w:space="0" w:color="auto"/>
                  </w:divBdr>
                </w:div>
                <w:div w:id="1569265786">
                  <w:marLeft w:val="640"/>
                  <w:marRight w:val="0"/>
                  <w:marTop w:val="0"/>
                  <w:marBottom w:val="0"/>
                  <w:divBdr>
                    <w:top w:val="none" w:sz="0" w:space="0" w:color="auto"/>
                    <w:left w:val="none" w:sz="0" w:space="0" w:color="auto"/>
                    <w:bottom w:val="none" w:sz="0" w:space="0" w:color="auto"/>
                    <w:right w:val="none" w:sz="0" w:space="0" w:color="auto"/>
                  </w:divBdr>
                </w:div>
                <w:div w:id="2144805426">
                  <w:marLeft w:val="640"/>
                  <w:marRight w:val="0"/>
                  <w:marTop w:val="0"/>
                  <w:marBottom w:val="0"/>
                  <w:divBdr>
                    <w:top w:val="none" w:sz="0" w:space="0" w:color="auto"/>
                    <w:left w:val="none" w:sz="0" w:space="0" w:color="auto"/>
                    <w:bottom w:val="none" w:sz="0" w:space="0" w:color="auto"/>
                    <w:right w:val="none" w:sz="0" w:space="0" w:color="auto"/>
                  </w:divBdr>
                </w:div>
                <w:div w:id="1576743927">
                  <w:marLeft w:val="640"/>
                  <w:marRight w:val="0"/>
                  <w:marTop w:val="0"/>
                  <w:marBottom w:val="0"/>
                  <w:divBdr>
                    <w:top w:val="none" w:sz="0" w:space="0" w:color="auto"/>
                    <w:left w:val="none" w:sz="0" w:space="0" w:color="auto"/>
                    <w:bottom w:val="none" w:sz="0" w:space="0" w:color="auto"/>
                    <w:right w:val="none" w:sz="0" w:space="0" w:color="auto"/>
                  </w:divBdr>
                </w:div>
                <w:div w:id="853300695">
                  <w:marLeft w:val="640"/>
                  <w:marRight w:val="0"/>
                  <w:marTop w:val="0"/>
                  <w:marBottom w:val="0"/>
                  <w:divBdr>
                    <w:top w:val="none" w:sz="0" w:space="0" w:color="auto"/>
                    <w:left w:val="none" w:sz="0" w:space="0" w:color="auto"/>
                    <w:bottom w:val="none" w:sz="0" w:space="0" w:color="auto"/>
                    <w:right w:val="none" w:sz="0" w:space="0" w:color="auto"/>
                  </w:divBdr>
                </w:div>
                <w:div w:id="946960757">
                  <w:marLeft w:val="640"/>
                  <w:marRight w:val="0"/>
                  <w:marTop w:val="0"/>
                  <w:marBottom w:val="0"/>
                  <w:divBdr>
                    <w:top w:val="none" w:sz="0" w:space="0" w:color="auto"/>
                    <w:left w:val="none" w:sz="0" w:space="0" w:color="auto"/>
                    <w:bottom w:val="none" w:sz="0" w:space="0" w:color="auto"/>
                    <w:right w:val="none" w:sz="0" w:space="0" w:color="auto"/>
                  </w:divBdr>
                </w:div>
                <w:div w:id="505435826">
                  <w:marLeft w:val="640"/>
                  <w:marRight w:val="0"/>
                  <w:marTop w:val="0"/>
                  <w:marBottom w:val="0"/>
                  <w:divBdr>
                    <w:top w:val="none" w:sz="0" w:space="0" w:color="auto"/>
                    <w:left w:val="none" w:sz="0" w:space="0" w:color="auto"/>
                    <w:bottom w:val="none" w:sz="0" w:space="0" w:color="auto"/>
                    <w:right w:val="none" w:sz="0" w:space="0" w:color="auto"/>
                  </w:divBdr>
                </w:div>
                <w:div w:id="509681755">
                  <w:marLeft w:val="640"/>
                  <w:marRight w:val="0"/>
                  <w:marTop w:val="0"/>
                  <w:marBottom w:val="0"/>
                  <w:divBdr>
                    <w:top w:val="none" w:sz="0" w:space="0" w:color="auto"/>
                    <w:left w:val="none" w:sz="0" w:space="0" w:color="auto"/>
                    <w:bottom w:val="none" w:sz="0" w:space="0" w:color="auto"/>
                    <w:right w:val="none" w:sz="0" w:space="0" w:color="auto"/>
                  </w:divBdr>
                </w:div>
                <w:div w:id="1296105626">
                  <w:marLeft w:val="640"/>
                  <w:marRight w:val="0"/>
                  <w:marTop w:val="0"/>
                  <w:marBottom w:val="0"/>
                  <w:divBdr>
                    <w:top w:val="none" w:sz="0" w:space="0" w:color="auto"/>
                    <w:left w:val="none" w:sz="0" w:space="0" w:color="auto"/>
                    <w:bottom w:val="none" w:sz="0" w:space="0" w:color="auto"/>
                    <w:right w:val="none" w:sz="0" w:space="0" w:color="auto"/>
                  </w:divBdr>
                </w:div>
                <w:div w:id="657079714">
                  <w:marLeft w:val="640"/>
                  <w:marRight w:val="0"/>
                  <w:marTop w:val="0"/>
                  <w:marBottom w:val="0"/>
                  <w:divBdr>
                    <w:top w:val="none" w:sz="0" w:space="0" w:color="auto"/>
                    <w:left w:val="none" w:sz="0" w:space="0" w:color="auto"/>
                    <w:bottom w:val="none" w:sz="0" w:space="0" w:color="auto"/>
                    <w:right w:val="none" w:sz="0" w:space="0" w:color="auto"/>
                  </w:divBdr>
                </w:div>
                <w:div w:id="2082101114">
                  <w:marLeft w:val="640"/>
                  <w:marRight w:val="0"/>
                  <w:marTop w:val="0"/>
                  <w:marBottom w:val="0"/>
                  <w:divBdr>
                    <w:top w:val="none" w:sz="0" w:space="0" w:color="auto"/>
                    <w:left w:val="none" w:sz="0" w:space="0" w:color="auto"/>
                    <w:bottom w:val="none" w:sz="0" w:space="0" w:color="auto"/>
                    <w:right w:val="none" w:sz="0" w:space="0" w:color="auto"/>
                  </w:divBdr>
                </w:div>
                <w:div w:id="277101145">
                  <w:marLeft w:val="640"/>
                  <w:marRight w:val="0"/>
                  <w:marTop w:val="0"/>
                  <w:marBottom w:val="0"/>
                  <w:divBdr>
                    <w:top w:val="none" w:sz="0" w:space="0" w:color="auto"/>
                    <w:left w:val="none" w:sz="0" w:space="0" w:color="auto"/>
                    <w:bottom w:val="none" w:sz="0" w:space="0" w:color="auto"/>
                    <w:right w:val="none" w:sz="0" w:space="0" w:color="auto"/>
                  </w:divBdr>
                </w:div>
                <w:div w:id="78792580">
                  <w:marLeft w:val="640"/>
                  <w:marRight w:val="0"/>
                  <w:marTop w:val="0"/>
                  <w:marBottom w:val="0"/>
                  <w:divBdr>
                    <w:top w:val="none" w:sz="0" w:space="0" w:color="auto"/>
                    <w:left w:val="none" w:sz="0" w:space="0" w:color="auto"/>
                    <w:bottom w:val="none" w:sz="0" w:space="0" w:color="auto"/>
                    <w:right w:val="none" w:sz="0" w:space="0" w:color="auto"/>
                  </w:divBdr>
                </w:div>
              </w:divsChild>
            </w:div>
            <w:div w:id="752120038">
              <w:marLeft w:val="0"/>
              <w:marRight w:val="0"/>
              <w:marTop w:val="0"/>
              <w:marBottom w:val="0"/>
              <w:divBdr>
                <w:top w:val="none" w:sz="0" w:space="0" w:color="auto"/>
                <w:left w:val="none" w:sz="0" w:space="0" w:color="auto"/>
                <w:bottom w:val="none" w:sz="0" w:space="0" w:color="auto"/>
                <w:right w:val="none" w:sz="0" w:space="0" w:color="auto"/>
              </w:divBdr>
              <w:divsChild>
                <w:div w:id="1757170333">
                  <w:marLeft w:val="640"/>
                  <w:marRight w:val="0"/>
                  <w:marTop w:val="0"/>
                  <w:marBottom w:val="0"/>
                  <w:divBdr>
                    <w:top w:val="none" w:sz="0" w:space="0" w:color="auto"/>
                    <w:left w:val="none" w:sz="0" w:space="0" w:color="auto"/>
                    <w:bottom w:val="none" w:sz="0" w:space="0" w:color="auto"/>
                    <w:right w:val="none" w:sz="0" w:space="0" w:color="auto"/>
                  </w:divBdr>
                </w:div>
                <w:div w:id="363529045">
                  <w:marLeft w:val="640"/>
                  <w:marRight w:val="0"/>
                  <w:marTop w:val="0"/>
                  <w:marBottom w:val="0"/>
                  <w:divBdr>
                    <w:top w:val="none" w:sz="0" w:space="0" w:color="auto"/>
                    <w:left w:val="none" w:sz="0" w:space="0" w:color="auto"/>
                    <w:bottom w:val="none" w:sz="0" w:space="0" w:color="auto"/>
                    <w:right w:val="none" w:sz="0" w:space="0" w:color="auto"/>
                  </w:divBdr>
                </w:div>
                <w:div w:id="1713730553">
                  <w:marLeft w:val="640"/>
                  <w:marRight w:val="0"/>
                  <w:marTop w:val="0"/>
                  <w:marBottom w:val="0"/>
                  <w:divBdr>
                    <w:top w:val="none" w:sz="0" w:space="0" w:color="auto"/>
                    <w:left w:val="none" w:sz="0" w:space="0" w:color="auto"/>
                    <w:bottom w:val="none" w:sz="0" w:space="0" w:color="auto"/>
                    <w:right w:val="none" w:sz="0" w:space="0" w:color="auto"/>
                  </w:divBdr>
                </w:div>
                <w:div w:id="1423456093">
                  <w:marLeft w:val="640"/>
                  <w:marRight w:val="0"/>
                  <w:marTop w:val="0"/>
                  <w:marBottom w:val="0"/>
                  <w:divBdr>
                    <w:top w:val="none" w:sz="0" w:space="0" w:color="auto"/>
                    <w:left w:val="none" w:sz="0" w:space="0" w:color="auto"/>
                    <w:bottom w:val="none" w:sz="0" w:space="0" w:color="auto"/>
                    <w:right w:val="none" w:sz="0" w:space="0" w:color="auto"/>
                  </w:divBdr>
                </w:div>
                <w:div w:id="266430272">
                  <w:marLeft w:val="640"/>
                  <w:marRight w:val="0"/>
                  <w:marTop w:val="0"/>
                  <w:marBottom w:val="0"/>
                  <w:divBdr>
                    <w:top w:val="none" w:sz="0" w:space="0" w:color="auto"/>
                    <w:left w:val="none" w:sz="0" w:space="0" w:color="auto"/>
                    <w:bottom w:val="none" w:sz="0" w:space="0" w:color="auto"/>
                    <w:right w:val="none" w:sz="0" w:space="0" w:color="auto"/>
                  </w:divBdr>
                </w:div>
                <w:div w:id="780149887">
                  <w:marLeft w:val="640"/>
                  <w:marRight w:val="0"/>
                  <w:marTop w:val="0"/>
                  <w:marBottom w:val="0"/>
                  <w:divBdr>
                    <w:top w:val="none" w:sz="0" w:space="0" w:color="auto"/>
                    <w:left w:val="none" w:sz="0" w:space="0" w:color="auto"/>
                    <w:bottom w:val="none" w:sz="0" w:space="0" w:color="auto"/>
                    <w:right w:val="none" w:sz="0" w:space="0" w:color="auto"/>
                  </w:divBdr>
                </w:div>
                <w:div w:id="937638861">
                  <w:marLeft w:val="640"/>
                  <w:marRight w:val="0"/>
                  <w:marTop w:val="0"/>
                  <w:marBottom w:val="0"/>
                  <w:divBdr>
                    <w:top w:val="none" w:sz="0" w:space="0" w:color="auto"/>
                    <w:left w:val="none" w:sz="0" w:space="0" w:color="auto"/>
                    <w:bottom w:val="none" w:sz="0" w:space="0" w:color="auto"/>
                    <w:right w:val="none" w:sz="0" w:space="0" w:color="auto"/>
                  </w:divBdr>
                </w:div>
                <w:div w:id="818228142">
                  <w:marLeft w:val="640"/>
                  <w:marRight w:val="0"/>
                  <w:marTop w:val="0"/>
                  <w:marBottom w:val="0"/>
                  <w:divBdr>
                    <w:top w:val="none" w:sz="0" w:space="0" w:color="auto"/>
                    <w:left w:val="none" w:sz="0" w:space="0" w:color="auto"/>
                    <w:bottom w:val="none" w:sz="0" w:space="0" w:color="auto"/>
                    <w:right w:val="none" w:sz="0" w:space="0" w:color="auto"/>
                  </w:divBdr>
                </w:div>
                <w:div w:id="1404984490">
                  <w:marLeft w:val="640"/>
                  <w:marRight w:val="0"/>
                  <w:marTop w:val="0"/>
                  <w:marBottom w:val="0"/>
                  <w:divBdr>
                    <w:top w:val="none" w:sz="0" w:space="0" w:color="auto"/>
                    <w:left w:val="none" w:sz="0" w:space="0" w:color="auto"/>
                    <w:bottom w:val="none" w:sz="0" w:space="0" w:color="auto"/>
                    <w:right w:val="none" w:sz="0" w:space="0" w:color="auto"/>
                  </w:divBdr>
                </w:div>
                <w:div w:id="367727421">
                  <w:marLeft w:val="640"/>
                  <w:marRight w:val="0"/>
                  <w:marTop w:val="0"/>
                  <w:marBottom w:val="0"/>
                  <w:divBdr>
                    <w:top w:val="none" w:sz="0" w:space="0" w:color="auto"/>
                    <w:left w:val="none" w:sz="0" w:space="0" w:color="auto"/>
                    <w:bottom w:val="none" w:sz="0" w:space="0" w:color="auto"/>
                    <w:right w:val="none" w:sz="0" w:space="0" w:color="auto"/>
                  </w:divBdr>
                </w:div>
                <w:div w:id="337124368">
                  <w:marLeft w:val="640"/>
                  <w:marRight w:val="0"/>
                  <w:marTop w:val="0"/>
                  <w:marBottom w:val="0"/>
                  <w:divBdr>
                    <w:top w:val="none" w:sz="0" w:space="0" w:color="auto"/>
                    <w:left w:val="none" w:sz="0" w:space="0" w:color="auto"/>
                    <w:bottom w:val="none" w:sz="0" w:space="0" w:color="auto"/>
                    <w:right w:val="none" w:sz="0" w:space="0" w:color="auto"/>
                  </w:divBdr>
                </w:div>
                <w:div w:id="444618505">
                  <w:marLeft w:val="640"/>
                  <w:marRight w:val="0"/>
                  <w:marTop w:val="0"/>
                  <w:marBottom w:val="0"/>
                  <w:divBdr>
                    <w:top w:val="none" w:sz="0" w:space="0" w:color="auto"/>
                    <w:left w:val="none" w:sz="0" w:space="0" w:color="auto"/>
                    <w:bottom w:val="none" w:sz="0" w:space="0" w:color="auto"/>
                    <w:right w:val="none" w:sz="0" w:space="0" w:color="auto"/>
                  </w:divBdr>
                </w:div>
                <w:div w:id="517818372">
                  <w:marLeft w:val="640"/>
                  <w:marRight w:val="0"/>
                  <w:marTop w:val="0"/>
                  <w:marBottom w:val="0"/>
                  <w:divBdr>
                    <w:top w:val="none" w:sz="0" w:space="0" w:color="auto"/>
                    <w:left w:val="none" w:sz="0" w:space="0" w:color="auto"/>
                    <w:bottom w:val="none" w:sz="0" w:space="0" w:color="auto"/>
                    <w:right w:val="none" w:sz="0" w:space="0" w:color="auto"/>
                  </w:divBdr>
                </w:div>
                <w:div w:id="1501891999">
                  <w:marLeft w:val="640"/>
                  <w:marRight w:val="0"/>
                  <w:marTop w:val="0"/>
                  <w:marBottom w:val="0"/>
                  <w:divBdr>
                    <w:top w:val="none" w:sz="0" w:space="0" w:color="auto"/>
                    <w:left w:val="none" w:sz="0" w:space="0" w:color="auto"/>
                    <w:bottom w:val="none" w:sz="0" w:space="0" w:color="auto"/>
                    <w:right w:val="none" w:sz="0" w:space="0" w:color="auto"/>
                  </w:divBdr>
                </w:div>
                <w:div w:id="521432139">
                  <w:marLeft w:val="640"/>
                  <w:marRight w:val="0"/>
                  <w:marTop w:val="0"/>
                  <w:marBottom w:val="0"/>
                  <w:divBdr>
                    <w:top w:val="none" w:sz="0" w:space="0" w:color="auto"/>
                    <w:left w:val="none" w:sz="0" w:space="0" w:color="auto"/>
                    <w:bottom w:val="none" w:sz="0" w:space="0" w:color="auto"/>
                    <w:right w:val="none" w:sz="0" w:space="0" w:color="auto"/>
                  </w:divBdr>
                </w:div>
              </w:divsChild>
            </w:div>
            <w:div w:id="402873459">
              <w:marLeft w:val="0"/>
              <w:marRight w:val="0"/>
              <w:marTop w:val="0"/>
              <w:marBottom w:val="0"/>
              <w:divBdr>
                <w:top w:val="none" w:sz="0" w:space="0" w:color="auto"/>
                <w:left w:val="none" w:sz="0" w:space="0" w:color="auto"/>
                <w:bottom w:val="none" w:sz="0" w:space="0" w:color="auto"/>
                <w:right w:val="none" w:sz="0" w:space="0" w:color="auto"/>
              </w:divBdr>
              <w:divsChild>
                <w:div w:id="915820158">
                  <w:marLeft w:val="640"/>
                  <w:marRight w:val="0"/>
                  <w:marTop w:val="0"/>
                  <w:marBottom w:val="0"/>
                  <w:divBdr>
                    <w:top w:val="none" w:sz="0" w:space="0" w:color="auto"/>
                    <w:left w:val="none" w:sz="0" w:space="0" w:color="auto"/>
                    <w:bottom w:val="none" w:sz="0" w:space="0" w:color="auto"/>
                    <w:right w:val="none" w:sz="0" w:space="0" w:color="auto"/>
                  </w:divBdr>
                </w:div>
                <w:div w:id="1753619941">
                  <w:marLeft w:val="640"/>
                  <w:marRight w:val="0"/>
                  <w:marTop w:val="0"/>
                  <w:marBottom w:val="0"/>
                  <w:divBdr>
                    <w:top w:val="none" w:sz="0" w:space="0" w:color="auto"/>
                    <w:left w:val="none" w:sz="0" w:space="0" w:color="auto"/>
                    <w:bottom w:val="none" w:sz="0" w:space="0" w:color="auto"/>
                    <w:right w:val="none" w:sz="0" w:space="0" w:color="auto"/>
                  </w:divBdr>
                </w:div>
                <w:div w:id="1720395218">
                  <w:marLeft w:val="640"/>
                  <w:marRight w:val="0"/>
                  <w:marTop w:val="0"/>
                  <w:marBottom w:val="0"/>
                  <w:divBdr>
                    <w:top w:val="none" w:sz="0" w:space="0" w:color="auto"/>
                    <w:left w:val="none" w:sz="0" w:space="0" w:color="auto"/>
                    <w:bottom w:val="none" w:sz="0" w:space="0" w:color="auto"/>
                    <w:right w:val="none" w:sz="0" w:space="0" w:color="auto"/>
                  </w:divBdr>
                </w:div>
                <w:div w:id="134765011">
                  <w:marLeft w:val="640"/>
                  <w:marRight w:val="0"/>
                  <w:marTop w:val="0"/>
                  <w:marBottom w:val="0"/>
                  <w:divBdr>
                    <w:top w:val="none" w:sz="0" w:space="0" w:color="auto"/>
                    <w:left w:val="none" w:sz="0" w:space="0" w:color="auto"/>
                    <w:bottom w:val="none" w:sz="0" w:space="0" w:color="auto"/>
                    <w:right w:val="none" w:sz="0" w:space="0" w:color="auto"/>
                  </w:divBdr>
                </w:div>
                <w:div w:id="284389155">
                  <w:marLeft w:val="640"/>
                  <w:marRight w:val="0"/>
                  <w:marTop w:val="0"/>
                  <w:marBottom w:val="0"/>
                  <w:divBdr>
                    <w:top w:val="none" w:sz="0" w:space="0" w:color="auto"/>
                    <w:left w:val="none" w:sz="0" w:space="0" w:color="auto"/>
                    <w:bottom w:val="none" w:sz="0" w:space="0" w:color="auto"/>
                    <w:right w:val="none" w:sz="0" w:space="0" w:color="auto"/>
                  </w:divBdr>
                </w:div>
                <w:div w:id="673386150">
                  <w:marLeft w:val="640"/>
                  <w:marRight w:val="0"/>
                  <w:marTop w:val="0"/>
                  <w:marBottom w:val="0"/>
                  <w:divBdr>
                    <w:top w:val="none" w:sz="0" w:space="0" w:color="auto"/>
                    <w:left w:val="none" w:sz="0" w:space="0" w:color="auto"/>
                    <w:bottom w:val="none" w:sz="0" w:space="0" w:color="auto"/>
                    <w:right w:val="none" w:sz="0" w:space="0" w:color="auto"/>
                  </w:divBdr>
                </w:div>
                <w:div w:id="2132045113">
                  <w:marLeft w:val="640"/>
                  <w:marRight w:val="0"/>
                  <w:marTop w:val="0"/>
                  <w:marBottom w:val="0"/>
                  <w:divBdr>
                    <w:top w:val="none" w:sz="0" w:space="0" w:color="auto"/>
                    <w:left w:val="none" w:sz="0" w:space="0" w:color="auto"/>
                    <w:bottom w:val="none" w:sz="0" w:space="0" w:color="auto"/>
                    <w:right w:val="none" w:sz="0" w:space="0" w:color="auto"/>
                  </w:divBdr>
                </w:div>
                <w:div w:id="1384020819">
                  <w:marLeft w:val="640"/>
                  <w:marRight w:val="0"/>
                  <w:marTop w:val="0"/>
                  <w:marBottom w:val="0"/>
                  <w:divBdr>
                    <w:top w:val="none" w:sz="0" w:space="0" w:color="auto"/>
                    <w:left w:val="none" w:sz="0" w:space="0" w:color="auto"/>
                    <w:bottom w:val="none" w:sz="0" w:space="0" w:color="auto"/>
                    <w:right w:val="none" w:sz="0" w:space="0" w:color="auto"/>
                  </w:divBdr>
                </w:div>
                <w:div w:id="1152020415">
                  <w:marLeft w:val="640"/>
                  <w:marRight w:val="0"/>
                  <w:marTop w:val="0"/>
                  <w:marBottom w:val="0"/>
                  <w:divBdr>
                    <w:top w:val="none" w:sz="0" w:space="0" w:color="auto"/>
                    <w:left w:val="none" w:sz="0" w:space="0" w:color="auto"/>
                    <w:bottom w:val="none" w:sz="0" w:space="0" w:color="auto"/>
                    <w:right w:val="none" w:sz="0" w:space="0" w:color="auto"/>
                  </w:divBdr>
                </w:div>
                <w:div w:id="560410002">
                  <w:marLeft w:val="640"/>
                  <w:marRight w:val="0"/>
                  <w:marTop w:val="0"/>
                  <w:marBottom w:val="0"/>
                  <w:divBdr>
                    <w:top w:val="none" w:sz="0" w:space="0" w:color="auto"/>
                    <w:left w:val="none" w:sz="0" w:space="0" w:color="auto"/>
                    <w:bottom w:val="none" w:sz="0" w:space="0" w:color="auto"/>
                    <w:right w:val="none" w:sz="0" w:space="0" w:color="auto"/>
                  </w:divBdr>
                </w:div>
                <w:div w:id="1403211447">
                  <w:marLeft w:val="640"/>
                  <w:marRight w:val="0"/>
                  <w:marTop w:val="0"/>
                  <w:marBottom w:val="0"/>
                  <w:divBdr>
                    <w:top w:val="none" w:sz="0" w:space="0" w:color="auto"/>
                    <w:left w:val="none" w:sz="0" w:space="0" w:color="auto"/>
                    <w:bottom w:val="none" w:sz="0" w:space="0" w:color="auto"/>
                    <w:right w:val="none" w:sz="0" w:space="0" w:color="auto"/>
                  </w:divBdr>
                </w:div>
                <w:div w:id="1822188955">
                  <w:marLeft w:val="640"/>
                  <w:marRight w:val="0"/>
                  <w:marTop w:val="0"/>
                  <w:marBottom w:val="0"/>
                  <w:divBdr>
                    <w:top w:val="none" w:sz="0" w:space="0" w:color="auto"/>
                    <w:left w:val="none" w:sz="0" w:space="0" w:color="auto"/>
                    <w:bottom w:val="none" w:sz="0" w:space="0" w:color="auto"/>
                    <w:right w:val="none" w:sz="0" w:space="0" w:color="auto"/>
                  </w:divBdr>
                </w:div>
                <w:div w:id="159203120">
                  <w:marLeft w:val="640"/>
                  <w:marRight w:val="0"/>
                  <w:marTop w:val="0"/>
                  <w:marBottom w:val="0"/>
                  <w:divBdr>
                    <w:top w:val="none" w:sz="0" w:space="0" w:color="auto"/>
                    <w:left w:val="none" w:sz="0" w:space="0" w:color="auto"/>
                    <w:bottom w:val="none" w:sz="0" w:space="0" w:color="auto"/>
                    <w:right w:val="none" w:sz="0" w:space="0" w:color="auto"/>
                  </w:divBdr>
                </w:div>
                <w:div w:id="785927867">
                  <w:marLeft w:val="640"/>
                  <w:marRight w:val="0"/>
                  <w:marTop w:val="0"/>
                  <w:marBottom w:val="0"/>
                  <w:divBdr>
                    <w:top w:val="none" w:sz="0" w:space="0" w:color="auto"/>
                    <w:left w:val="none" w:sz="0" w:space="0" w:color="auto"/>
                    <w:bottom w:val="none" w:sz="0" w:space="0" w:color="auto"/>
                    <w:right w:val="none" w:sz="0" w:space="0" w:color="auto"/>
                  </w:divBdr>
                </w:div>
                <w:div w:id="8260234">
                  <w:marLeft w:val="640"/>
                  <w:marRight w:val="0"/>
                  <w:marTop w:val="0"/>
                  <w:marBottom w:val="0"/>
                  <w:divBdr>
                    <w:top w:val="none" w:sz="0" w:space="0" w:color="auto"/>
                    <w:left w:val="none" w:sz="0" w:space="0" w:color="auto"/>
                    <w:bottom w:val="none" w:sz="0" w:space="0" w:color="auto"/>
                    <w:right w:val="none" w:sz="0" w:space="0" w:color="auto"/>
                  </w:divBdr>
                </w:div>
                <w:div w:id="1748768406">
                  <w:marLeft w:val="640"/>
                  <w:marRight w:val="0"/>
                  <w:marTop w:val="0"/>
                  <w:marBottom w:val="0"/>
                  <w:divBdr>
                    <w:top w:val="none" w:sz="0" w:space="0" w:color="auto"/>
                    <w:left w:val="none" w:sz="0" w:space="0" w:color="auto"/>
                    <w:bottom w:val="none" w:sz="0" w:space="0" w:color="auto"/>
                    <w:right w:val="none" w:sz="0" w:space="0" w:color="auto"/>
                  </w:divBdr>
                </w:div>
              </w:divsChild>
            </w:div>
            <w:div w:id="2032536029">
              <w:marLeft w:val="0"/>
              <w:marRight w:val="0"/>
              <w:marTop w:val="0"/>
              <w:marBottom w:val="0"/>
              <w:divBdr>
                <w:top w:val="none" w:sz="0" w:space="0" w:color="auto"/>
                <w:left w:val="none" w:sz="0" w:space="0" w:color="auto"/>
                <w:bottom w:val="none" w:sz="0" w:space="0" w:color="auto"/>
                <w:right w:val="none" w:sz="0" w:space="0" w:color="auto"/>
              </w:divBdr>
              <w:divsChild>
                <w:div w:id="1020202348">
                  <w:marLeft w:val="640"/>
                  <w:marRight w:val="0"/>
                  <w:marTop w:val="0"/>
                  <w:marBottom w:val="0"/>
                  <w:divBdr>
                    <w:top w:val="none" w:sz="0" w:space="0" w:color="auto"/>
                    <w:left w:val="none" w:sz="0" w:space="0" w:color="auto"/>
                    <w:bottom w:val="none" w:sz="0" w:space="0" w:color="auto"/>
                    <w:right w:val="none" w:sz="0" w:space="0" w:color="auto"/>
                  </w:divBdr>
                </w:div>
                <w:div w:id="2071881653">
                  <w:marLeft w:val="640"/>
                  <w:marRight w:val="0"/>
                  <w:marTop w:val="0"/>
                  <w:marBottom w:val="0"/>
                  <w:divBdr>
                    <w:top w:val="none" w:sz="0" w:space="0" w:color="auto"/>
                    <w:left w:val="none" w:sz="0" w:space="0" w:color="auto"/>
                    <w:bottom w:val="none" w:sz="0" w:space="0" w:color="auto"/>
                    <w:right w:val="none" w:sz="0" w:space="0" w:color="auto"/>
                  </w:divBdr>
                </w:div>
                <w:div w:id="1055281464">
                  <w:marLeft w:val="640"/>
                  <w:marRight w:val="0"/>
                  <w:marTop w:val="0"/>
                  <w:marBottom w:val="0"/>
                  <w:divBdr>
                    <w:top w:val="none" w:sz="0" w:space="0" w:color="auto"/>
                    <w:left w:val="none" w:sz="0" w:space="0" w:color="auto"/>
                    <w:bottom w:val="none" w:sz="0" w:space="0" w:color="auto"/>
                    <w:right w:val="none" w:sz="0" w:space="0" w:color="auto"/>
                  </w:divBdr>
                </w:div>
                <w:div w:id="1993413780">
                  <w:marLeft w:val="640"/>
                  <w:marRight w:val="0"/>
                  <w:marTop w:val="0"/>
                  <w:marBottom w:val="0"/>
                  <w:divBdr>
                    <w:top w:val="none" w:sz="0" w:space="0" w:color="auto"/>
                    <w:left w:val="none" w:sz="0" w:space="0" w:color="auto"/>
                    <w:bottom w:val="none" w:sz="0" w:space="0" w:color="auto"/>
                    <w:right w:val="none" w:sz="0" w:space="0" w:color="auto"/>
                  </w:divBdr>
                </w:div>
                <w:div w:id="276761323">
                  <w:marLeft w:val="640"/>
                  <w:marRight w:val="0"/>
                  <w:marTop w:val="0"/>
                  <w:marBottom w:val="0"/>
                  <w:divBdr>
                    <w:top w:val="none" w:sz="0" w:space="0" w:color="auto"/>
                    <w:left w:val="none" w:sz="0" w:space="0" w:color="auto"/>
                    <w:bottom w:val="none" w:sz="0" w:space="0" w:color="auto"/>
                    <w:right w:val="none" w:sz="0" w:space="0" w:color="auto"/>
                  </w:divBdr>
                </w:div>
                <w:div w:id="1411149507">
                  <w:marLeft w:val="640"/>
                  <w:marRight w:val="0"/>
                  <w:marTop w:val="0"/>
                  <w:marBottom w:val="0"/>
                  <w:divBdr>
                    <w:top w:val="none" w:sz="0" w:space="0" w:color="auto"/>
                    <w:left w:val="none" w:sz="0" w:space="0" w:color="auto"/>
                    <w:bottom w:val="none" w:sz="0" w:space="0" w:color="auto"/>
                    <w:right w:val="none" w:sz="0" w:space="0" w:color="auto"/>
                  </w:divBdr>
                </w:div>
                <w:div w:id="1218541908">
                  <w:marLeft w:val="640"/>
                  <w:marRight w:val="0"/>
                  <w:marTop w:val="0"/>
                  <w:marBottom w:val="0"/>
                  <w:divBdr>
                    <w:top w:val="none" w:sz="0" w:space="0" w:color="auto"/>
                    <w:left w:val="none" w:sz="0" w:space="0" w:color="auto"/>
                    <w:bottom w:val="none" w:sz="0" w:space="0" w:color="auto"/>
                    <w:right w:val="none" w:sz="0" w:space="0" w:color="auto"/>
                  </w:divBdr>
                </w:div>
                <w:div w:id="730202147">
                  <w:marLeft w:val="640"/>
                  <w:marRight w:val="0"/>
                  <w:marTop w:val="0"/>
                  <w:marBottom w:val="0"/>
                  <w:divBdr>
                    <w:top w:val="none" w:sz="0" w:space="0" w:color="auto"/>
                    <w:left w:val="none" w:sz="0" w:space="0" w:color="auto"/>
                    <w:bottom w:val="none" w:sz="0" w:space="0" w:color="auto"/>
                    <w:right w:val="none" w:sz="0" w:space="0" w:color="auto"/>
                  </w:divBdr>
                </w:div>
                <w:div w:id="1008941859">
                  <w:marLeft w:val="640"/>
                  <w:marRight w:val="0"/>
                  <w:marTop w:val="0"/>
                  <w:marBottom w:val="0"/>
                  <w:divBdr>
                    <w:top w:val="none" w:sz="0" w:space="0" w:color="auto"/>
                    <w:left w:val="none" w:sz="0" w:space="0" w:color="auto"/>
                    <w:bottom w:val="none" w:sz="0" w:space="0" w:color="auto"/>
                    <w:right w:val="none" w:sz="0" w:space="0" w:color="auto"/>
                  </w:divBdr>
                </w:div>
                <w:div w:id="1189173036">
                  <w:marLeft w:val="640"/>
                  <w:marRight w:val="0"/>
                  <w:marTop w:val="0"/>
                  <w:marBottom w:val="0"/>
                  <w:divBdr>
                    <w:top w:val="none" w:sz="0" w:space="0" w:color="auto"/>
                    <w:left w:val="none" w:sz="0" w:space="0" w:color="auto"/>
                    <w:bottom w:val="none" w:sz="0" w:space="0" w:color="auto"/>
                    <w:right w:val="none" w:sz="0" w:space="0" w:color="auto"/>
                  </w:divBdr>
                </w:div>
                <w:div w:id="1718816138">
                  <w:marLeft w:val="640"/>
                  <w:marRight w:val="0"/>
                  <w:marTop w:val="0"/>
                  <w:marBottom w:val="0"/>
                  <w:divBdr>
                    <w:top w:val="none" w:sz="0" w:space="0" w:color="auto"/>
                    <w:left w:val="none" w:sz="0" w:space="0" w:color="auto"/>
                    <w:bottom w:val="none" w:sz="0" w:space="0" w:color="auto"/>
                    <w:right w:val="none" w:sz="0" w:space="0" w:color="auto"/>
                  </w:divBdr>
                </w:div>
                <w:div w:id="1820806187">
                  <w:marLeft w:val="640"/>
                  <w:marRight w:val="0"/>
                  <w:marTop w:val="0"/>
                  <w:marBottom w:val="0"/>
                  <w:divBdr>
                    <w:top w:val="none" w:sz="0" w:space="0" w:color="auto"/>
                    <w:left w:val="none" w:sz="0" w:space="0" w:color="auto"/>
                    <w:bottom w:val="none" w:sz="0" w:space="0" w:color="auto"/>
                    <w:right w:val="none" w:sz="0" w:space="0" w:color="auto"/>
                  </w:divBdr>
                </w:div>
                <w:div w:id="549224008">
                  <w:marLeft w:val="640"/>
                  <w:marRight w:val="0"/>
                  <w:marTop w:val="0"/>
                  <w:marBottom w:val="0"/>
                  <w:divBdr>
                    <w:top w:val="none" w:sz="0" w:space="0" w:color="auto"/>
                    <w:left w:val="none" w:sz="0" w:space="0" w:color="auto"/>
                    <w:bottom w:val="none" w:sz="0" w:space="0" w:color="auto"/>
                    <w:right w:val="none" w:sz="0" w:space="0" w:color="auto"/>
                  </w:divBdr>
                </w:div>
                <w:div w:id="920215613">
                  <w:marLeft w:val="640"/>
                  <w:marRight w:val="0"/>
                  <w:marTop w:val="0"/>
                  <w:marBottom w:val="0"/>
                  <w:divBdr>
                    <w:top w:val="none" w:sz="0" w:space="0" w:color="auto"/>
                    <w:left w:val="none" w:sz="0" w:space="0" w:color="auto"/>
                    <w:bottom w:val="none" w:sz="0" w:space="0" w:color="auto"/>
                    <w:right w:val="none" w:sz="0" w:space="0" w:color="auto"/>
                  </w:divBdr>
                </w:div>
                <w:div w:id="428041332">
                  <w:marLeft w:val="640"/>
                  <w:marRight w:val="0"/>
                  <w:marTop w:val="0"/>
                  <w:marBottom w:val="0"/>
                  <w:divBdr>
                    <w:top w:val="none" w:sz="0" w:space="0" w:color="auto"/>
                    <w:left w:val="none" w:sz="0" w:space="0" w:color="auto"/>
                    <w:bottom w:val="none" w:sz="0" w:space="0" w:color="auto"/>
                    <w:right w:val="none" w:sz="0" w:space="0" w:color="auto"/>
                  </w:divBdr>
                </w:div>
                <w:div w:id="1599364639">
                  <w:marLeft w:val="640"/>
                  <w:marRight w:val="0"/>
                  <w:marTop w:val="0"/>
                  <w:marBottom w:val="0"/>
                  <w:divBdr>
                    <w:top w:val="none" w:sz="0" w:space="0" w:color="auto"/>
                    <w:left w:val="none" w:sz="0" w:space="0" w:color="auto"/>
                    <w:bottom w:val="none" w:sz="0" w:space="0" w:color="auto"/>
                    <w:right w:val="none" w:sz="0" w:space="0" w:color="auto"/>
                  </w:divBdr>
                </w:div>
              </w:divsChild>
            </w:div>
            <w:div w:id="376008290">
              <w:marLeft w:val="0"/>
              <w:marRight w:val="0"/>
              <w:marTop w:val="0"/>
              <w:marBottom w:val="0"/>
              <w:divBdr>
                <w:top w:val="none" w:sz="0" w:space="0" w:color="auto"/>
                <w:left w:val="none" w:sz="0" w:space="0" w:color="auto"/>
                <w:bottom w:val="none" w:sz="0" w:space="0" w:color="auto"/>
                <w:right w:val="none" w:sz="0" w:space="0" w:color="auto"/>
              </w:divBdr>
              <w:divsChild>
                <w:div w:id="2096631964">
                  <w:marLeft w:val="640"/>
                  <w:marRight w:val="0"/>
                  <w:marTop w:val="0"/>
                  <w:marBottom w:val="0"/>
                  <w:divBdr>
                    <w:top w:val="none" w:sz="0" w:space="0" w:color="auto"/>
                    <w:left w:val="none" w:sz="0" w:space="0" w:color="auto"/>
                    <w:bottom w:val="none" w:sz="0" w:space="0" w:color="auto"/>
                    <w:right w:val="none" w:sz="0" w:space="0" w:color="auto"/>
                  </w:divBdr>
                </w:div>
                <w:div w:id="1260942853">
                  <w:marLeft w:val="640"/>
                  <w:marRight w:val="0"/>
                  <w:marTop w:val="0"/>
                  <w:marBottom w:val="0"/>
                  <w:divBdr>
                    <w:top w:val="none" w:sz="0" w:space="0" w:color="auto"/>
                    <w:left w:val="none" w:sz="0" w:space="0" w:color="auto"/>
                    <w:bottom w:val="none" w:sz="0" w:space="0" w:color="auto"/>
                    <w:right w:val="none" w:sz="0" w:space="0" w:color="auto"/>
                  </w:divBdr>
                </w:div>
                <w:div w:id="991249484">
                  <w:marLeft w:val="640"/>
                  <w:marRight w:val="0"/>
                  <w:marTop w:val="0"/>
                  <w:marBottom w:val="0"/>
                  <w:divBdr>
                    <w:top w:val="none" w:sz="0" w:space="0" w:color="auto"/>
                    <w:left w:val="none" w:sz="0" w:space="0" w:color="auto"/>
                    <w:bottom w:val="none" w:sz="0" w:space="0" w:color="auto"/>
                    <w:right w:val="none" w:sz="0" w:space="0" w:color="auto"/>
                  </w:divBdr>
                </w:div>
                <w:div w:id="1040517398">
                  <w:marLeft w:val="640"/>
                  <w:marRight w:val="0"/>
                  <w:marTop w:val="0"/>
                  <w:marBottom w:val="0"/>
                  <w:divBdr>
                    <w:top w:val="none" w:sz="0" w:space="0" w:color="auto"/>
                    <w:left w:val="none" w:sz="0" w:space="0" w:color="auto"/>
                    <w:bottom w:val="none" w:sz="0" w:space="0" w:color="auto"/>
                    <w:right w:val="none" w:sz="0" w:space="0" w:color="auto"/>
                  </w:divBdr>
                </w:div>
                <w:div w:id="728580413">
                  <w:marLeft w:val="640"/>
                  <w:marRight w:val="0"/>
                  <w:marTop w:val="0"/>
                  <w:marBottom w:val="0"/>
                  <w:divBdr>
                    <w:top w:val="none" w:sz="0" w:space="0" w:color="auto"/>
                    <w:left w:val="none" w:sz="0" w:space="0" w:color="auto"/>
                    <w:bottom w:val="none" w:sz="0" w:space="0" w:color="auto"/>
                    <w:right w:val="none" w:sz="0" w:space="0" w:color="auto"/>
                  </w:divBdr>
                </w:div>
                <w:div w:id="1684741538">
                  <w:marLeft w:val="640"/>
                  <w:marRight w:val="0"/>
                  <w:marTop w:val="0"/>
                  <w:marBottom w:val="0"/>
                  <w:divBdr>
                    <w:top w:val="none" w:sz="0" w:space="0" w:color="auto"/>
                    <w:left w:val="none" w:sz="0" w:space="0" w:color="auto"/>
                    <w:bottom w:val="none" w:sz="0" w:space="0" w:color="auto"/>
                    <w:right w:val="none" w:sz="0" w:space="0" w:color="auto"/>
                  </w:divBdr>
                </w:div>
                <w:div w:id="1455707496">
                  <w:marLeft w:val="640"/>
                  <w:marRight w:val="0"/>
                  <w:marTop w:val="0"/>
                  <w:marBottom w:val="0"/>
                  <w:divBdr>
                    <w:top w:val="none" w:sz="0" w:space="0" w:color="auto"/>
                    <w:left w:val="none" w:sz="0" w:space="0" w:color="auto"/>
                    <w:bottom w:val="none" w:sz="0" w:space="0" w:color="auto"/>
                    <w:right w:val="none" w:sz="0" w:space="0" w:color="auto"/>
                  </w:divBdr>
                </w:div>
                <w:div w:id="577248910">
                  <w:marLeft w:val="640"/>
                  <w:marRight w:val="0"/>
                  <w:marTop w:val="0"/>
                  <w:marBottom w:val="0"/>
                  <w:divBdr>
                    <w:top w:val="none" w:sz="0" w:space="0" w:color="auto"/>
                    <w:left w:val="none" w:sz="0" w:space="0" w:color="auto"/>
                    <w:bottom w:val="none" w:sz="0" w:space="0" w:color="auto"/>
                    <w:right w:val="none" w:sz="0" w:space="0" w:color="auto"/>
                  </w:divBdr>
                </w:div>
                <w:div w:id="1027101101">
                  <w:marLeft w:val="640"/>
                  <w:marRight w:val="0"/>
                  <w:marTop w:val="0"/>
                  <w:marBottom w:val="0"/>
                  <w:divBdr>
                    <w:top w:val="none" w:sz="0" w:space="0" w:color="auto"/>
                    <w:left w:val="none" w:sz="0" w:space="0" w:color="auto"/>
                    <w:bottom w:val="none" w:sz="0" w:space="0" w:color="auto"/>
                    <w:right w:val="none" w:sz="0" w:space="0" w:color="auto"/>
                  </w:divBdr>
                </w:div>
                <w:div w:id="1938561659">
                  <w:marLeft w:val="640"/>
                  <w:marRight w:val="0"/>
                  <w:marTop w:val="0"/>
                  <w:marBottom w:val="0"/>
                  <w:divBdr>
                    <w:top w:val="none" w:sz="0" w:space="0" w:color="auto"/>
                    <w:left w:val="none" w:sz="0" w:space="0" w:color="auto"/>
                    <w:bottom w:val="none" w:sz="0" w:space="0" w:color="auto"/>
                    <w:right w:val="none" w:sz="0" w:space="0" w:color="auto"/>
                  </w:divBdr>
                </w:div>
                <w:div w:id="2019310304">
                  <w:marLeft w:val="640"/>
                  <w:marRight w:val="0"/>
                  <w:marTop w:val="0"/>
                  <w:marBottom w:val="0"/>
                  <w:divBdr>
                    <w:top w:val="none" w:sz="0" w:space="0" w:color="auto"/>
                    <w:left w:val="none" w:sz="0" w:space="0" w:color="auto"/>
                    <w:bottom w:val="none" w:sz="0" w:space="0" w:color="auto"/>
                    <w:right w:val="none" w:sz="0" w:space="0" w:color="auto"/>
                  </w:divBdr>
                </w:div>
                <w:div w:id="767579435">
                  <w:marLeft w:val="640"/>
                  <w:marRight w:val="0"/>
                  <w:marTop w:val="0"/>
                  <w:marBottom w:val="0"/>
                  <w:divBdr>
                    <w:top w:val="none" w:sz="0" w:space="0" w:color="auto"/>
                    <w:left w:val="none" w:sz="0" w:space="0" w:color="auto"/>
                    <w:bottom w:val="none" w:sz="0" w:space="0" w:color="auto"/>
                    <w:right w:val="none" w:sz="0" w:space="0" w:color="auto"/>
                  </w:divBdr>
                </w:div>
                <w:div w:id="114374919">
                  <w:marLeft w:val="640"/>
                  <w:marRight w:val="0"/>
                  <w:marTop w:val="0"/>
                  <w:marBottom w:val="0"/>
                  <w:divBdr>
                    <w:top w:val="none" w:sz="0" w:space="0" w:color="auto"/>
                    <w:left w:val="none" w:sz="0" w:space="0" w:color="auto"/>
                    <w:bottom w:val="none" w:sz="0" w:space="0" w:color="auto"/>
                    <w:right w:val="none" w:sz="0" w:space="0" w:color="auto"/>
                  </w:divBdr>
                </w:div>
                <w:div w:id="1411197176">
                  <w:marLeft w:val="640"/>
                  <w:marRight w:val="0"/>
                  <w:marTop w:val="0"/>
                  <w:marBottom w:val="0"/>
                  <w:divBdr>
                    <w:top w:val="none" w:sz="0" w:space="0" w:color="auto"/>
                    <w:left w:val="none" w:sz="0" w:space="0" w:color="auto"/>
                    <w:bottom w:val="none" w:sz="0" w:space="0" w:color="auto"/>
                    <w:right w:val="none" w:sz="0" w:space="0" w:color="auto"/>
                  </w:divBdr>
                </w:div>
                <w:div w:id="1311590570">
                  <w:marLeft w:val="640"/>
                  <w:marRight w:val="0"/>
                  <w:marTop w:val="0"/>
                  <w:marBottom w:val="0"/>
                  <w:divBdr>
                    <w:top w:val="none" w:sz="0" w:space="0" w:color="auto"/>
                    <w:left w:val="none" w:sz="0" w:space="0" w:color="auto"/>
                    <w:bottom w:val="none" w:sz="0" w:space="0" w:color="auto"/>
                    <w:right w:val="none" w:sz="0" w:space="0" w:color="auto"/>
                  </w:divBdr>
                </w:div>
                <w:div w:id="1060977355">
                  <w:marLeft w:val="640"/>
                  <w:marRight w:val="0"/>
                  <w:marTop w:val="0"/>
                  <w:marBottom w:val="0"/>
                  <w:divBdr>
                    <w:top w:val="none" w:sz="0" w:space="0" w:color="auto"/>
                    <w:left w:val="none" w:sz="0" w:space="0" w:color="auto"/>
                    <w:bottom w:val="none" w:sz="0" w:space="0" w:color="auto"/>
                    <w:right w:val="none" w:sz="0" w:space="0" w:color="auto"/>
                  </w:divBdr>
                </w:div>
              </w:divsChild>
            </w:div>
            <w:div w:id="1662542369">
              <w:marLeft w:val="0"/>
              <w:marRight w:val="0"/>
              <w:marTop w:val="0"/>
              <w:marBottom w:val="0"/>
              <w:divBdr>
                <w:top w:val="none" w:sz="0" w:space="0" w:color="auto"/>
                <w:left w:val="none" w:sz="0" w:space="0" w:color="auto"/>
                <w:bottom w:val="none" w:sz="0" w:space="0" w:color="auto"/>
                <w:right w:val="none" w:sz="0" w:space="0" w:color="auto"/>
              </w:divBdr>
              <w:divsChild>
                <w:div w:id="375617818">
                  <w:marLeft w:val="640"/>
                  <w:marRight w:val="0"/>
                  <w:marTop w:val="0"/>
                  <w:marBottom w:val="0"/>
                  <w:divBdr>
                    <w:top w:val="none" w:sz="0" w:space="0" w:color="auto"/>
                    <w:left w:val="none" w:sz="0" w:space="0" w:color="auto"/>
                    <w:bottom w:val="none" w:sz="0" w:space="0" w:color="auto"/>
                    <w:right w:val="none" w:sz="0" w:space="0" w:color="auto"/>
                  </w:divBdr>
                </w:div>
                <w:div w:id="192504209">
                  <w:marLeft w:val="640"/>
                  <w:marRight w:val="0"/>
                  <w:marTop w:val="0"/>
                  <w:marBottom w:val="0"/>
                  <w:divBdr>
                    <w:top w:val="none" w:sz="0" w:space="0" w:color="auto"/>
                    <w:left w:val="none" w:sz="0" w:space="0" w:color="auto"/>
                    <w:bottom w:val="none" w:sz="0" w:space="0" w:color="auto"/>
                    <w:right w:val="none" w:sz="0" w:space="0" w:color="auto"/>
                  </w:divBdr>
                </w:div>
                <w:div w:id="618995934">
                  <w:marLeft w:val="640"/>
                  <w:marRight w:val="0"/>
                  <w:marTop w:val="0"/>
                  <w:marBottom w:val="0"/>
                  <w:divBdr>
                    <w:top w:val="none" w:sz="0" w:space="0" w:color="auto"/>
                    <w:left w:val="none" w:sz="0" w:space="0" w:color="auto"/>
                    <w:bottom w:val="none" w:sz="0" w:space="0" w:color="auto"/>
                    <w:right w:val="none" w:sz="0" w:space="0" w:color="auto"/>
                  </w:divBdr>
                </w:div>
                <w:div w:id="1927372886">
                  <w:marLeft w:val="640"/>
                  <w:marRight w:val="0"/>
                  <w:marTop w:val="0"/>
                  <w:marBottom w:val="0"/>
                  <w:divBdr>
                    <w:top w:val="none" w:sz="0" w:space="0" w:color="auto"/>
                    <w:left w:val="none" w:sz="0" w:space="0" w:color="auto"/>
                    <w:bottom w:val="none" w:sz="0" w:space="0" w:color="auto"/>
                    <w:right w:val="none" w:sz="0" w:space="0" w:color="auto"/>
                  </w:divBdr>
                </w:div>
                <w:div w:id="1971394487">
                  <w:marLeft w:val="640"/>
                  <w:marRight w:val="0"/>
                  <w:marTop w:val="0"/>
                  <w:marBottom w:val="0"/>
                  <w:divBdr>
                    <w:top w:val="none" w:sz="0" w:space="0" w:color="auto"/>
                    <w:left w:val="none" w:sz="0" w:space="0" w:color="auto"/>
                    <w:bottom w:val="none" w:sz="0" w:space="0" w:color="auto"/>
                    <w:right w:val="none" w:sz="0" w:space="0" w:color="auto"/>
                  </w:divBdr>
                </w:div>
                <w:div w:id="1333220496">
                  <w:marLeft w:val="640"/>
                  <w:marRight w:val="0"/>
                  <w:marTop w:val="0"/>
                  <w:marBottom w:val="0"/>
                  <w:divBdr>
                    <w:top w:val="none" w:sz="0" w:space="0" w:color="auto"/>
                    <w:left w:val="none" w:sz="0" w:space="0" w:color="auto"/>
                    <w:bottom w:val="none" w:sz="0" w:space="0" w:color="auto"/>
                    <w:right w:val="none" w:sz="0" w:space="0" w:color="auto"/>
                  </w:divBdr>
                </w:div>
                <w:div w:id="848063176">
                  <w:marLeft w:val="640"/>
                  <w:marRight w:val="0"/>
                  <w:marTop w:val="0"/>
                  <w:marBottom w:val="0"/>
                  <w:divBdr>
                    <w:top w:val="none" w:sz="0" w:space="0" w:color="auto"/>
                    <w:left w:val="none" w:sz="0" w:space="0" w:color="auto"/>
                    <w:bottom w:val="none" w:sz="0" w:space="0" w:color="auto"/>
                    <w:right w:val="none" w:sz="0" w:space="0" w:color="auto"/>
                  </w:divBdr>
                </w:div>
                <w:div w:id="471679526">
                  <w:marLeft w:val="640"/>
                  <w:marRight w:val="0"/>
                  <w:marTop w:val="0"/>
                  <w:marBottom w:val="0"/>
                  <w:divBdr>
                    <w:top w:val="none" w:sz="0" w:space="0" w:color="auto"/>
                    <w:left w:val="none" w:sz="0" w:space="0" w:color="auto"/>
                    <w:bottom w:val="none" w:sz="0" w:space="0" w:color="auto"/>
                    <w:right w:val="none" w:sz="0" w:space="0" w:color="auto"/>
                  </w:divBdr>
                </w:div>
                <w:div w:id="1141000010">
                  <w:marLeft w:val="640"/>
                  <w:marRight w:val="0"/>
                  <w:marTop w:val="0"/>
                  <w:marBottom w:val="0"/>
                  <w:divBdr>
                    <w:top w:val="none" w:sz="0" w:space="0" w:color="auto"/>
                    <w:left w:val="none" w:sz="0" w:space="0" w:color="auto"/>
                    <w:bottom w:val="none" w:sz="0" w:space="0" w:color="auto"/>
                    <w:right w:val="none" w:sz="0" w:space="0" w:color="auto"/>
                  </w:divBdr>
                </w:div>
                <w:div w:id="290134973">
                  <w:marLeft w:val="640"/>
                  <w:marRight w:val="0"/>
                  <w:marTop w:val="0"/>
                  <w:marBottom w:val="0"/>
                  <w:divBdr>
                    <w:top w:val="none" w:sz="0" w:space="0" w:color="auto"/>
                    <w:left w:val="none" w:sz="0" w:space="0" w:color="auto"/>
                    <w:bottom w:val="none" w:sz="0" w:space="0" w:color="auto"/>
                    <w:right w:val="none" w:sz="0" w:space="0" w:color="auto"/>
                  </w:divBdr>
                </w:div>
                <w:div w:id="1076826327">
                  <w:marLeft w:val="640"/>
                  <w:marRight w:val="0"/>
                  <w:marTop w:val="0"/>
                  <w:marBottom w:val="0"/>
                  <w:divBdr>
                    <w:top w:val="none" w:sz="0" w:space="0" w:color="auto"/>
                    <w:left w:val="none" w:sz="0" w:space="0" w:color="auto"/>
                    <w:bottom w:val="none" w:sz="0" w:space="0" w:color="auto"/>
                    <w:right w:val="none" w:sz="0" w:space="0" w:color="auto"/>
                  </w:divBdr>
                </w:div>
                <w:div w:id="207760279">
                  <w:marLeft w:val="640"/>
                  <w:marRight w:val="0"/>
                  <w:marTop w:val="0"/>
                  <w:marBottom w:val="0"/>
                  <w:divBdr>
                    <w:top w:val="none" w:sz="0" w:space="0" w:color="auto"/>
                    <w:left w:val="none" w:sz="0" w:space="0" w:color="auto"/>
                    <w:bottom w:val="none" w:sz="0" w:space="0" w:color="auto"/>
                    <w:right w:val="none" w:sz="0" w:space="0" w:color="auto"/>
                  </w:divBdr>
                </w:div>
                <w:div w:id="1408264675">
                  <w:marLeft w:val="640"/>
                  <w:marRight w:val="0"/>
                  <w:marTop w:val="0"/>
                  <w:marBottom w:val="0"/>
                  <w:divBdr>
                    <w:top w:val="none" w:sz="0" w:space="0" w:color="auto"/>
                    <w:left w:val="none" w:sz="0" w:space="0" w:color="auto"/>
                    <w:bottom w:val="none" w:sz="0" w:space="0" w:color="auto"/>
                    <w:right w:val="none" w:sz="0" w:space="0" w:color="auto"/>
                  </w:divBdr>
                </w:div>
                <w:div w:id="1294099260">
                  <w:marLeft w:val="640"/>
                  <w:marRight w:val="0"/>
                  <w:marTop w:val="0"/>
                  <w:marBottom w:val="0"/>
                  <w:divBdr>
                    <w:top w:val="none" w:sz="0" w:space="0" w:color="auto"/>
                    <w:left w:val="none" w:sz="0" w:space="0" w:color="auto"/>
                    <w:bottom w:val="none" w:sz="0" w:space="0" w:color="auto"/>
                    <w:right w:val="none" w:sz="0" w:space="0" w:color="auto"/>
                  </w:divBdr>
                </w:div>
                <w:div w:id="249968228">
                  <w:marLeft w:val="640"/>
                  <w:marRight w:val="0"/>
                  <w:marTop w:val="0"/>
                  <w:marBottom w:val="0"/>
                  <w:divBdr>
                    <w:top w:val="none" w:sz="0" w:space="0" w:color="auto"/>
                    <w:left w:val="none" w:sz="0" w:space="0" w:color="auto"/>
                    <w:bottom w:val="none" w:sz="0" w:space="0" w:color="auto"/>
                    <w:right w:val="none" w:sz="0" w:space="0" w:color="auto"/>
                  </w:divBdr>
                </w:div>
                <w:div w:id="596016856">
                  <w:marLeft w:val="640"/>
                  <w:marRight w:val="0"/>
                  <w:marTop w:val="0"/>
                  <w:marBottom w:val="0"/>
                  <w:divBdr>
                    <w:top w:val="none" w:sz="0" w:space="0" w:color="auto"/>
                    <w:left w:val="none" w:sz="0" w:space="0" w:color="auto"/>
                    <w:bottom w:val="none" w:sz="0" w:space="0" w:color="auto"/>
                    <w:right w:val="none" w:sz="0" w:space="0" w:color="auto"/>
                  </w:divBdr>
                </w:div>
              </w:divsChild>
            </w:div>
            <w:div w:id="543490317">
              <w:marLeft w:val="0"/>
              <w:marRight w:val="0"/>
              <w:marTop w:val="0"/>
              <w:marBottom w:val="0"/>
              <w:divBdr>
                <w:top w:val="none" w:sz="0" w:space="0" w:color="auto"/>
                <w:left w:val="none" w:sz="0" w:space="0" w:color="auto"/>
                <w:bottom w:val="none" w:sz="0" w:space="0" w:color="auto"/>
                <w:right w:val="none" w:sz="0" w:space="0" w:color="auto"/>
              </w:divBdr>
              <w:divsChild>
                <w:div w:id="880242151">
                  <w:marLeft w:val="640"/>
                  <w:marRight w:val="0"/>
                  <w:marTop w:val="0"/>
                  <w:marBottom w:val="0"/>
                  <w:divBdr>
                    <w:top w:val="none" w:sz="0" w:space="0" w:color="auto"/>
                    <w:left w:val="none" w:sz="0" w:space="0" w:color="auto"/>
                    <w:bottom w:val="none" w:sz="0" w:space="0" w:color="auto"/>
                    <w:right w:val="none" w:sz="0" w:space="0" w:color="auto"/>
                  </w:divBdr>
                </w:div>
                <w:div w:id="1297369098">
                  <w:marLeft w:val="640"/>
                  <w:marRight w:val="0"/>
                  <w:marTop w:val="0"/>
                  <w:marBottom w:val="0"/>
                  <w:divBdr>
                    <w:top w:val="none" w:sz="0" w:space="0" w:color="auto"/>
                    <w:left w:val="none" w:sz="0" w:space="0" w:color="auto"/>
                    <w:bottom w:val="none" w:sz="0" w:space="0" w:color="auto"/>
                    <w:right w:val="none" w:sz="0" w:space="0" w:color="auto"/>
                  </w:divBdr>
                </w:div>
                <w:div w:id="1211576368">
                  <w:marLeft w:val="640"/>
                  <w:marRight w:val="0"/>
                  <w:marTop w:val="0"/>
                  <w:marBottom w:val="0"/>
                  <w:divBdr>
                    <w:top w:val="none" w:sz="0" w:space="0" w:color="auto"/>
                    <w:left w:val="none" w:sz="0" w:space="0" w:color="auto"/>
                    <w:bottom w:val="none" w:sz="0" w:space="0" w:color="auto"/>
                    <w:right w:val="none" w:sz="0" w:space="0" w:color="auto"/>
                  </w:divBdr>
                </w:div>
                <w:div w:id="761806001">
                  <w:marLeft w:val="640"/>
                  <w:marRight w:val="0"/>
                  <w:marTop w:val="0"/>
                  <w:marBottom w:val="0"/>
                  <w:divBdr>
                    <w:top w:val="none" w:sz="0" w:space="0" w:color="auto"/>
                    <w:left w:val="none" w:sz="0" w:space="0" w:color="auto"/>
                    <w:bottom w:val="none" w:sz="0" w:space="0" w:color="auto"/>
                    <w:right w:val="none" w:sz="0" w:space="0" w:color="auto"/>
                  </w:divBdr>
                </w:div>
                <w:div w:id="2006742946">
                  <w:marLeft w:val="640"/>
                  <w:marRight w:val="0"/>
                  <w:marTop w:val="0"/>
                  <w:marBottom w:val="0"/>
                  <w:divBdr>
                    <w:top w:val="none" w:sz="0" w:space="0" w:color="auto"/>
                    <w:left w:val="none" w:sz="0" w:space="0" w:color="auto"/>
                    <w:bottom w:val="none" w:sz="0" w:space="0" w:color="auto"/>
                    <w:right w:val="none" w:sz="0" w:space="0" w:color="auto"/>
                  </w:divBdr>
                </w:div>
                <w:div w:id="1034308531">
                  <w:marLeft w:val="640"/>
                  <w:marRight w:val="0"/>
                  <w:marTop w:val="0"/>
                  <w:marBottom w:val="0"/>
                  <w:divBdr>
                    <w:top w:val="none" w:sz="0" w:space="0" w:color="auto"/>
                    <w:left w:val="none" w:sz="0" w:space="0" w:color="auto"/>
                    <w:bottom w:val="none" w:sz="0" w:space="0" w:color="auto"/>
                    <w:right w:val="none" w:sz="0" w:space="0" w:color="auto"/>
                  </w:divBdr>
                </w:div>
                <w:div w:id="804083939">
                  <w:marLeft w:val="640"/>
                  <w:marRight w:val="0"/>
                  <w:marTop w:val="0"/>
                  <w:marBottom w:val="0"/>
                  <w:divBdr>
                    <w:top w:val="none" w:sz="0" w:space="0" w:color="auto"/>
                    <w:left w:val="none" w:sz="0" w:space="0" w:color="auto"/>
                    <w:bottom w:val="none" w:sz="0" w:space="0" w:color="auto"/>
                    <w:right w:val="none" w:sz="0" w:space="0" w:color="auto"/>
                  </w:divBdr>
                </w:div>
                <w:div w:id="390926439">
                  <w:marLeft w:val="640"/>
                  <w:marRight w:val="0"/>
                  <w:marTop w:val="0"/>
                  <w:marBottom w:val="0"/>
                  <w:divBdr>
                    <w:top w:val="none" w:sz="0" w:space="0" w:color="auto"/>
                    <w:left w:val="none" w:sz="0" w:space="0" w:color="auto"/>
                    <w:bottom w:val="none" w:sz="0" w:space="0" w:color="auto"/>
                    <w:right w:val="none" w:sz="0" w:space="0" w:color="auto"/>
                  </w:divBdr>
                </w:div>
                <w:div w:id="1473207594">
                  <w:marLeft w:val="640"/>
                  <w:marRight w:val="0"/>
                  <w:marTop w:val="0"/>
                  <w:marBottom w:val="0"/>
                  <w:divBdr>
                    <w:top w:val="none" w:sz="0" w:space="0" w:color="auto"/>
                    <w:left w:val="none" w:sz="0" w:space="0" w:color="auto"/>
                    <w:bottom w:val="none" w:sz="0" w:space="0" w:color="auto"/>
                    <w:right w:val="none" w:sz="0" w:space="0" w:color="auto"/>
                  </w:divBdr>
                </w:div>
                <w:div w:id="1028485181">
                  <w:marLeft w:val="640"/>
                  <w:marRight w:val="0"/>
                  <w:marTop w:val="0"/>
                  <w:marBottom w:val="0"/>
                  <w:divBdr>
                    <w:top w:val="none" w:sz="0" w:space="0" w:color="auto"/>
                    <w:left w:val="none" w:sz="0" w:space="0" w:color="auto"/>
                    <w:bottom w:val="none" w:sz="0" w:space="0" w:color="auto"/>
                    <w:right w:val="none" w:sz="0" w:space="0" w:color="auto"/>
                  </w:divBdr>
                </w:div>
                <w:div w:id="1983727009">
                  <w:marLeft w:val="640"/>
                  <w:marRight w:val="0"/>
                  <w:marTop w:val="0"/>
                  <w:marBottom w:val="0"/>
                  <w:divBdr>
                    <w:top w:val="none" w:sz="0" w:space="0" w:color="auto"/>
                    <w:left w:val="none" w:sz="0" w:space="0" w:color="auto"/>
                    <w:bottom w:val="none" w:sz="0" w:space="0" w:color="auto"/>
                    <w:right w:val="none" w:sz="0" w:space="0" w:color="auto"/>
                  </w:divBdr>
                </w:div>
                <w:div w:id="1350910476">
                  <w:marLeft w:val="640"/>
                  <w:marRight w:val="0"/>
                  <w:marTop w:val="0"/>
                  <w:marBottom w:val="0"/>
                  <w:divBdr>
                    <w:top w:val="none" w:sz="0" w:space="0" w:color="auto"/>
                    <w:left w:val="none" w:sz="0" w:space="0" w:color="auto"/>
                    <w:bottom w:val="none" w:sz="0" w:space="0" w:color="auto"/>
                    <w:right w:val="none" w:sz="0" w:space="0" w:color="auto"/>
                  </w:divBdr>
                </w:div>
                <w:div w:id="1629975229">
                  <w:marLeft w:val="640"/>
                  <w:marRight w:val="0"/>
                  <w:marTop w:val="0"/>
                  <w:marBottom w:val="0"/>
                  <w:divBdr>
                    <w:top w:val="none" w:sz="0" w:space="0" w:color="auto"/>
                    <w:left w:val="none" w:sz="0" w:space="0" w:color="auto"/>
                    <w:bottom w:val="none" w:sz="0" w:space="0" w:color="auto"/>
                    <w:right w:val="none" w:sz="0" w:space="0" w:color="auto"/>
                  </w:divBdr>
                </w:div>
                <w:div w:id="1655377792">
                  <w:marLeft w:val="640"/>
                  <w:marRight w:val="0"/>
                  <w:marTop w:val="0"/>
                  <w:marBottom w:val="0"/>
                  <w:divBdr>
                    <w:top w:val="none" w:sz="0" w:space="0" w:color="auto"/>
                    <w:left w:val="none" w:sz="0" w:space="0" w:color="auto"/>
                    <w:bottom w:val="none" w:sz="0" w:space="0" w:color="auto"/>
                    <w:right w:val="none" w:sz="0" w:space="0" w:color="auto"/>
                  </w:divBdr>
                </w:div>
                <w:div w:id="1062215336">
                  <w:marLeft w:val="640"/>
                  <w:marRight w:val="0"/>
                  <w:marTop w:val="0"/>
                  <w:marBottom w:val="0"/>
                  <w:divBdr>
                    <w:top w:val="none" w:sz="0" w:space="0" w:color="auto"/>
                    <w:left w:val="none" w:sz="0" w:space="0" w:color="auto"/>
                    <w:bottom w:val="none" w:sz="0" w:space="0" w:color="auto"/>
                    <w:right w:val="none" w:sz="0" w:space="0" w:color="auto"/>
                  </w:divBdr>
                </w:div>
                <w:div w:id="361323574">
                  <w:marLeft w:val="640"/>
                  <w:marRight w:val="0"/>
                  <w:marTop w:val="0"/>
                  <w:marBottom w:val="0"/>
                  <w:divBdr>
                    <w:top w:val="none" w:sz="0" w:space="0" w:color="auto"/>
                    <w:left w:val="none" w:sz="0" w:space="0" w:color="auto"/>
                    <w:bottom w:val="none" w:sz="0" w:space="0" w:color="auto"/>
                    <w:right w:val="none" w:sz="0" w:space="0" w:color="auto"/>
                  </w:divBdr>
                </w:div>
              </w:divsChild>
            </w:div>
            <w:div w:id="1938829215">
              <w:marLeft w:val="0"/>
              <w:marRight w:val="0"/>
              <w:marTop w:val="0"/>
              <w:marBottom w:val="0"/>
              <w:divBdr>
                <w:top w:val="none" w:sz="0" w:space="0" w:color="auto"/>
                <w:left w:val="none" w:sz="0" w:space="0" w:color="auto"/>
                <w:bottom w:val="none" w:sz="0" w:space="0" w:color="auto"/>
                <w:right w:val="none" w:sz="0" w:space="0" w:color="auto"/>
              </w:divBdr>
              <w:divsChild>
                <w:div w:id="1299606627">
                  <w:marLeft w:val="640"/>
                  <w:marRight w:val="0"/>
                  <w:marTop w:val="0"/>
                  <w:marBottom w:val="0"/>
                  <w:divBdr>
                    <w:top w:val="none" w:sz="0" w:space="0" w:color="auto"/>
                    <w:left w:val="none" w:sz="0" w:space="0" w:color="auto"/>
                    <w:bottom w:val="none" w:sz="0" w:space="0" w:color="auto"/>
                    <w:right w:val="none" w:sz="0" w:space="0" w:color="auto"/>
                  </w:divBdr>
                </w:div>
                <w:div w:id="1281255054">
                  <w:marLeft w:val="640"/>
                  <w:marRight w:val="0"/>
                  <w:marTop w:val="0"/>
                  <w:marBottom w:val="0"/>
                  <w:divBdr>
                    <w:top w:val="none" w:sz="0" w:space="0" w:color="auto"/>
                    <w:left w:val="none" w:sz="0" w:space="0" w:color="auto"/>
                    <w:bottom w:val="none" w:sz="0" w:space="0" w:color="auto"/>
                    <w:right w:val="none" w:sz="0" w:space="0" w:color="auto"/>
                  </w:divBdr>
                </w:div>
                <w:div w:id="2136754987">
                  <w:marLeft w:val="640"/>
                  <w:marRight w:val="0"/>
                  <w:marTop w:val="0"/>
                  <w:marBottom w:val="0"/>
                  <w:divBdr>
                    <w:top w:val="none" w:sz="0" w:space="0" w:color="auto"/>
                    <w:left w:val="none" w:sz="0" w:space="0" w:color="auto"/>
                    <w:bottom w:val="none" w:sz="0" w:space="0" w:color="auto"/>
                    <w:right w:val="none" w:sz="0" w:space="0" w:color="auto"/>
                  </w:divBdr>
                </w:div>
                <w:div w:id="1376270266">
                  <w:marLeft w:val="640"/>
                  <w:marRight w:val="0"/>
                  <w:marTop w:val="0"/>
                  <w:marBottom w:val="0"/>
                  <w:divBdr>
                    <w:top w:val="none" w:sz="0" w:space="0" w:color="auto"/>
                    <w:left w:val="none" w:sz="0" w:space="0" w:color="auto"/>
                    <w:bottom w:val="none" w:sz="0" w:space="0" w:color="auto"/>
                    <w:right w:val="none" w:sz="0" w:space="0" w:color="auto"/>
                  </w:divBdr>
                </w:div>
                <w:div w:id="1820882652">
                  <w:marLeft w:val="640"/>
                  <w:marRight w:val="0"/>
                  <w:marTop w:val="0"/>
                  <w:marBottom w:val="0"/>
                  <w:divBdr>
                    <w:top w:val="none" w:sz="0" w:space="0" w:color="auto"/>
                    <w:left w:val="none" w:sz="0" w:space="0" w:color="auto"/>
                    <w:bottom w:val="none" w:sz="0" w:space="0" w:color="auto"/>
                    <w:right w:val="none" w:sz="0" w:space="0" w:color="auto"/>
                  </w:divBdr>
                </w:div>
                <w:div w:id="35131883">
                  <w:marLeft w:val="640"/>
                  <w:marRight w:val="0"/>
                  <w:marTop w:val="0"/>
                  <w:marBottom w:val="0"/>
                  <w:divBdr>
                    <w:top w:val="none" w:sz="0" w:space="0" w:color="auto"/>
                    <w:left w:val="none" w:sz="0" w:space="0" w:color="auto"/>
                    <w:bottom w:val="none" w:sz="0" w:space="0" w:color="auto"/>
                    <w:right w:val="none" w:sz="0" w:space="0" w:color="auto"/>
                  </w:divBdr>
                </w:div>
                <w:div w:id="2105109653">
                  <w:marLeft w:val="640"/>
                  <w:marRight w:val="0"/>
                  <w:marTop w:val="0"/>
                  <w:marBottom w:val="0"/>
                  <w:divBdr>
                    <w:top w:val="none" w:sz="0" w:space="0" w:color="auto"/>
                    <w:left w:val="none" w:sz="0" w:space="0" w:color="auto"/>
                    <w:bottom w:val="none" w:sz="0" w:space="0" w:color="auto"/>
                    <w:right w:val="none" w:sz="0" w:space="0" w:color="auto"/>
                  </w:divBdr>
                </w:div>
                <w:div w:id="675619541">
                  <w:marLeft w:val="640"/>
                  <w:marRight w:val="0"/>
                  <w:marTop w:val="0"/>
                  <w:marBottom w:val="0"/>
                  <w:divBdr>
                    <w:top w:val="none" w:sz="0" w:space="0" w:color="auto"/>
                    <w:left w:val="none" w:sz="0" w:space="0" w:color="auto"/>
                    <w:bottom w:val="none" w:sz="0" w:space="0" w:color="auto"/>
                    <w:right w:val="none" w:sz="0" w:space="0" w:color="auto"/>
                  </w:divBdr>
                </w:div>
                <w:div w:id="1391221898">
                  <w:marLeft w:val="640"/>
                  <w:marRight w:val="0"/>
                  <w:marTop w:val="0"/>
                  <w:marBottom w:val="0"/>
                  <w:divBdr>
                    <w:top w:val="none" w:sz="0" w:space="0" w:color="auto"/>
                    <w:left w:val="none" w:sz="0" w:space="0" w:color="auto"/>
                    <w:bottom w:val="none" w:sz="0" w:space="0" w:color="auto"/>
                    <w:right w:val="none" w:sz="0" w:space="0" w:color="auto"/>
                  </w:divBdr>
                </w:div>
                <w:div w:id="937911308">
                  <w:marLeft w:val="640"/>
                  <w:marRight w:val="0"/>
                  <w:marTop w:val="0"/>
                  <w:marBottom w:val="0"/>
                  <w:divBdr>
                    <w:top w:val="none" w:sz="0" w:space="0" w:color="auto"/>
                    <w:left w:val="none" w:sz="0" w:space="0" w:color="auto"/>
                    <w:bottom w:val="none" w:sz="0" w:space="0" w:color="auto"/>
                    <w:right w:val="none" w:sz="0" w:space="0" w:color="auto"/>
                  </w:divBdr>
                </w:div>
                <w:div w:id="1017346791">
                  <w:marLeft w:val="640"/>
                  <w:marRight w:val="0"/>
                  <w:marTop w:val="0"/>
                  <w:marBottom w:val="0"/>
                  <w:divBdr>
                    <w:top w:val="none" w:sz="0" w:space="0" w:color="auto"/>
                    <w:left w:val="none" w:sz="0" w:space="0" w:color="auto"/>
                    <w:bottom w:val="none" w:sz="0" w:space="0" w:color="auto"/>
                    <w:right w:val="none" w:sz="0" w:space="0" w:color="auto"/>
                  </w:divBdr>
                </w:div>
                <w:div w:id="529608800">
                  <w:marLeft w:val="640"/>
                  <w:marRight w:val="0"/>
                  <w:marTop w:val="0"/>
                  <w:marBottom w:val="0"/>
                  <w:divBdr>
                    <w:top w:val="none" w:sz="0" w:space="0" w:color="auto"/>
                    <w:left w:val="none" w:sz="0" w:space="0" w:color="auto"/>
                    <w:bottom w:val="none" w:sz="0" w:space="0" w:color="auto"/>
                    <w:right w:val="none" w:sz="0" w:space="0" w:color="auto"/>
                  </w:divBdr>
                </w:div>
                <w:div w:id="1683703443">
                  <w:marLeft w:val="640"/>
                  <w:marRight w:val="0"/>
                  <w:marTop w:val="0"/>
                  <w:marBottom w:val="0"/>
                  <w:divBdr>
                    <w:top w:val="none" w:sz="0" w:space="0" w:color="auto"/>
                    <w:left w:val="none" w:sz="0" w:space="0" w:color="auto"/>
                    <w:bottom w:val="none" w:sz="0" w:space="0" w:color="auto"/>
                    <w:right w:val="none" w:sz="0" w:space="0" w:color="auto"/>
                  </w:divBdr>
                </w:div>
                <w:div w:id="318465277">
                  <w:marLeft w:val="640"/>
                  <w:marRight w:val="0"/>
                  <w:marTop w:val="0"/>
                  <w:marBottom w:val="0"/>
                  <w:divBdr>
                    <w:top w:val="none" w:sz="0" w:space="0" w:color="auto"/>
                    <w:left w:val="none" w:sz="0" w:space="0" w:color="auto"/>
                    <w:bottom w:val="none" w:sz="0" w:space="0" w:color="auto"/>
                    <w:right w:val="none" w:sz="0" w:space="0" w:color="auto"/>
                  </w:divBdr>
                </w:div>
                <w:div w:id="1624575948">
                  <w:marLeft w:val="640"/>
                  <w:marRight w:val="0"/>
                  <w:marTop w:val="0"/>
                  <w:marBottom w:val="0"/>
                  <w:divBdr>
                    <w:top w:val="none" w:sz="0" w:space="0" w:color="auto"/>
                    <w:left w:val="none" w:sz="0" w:space="0" w:color="auto"/>
                    <w:bottom w:val="none" w:sz="0" w:space="0" w:color="auto"/>
                    <w:right w:val="none" w:sz="0" w:space="0" w:color="auto"/>
                  </w:divBdr>
                </w:div>
                <w:div w:id="215287441">
                  <w:marLeft w:val="640"/>
                  <w:marRight w:val="0"/>
                  <w:marTop w:val="0"/>
                  <w:marBottom w:val="0"/>
                  <w:divBdr>
                    <w:top w:val="none" w:sz="0" w:space="0" w:color="auto"/>
                    <w:left w:val="none" w:sz="0" w:space="0" w:color="auto"/>
                    <w:bottom w:val="none" w:sz="0" w:space="0" w:color="auto"/>
                    <w:right w:val="none" w:sz="0" w:space="0" w:color="auto"/>
                  </w:divBdr>
                </w:div>
                <w:div w:id="1944072822">
                  <w:marLeft w:val="640"/>
                  <w:marRight w:val="0"/>
                  <w:marTop w:val="0"/>
                  <w:marBottom w:val="0"/>
                  <w:divBdr>
                    <w:top w:val="none" w:sz="0" w:space="0" w:color="auto"/>
                    <w:left w:val="none" w:sz="0" w:space="0" w:color="auto"/>
                    <w:bottom w:val="none" w:sz="0" w:space="0" w:color="auto"/>
                    <w:right w:val="none" w:sz="0" w:space="0" w:color="auto"/>
                  </w:divBdr>
                </w:div>
              </w:divsChild>
            </w:div>
            <w:div w:id="2054764677">
              <w:marLeft w:val="0"/>
              <w:marRight w:val="0"/>
              <w:marTop w:val="0"/>
              <w:marBottom w:val="0"/>
              <w:divBdr>
                <w:top w:val="none" w:sz="0" w:space="0" w:color="auto"/>
                <w:left w:val="none" w:sz="0" w:space="0" w:color="auto"/>
                <w:bottom w:val="none" w:sz="0" w:space="0" w:color="auto"/>
                <w:right w:val="none" w:sz="0" w:space="0" w:color="auto"/>
              </w:divBdr>
              <w:divsChild>
                <w:div w:id="1864510577">
                  <w:marLeft w:val="640"/>
                  <w:marRight w:val="0"/>
                  <w:marTop w:val="0"/>
                  <w:marBottom w:val="0"/>
                  <w:divBdr>
                    <w:top w:val="none" w:sz="0" w:space="0" w:color="auto"/>
                    <w:left w:val="none" w:sz="0" w:space="0" w:color="auto"/>
                    <w:bottom w:val="none" w:sz="0" w:space="0" w:color="auto"/>
                    <w:right w:val="none" w:sz="0" w:space="0" w:color="auto"/>
                  </w:divBdr>
                </w:div>
                <w:div w:id="2104064559">
                  <w:marLeft w:val="640"/>
                  <w:marRight w:val="0"/>
                  <w:marTop w:val="0"/>
                  <w:marBottom w:val="0"/>
                  <w:divBdr>
                    <w:top w:val="none" w:sz="0" w:space="0" w:color="auto"/>
                    <w:left w:val="none" w:sz="0" w:space="0" w:color="auto"/>
                    <w:bottom w:val="none" w:sz="0" w:space="0" w:color="auto"/>
                    <w:right w:val="none" w:sz="0" w:space="0" w:color="auto"/>
                  </w:divBdr>
                </w:div>
                <w:div w:id="2075467907">
                  <w:marLeft w:val="640"/>
                  <w:marRight w:val="0"/>
                  <w:marTop w:val="0"/>
                  <w:marBottom w:val="0"/>
                  <w:divBdr>
                    <w:top w:val="none" w:sz="0" w:space="0" w:color="auto"/>
                    <w:left w:val="none" w:sz="0" w:space="0" w:color="auto"/>
                    <w:bottom w:val="none" w:sz="0" w:space="0" w:color="auto"/>
                    <w:right w:val="none" w:sz="0" w:space="0" w:color="auto"/>
                  </w:divBdr>
                </w:div>
                <w:div w:id="1498959344">
                  <w:marLeft w:val="640"/>
                  <w:marRight w:val="0"/>
                  <w:marTop w:val="0"/>
                  <w:marBottom w:val="0"/>
                  <w:divBdr>
                    <w:top w:val="none" w:sz="0" w:space="0" w:color="auto"/>
                    <w:left w:val="none" w:sz="0" w:space="0" w:color="auto"/>
                    <w:bottom w:val="none" w:sz="0" w:space="0" w:color="auto"/>
                    <w:right w:val="none" w:sz="0" w:space="0" w:color="auto"/>
                  </w:divBdr>
                </w:div>
                <w:div w:id="51537346">
                  <w:marLeft w:val="640"/>
                  <w:marRight w:val="0"/>
                  <w:marTop w:val="0"/>
                  <w:marBottom w:val="0"/>
                  <w:divBdr>
                    <w:top w:val="none" w:sz="0" w:space="0" w:color="auto"/>
                    <w:left w:val="none" w:sz="0" w:space="0" w:color="auto"/>
                    <w:bottom w:val="none" w:sz="0" w:space="0" w:color="auto"/>
                    <w:right w:val="none" w:sz="0" w:space="0" w:color="auto"/>
                  </w:divBdr>
                </w:div>
                <w:div w:id="1499930266">
                  <w:marLeft w:val="640"/>
                  <w:marRight w:val="0"/>
                  <w:marTop w:val="0"/>
                  <w:marBottom w:val="0"/>
                  <w:divBdr>
                    <w:top w:val="none" w:sz="0" w:space="0" w:color="auto"/>
                    <w:left w:val="none" w:sz="0" w:space="0" w:color="auto"/>
                    <w:bottom w:val="none" w:sz="0" w:space="0" w:color="auto"/>
                    <w:right w:val="none" w:sz="0" w:space="0" w:color="auto"/>
                  </w:divBdr>
                </w:div>
                <w:div w:id="2093117409">
                  <w:marLeft w:val="640"/>
                  <w:marRight w:val="0"/>
                  <w:marTop w:val="0"/>
                  <w:marBottom w:val="0"/>
                  <w:divBdr>
                    <w:top w:val="none" w:sz="0" w:space="0" w:color="auto"/>
                    <w:left w:val="none" w:sz="0" w:space="0" w:color="auto"/>
                    <w:bottom w:val="none" w:sz="0" w:space="0" w:color="auto"/>
                    <w:right w:val="none" w:sz="0" w:space="0" w:color="auto"/>
                  </w:divBdr>
                </w:div>
                <w:div w:id="1176766311">
                  <w:marLeft w:val="640"/>
                  <w:marRight w:val="0"/>
                  <w:marTop w:val="0"/>
                  <w:marBottom w:val="0"/>
                  <w:divBdr>
                    <w:top w:val="none" w:sz="0" w:space="0" w:color="auto"/>
                    <w:left w:val="none" w:sz="0" w:space="0" w:color="auto"/>
                    <w:bottom w:val="none" w:sz="0" w:space="0" w:color="auto"/>
                    <w:right w:val="none" w:sz="0" w:space="0" w:color="auto"/>
                  </w:divBdr>
                </w:div>
                <w:div w:id="2046101188">
                  <w:marLeft w:val="640"/>
                  <w:marRight w:val="0"/>
                  <w:marTop w:val="0"/>
                  <w:marBottom w:val="0"/>
                  <w:divBdr>
                    <w:top w:val="none" w:sz="0" w:space="0" w:color="auto"/>
                    <w:left w:val="none" w:sz="0" w:space="0" w:color="auto"/>
                    <w:bottom w:val="none" w:sz="0" w:space="0" w:color="auto"/>
                    <w:right w:val="none" w:sz="0" w:space="0" w:color="auto"/>
                  </w:divBdr>
                </w:div>
                <w:div w:id="389891618">
                  <w:marLeft w:val="640"/>
                  <w:marRight w:val="0"/>
                  <w:marTop w:val="0"/>
                  <w:marBottom w:val="0"/>
                  <w:divBdr>
                    <w:top w:val="none" w:sz="0" w:space="0" w:color="auto"/>
                    <w:left w:val="none" w:sz="0" w:space="0" w:color="auto"/>
                    <w:bottom w:val="none" w:sz="0" w:space="0" w:color="auto"/>
                    <w:right w:val="none" w:sz="0" w:space="0" w:color="auto"/>
                  </w:divBdr>
                </w:div>
                <w:div w:id="767849340">
                  <w:marLeft w:val="640"/>
                  <w:marRight w:val="0"/>
                  <w:marTop w:val="0"/>
                  <w:marBottom w:val="0"/>
                  <w:divBdr>
                    <w:top w:val="none" w:sz="0" w:space="0" w:color="auto"/>
                    <w:left w:val="none" w:sz="0" w:space="0" w:color="auto"/>
                    <w:bottom w:val="none" w:sz="0" w:space="0" w:color="auto"/>
                    <w:right w:val="none" w:sz="0" w:space="0" w:color="auto"/>
                  </w:divBdr>
                </w:div>
                <w:div w:id="100105835">
                  <w:marLeft w:val="640"/>
                  <w:marRight w:val="0"/>
                  <w:marTop w:val="0"/>
                  <w:marBottom w:val="0"/>
                  <w:divBdr>
                    <w:top w:val="none" w:sz="0" w:space="0" w:color="auto"/>
                    <w:left w:val="none" w:sz="0" w:space="0" w:color="auto"/>
                    <w:bottom w:val="none" w:sz="0" w:space="0" w:color="auto"/>
                    <w:right w:val="none" w:sz="0" w:space="0" w:color="auto"/>
                  </w:divBdr>
                </w:div>
                <w:div w:id="2141533348">
                  <w:marLeft w:val="640"/>
                  <w:marRight w:val="0"/>
                  <w:marTop w:val="0"/>
                  <w:marBottom w:val="0"/>
                  <w:divBdr>
                    <w:top w:val="none" w:sz="0" w:space="0" w:color="auto"/>
                    <w:left w:val="none" w:sz="0" w:space="0" w:color="auto"/>
                    <w:bottom w:val="none" w:sz="0" w:space="0" w:color="auto"/>
                    <w:right w:val="none" w:sz="0" w:space="0" w:color="auto"/>
                  </w:divBdr>
                </w:div>
                <w:div w:id="2137720612">
                  <w:marLeft w:val="640"/>
                  <w:marRight w:val="0"/>
                  <w:marTop w:val="0"/>
                  <w:marBottom w:val="0"/>
                  <w:divBdr>
                    <w:top w:val="none" w:sz="0" w:space="0" w:color="auto"/>
                    <w:left w:val="none" w:sz="0" w:space="0" w:color="auto"/>
                    <w:bottom w:val="none" w:sz="0" w:space="0" w:color="auto"/>
                    <w:right w:val="none" w:sz="0" w:space="0" w:color="auto"/>
                  </w:divBdr>
                </w:div>
                <w:div w:id="2120837095">
                  <w:marLeft w:val="640"/>
                  <w:marRight w:val="0"/>
                  <w:marTop w:val="0"/>
                  <w:marBottom w:val="0"/>
                  <w:divBdr>
                    <w:top w:val="none" w:sz="0" w:space="0" w:color="auto"/>
                    <w:left w:val="none" w:sz="0" w:space="0" w:color="auto"/>
                    <w:bottom w:val="none" w:sz="0" w:space="0" w:color="auto"/>
                    <w:right w:val="none" w:sz="0" w:space="0" w:color="auto"/>
                  </w:divBdr>
                </w:div>
                <w:div w:id="662969870">
                  <w:marLeft w:val="640"/>
                  <w:marRight w:val="0"/>
                  <w:marTop w:val="0"/>
                  <w:marBottom w:val="0"/>
                  <w:divBdr>
                    <w:top w:val="none" w:sz="0" w:space="0" w:color="auto"/>
                    <w:left w:val="none" w:sz="0" w:space="0" w:color="auto"/>
                    <w:bottom w:val="none" w:sz="0" w:space="0" w:color="auto"/>
                    <w:right w:val="none" w:sz="0" w:space="0" w:color="auto"/>
                  </w:divBdr>
                </w:div>
                <w:div w:id="558856774">
                  <w:marLeft w:val="640"/>
                  <w:marRight w:val="0"/>
                  <w:marTop w:val="0"/>
                  <w:marBottom w:val="0"/>
                  <w:divBdr>
                    <w:top w:val="none" w:sz="0" w:space="0" w:color="auto"/>
                    <w:left w:val="none" w:sz="0" w:space="0" w:color="auto"/>
                    <w:bottom w:val="none" w:sz="0" w:space="0" w:color="auto"/>
                    <w:right w:val="none" w:sz="0" w:space="0" w:color="auto"/>
                  </w:divBdr>
                </w:div>
              </w:divsChild>
            </w:div>
            <w:div w:id="367030739">
              <w:marLeft w:val="0"/>
              <w:marRight w:val="0"/>
              <w:marTop w:val="0"/>
              <w:marBottom w:val="0"/>
              <w:divBdr>
                <w:top w:val="none" w:sz="0" w:space="0" w:color="auto"/>
                <w:left w:val="none" w:sz="0" w:space="0" w:color="auto"/>
                <w:bottom w:val="none" w:sz="0" w:space="0" w:color="auto"/>
                <w:right w:val="none" w:sz="0" w:space="0" w:color="auto"/>
              </w:divBdr>
              <w:divsChild>
                <w:div w:id="1132018786">
                  <w:marLeft w:val="640"/>
                  <w:marRight w:val="0"/>
                  <w:marTop w:val="0"/>
                  <w:marBottom w:val="0"/>
                  <w:divBdr>
                    <w:top w:val="none" w:sz="0" w:space="0" w:color="auto"/>
                    <w:left w:val="none" w:sz="0" w:space="0" w:color="auto"/>
                    <w:bottom w:val="none" w:sz="0" w:space="0" w:color="auto"/>
                    <w:right w:val="none" w:sz="0" w:space="0" w:color="auto"/>
                  </w:divBdr>
                </w:div>
                <w:div w:id="41566014">
                  <w:marLeft w:val="640"/>
                  <w:marRight w:val="0"/>
                  <w:marTop w:val="0"/>
                  <w:marBottom w:val="0"/>
                  <w:divBdr>
                    <w:top w:val="none" w:sz="0" w:space="0" w:color="auto"/>
                    <w:left w:val="none" w:sz="0" w:space="0" w:color="auto"/>
                    <w:bottom w:val="none" w:sz="0" w:space="0" w:color="auto"/>
                    <w:right w:val="none" w:sz="0" w:space="0" w:color="auto"/>
                  </w:divBdr>
                </w:div>
                <w:div w:id="1043675050">
                  <w:marLeft w:val="640"/>
                  <w:marRight w:val="0"/>
                  <w:marTop w:val="0"/>
                  <w:marBottom w:val="0"/>
                  <w:divBdr>
                    <w:top w:val="none" w:sz="0" w:space="0" w:color="auto"/>
                    <w:left w:val="none" w:sz="0" w:space="0" w:color="auto"/>
                    <w:bottom w:val="none" w:sz="0" w:space="0" w:color="auto"/>
                    <w:right w:val="none" w:sz="0" w:space="0" w:color="auto"/>
                  </w:divBdr>
                </w:div>
                <w:div w:id="2051299518">
                  <w:marLeft w:val="640"/>
                  <w:marRight w:val="0"/>
                  <w:marTop w:val="0"/>
                  <w:marBottom w:val="0"/>
                  <w:divBdr>
                    <w:top w:val="none" w:sz="0" w:space="0" w:color="auto"/>
                    <w:left w:val="none" w:sz="0" w:space="0" w:color="auto"/>
                    <w:bottom w:val="none" w:sz="0" w:space="0" w:color="auto"/>
                    <w:right w:val="none" w:sz="0" w:space="0" w:color="auto"/>
                  </w:divBdr>
                </w:div>
                <w:div w:id="410471370">
                  <w:marLeft w:val="640"/>
                  <w:marRight w:val="0"/>
                  <w:marTop w:val="0"/>
                  <w:marBottom w:val="0"/>
                  <w:divBdr>
                    <w:top w:val="none" w:sz="0" w:space="0" w:color="auto"/>
                    <w:left w:val="none" w:sz="0" w:space="0" w:color="auto"/>
                    <w:bottom w:val="none" w:sz="0" w:space="0" w:color="auto"/>
                    <w:right w:val="none" w:sz="0" w:space="0" w:color="auto"/>
                  </w:divBdr>
                </w:div>
                <w:div w:id="629167144">
                  <w:marLeft w:val="640"/>
                  <w:marRight w:val="0"/>
                  <w:marTop w:val="0"/>
                  <w:marBottom w:val="0"/>
                  <w:divBdr>
                    <w:top w:val="none" w:sz="0" w:space="0" w:color="auto"/>
                    <w:left w:val="none" w:sz="0" w:space="0" w:color="auto"/>
                    <w:bottom w:val="none" w:sz="0" w:space="0" w:color="auto"/>
                    <w:right w:val="none" w:sz="0" w:space="0" w:color="auto"/>
                  </w:divBdr>
                </w:div>
                <w:div w:id="329063856">
                  <w:marLeft w:val="640"/>
                  <w:marRight w:val="0"/>
                  <w:marTop w:val="0"/>
                  <w:marBottom w:val="0"/>
                  <w:divBdr>
                    <w:top w:val="none" w:sz="0" w:space="0" w:color="auto"/>
                    <w:left w:val="none" w:sz="0" w:space="0" w:color="auto"/>
                    <w:bottom w:val="none" w:sz="0" w:space="0" w:color="auto"/>
                    <w:right w:val="none" w:sz="0" w:space="0" w:color="auto"/>
                  </w:divBdr>
                </w:div>
                <w:div w:id="19287788">
                  <w:marLeft w:val="640"/>
                  <w:marRight w:val="0"/>
                  <w:marTop w:val="0"/>
                  <w:marBottom w:val="0"/>
                  <w:divBdr>
                    <w:top w:val="none" w:sz="0" w:space="0" w:color="auto"/>
                    <w:left w:val="none" w:sz="0" w:space="0" w:color="auto"/>
                    <w:bottom w:val="none" w:sz="0" w:space="0" w:color="auto"/>
                    <w:right w:val="none" w:sz="0" w:space="0" w:color="auto"/>
                  </w:divBdr>
                </w:div>
                <w:div w:id="1317732405">
                  <w:marLeft w:val="640"/>
                  <w:marRight w:val="0"/>
                  <w:marTop w:val="0"/>
                  <w:marBottom w:val="0"/>
                  <w:divBdr>
                    <w:top w:val="none" w:sz="0" w:space="0" w:color="auto"/>
                    <w:left w:val="none" w:sz="0" w:space="0" w:color="auto"/>
                    <w:bottom w:val="none" w:sz="0" w:space="0" w:color="auto"/>
                    <w:right w:val="none" w:sz="0" w:space="0" w:color="auto"/>
                  </w:divBdr>
                </w:div>
                <w:div w:id="1729766812">
                  <w:marLeft w:val="640"/>
                  <w:marRight w:val="0"/>
                  <w:marTop w:val="0"/>
                  <w:marBottom w:val="0"/>
                  <w:divBdr>
                    <w:top w:val="none" w:sz="0" w:space="0" w:color="auto"/>
                    <w:left w:val="none" w:sz="0" w:space="0" w:color="auto"/>
                    <w:bottom w:val="none" w:sz="0" w:space="0" w:color="auto"/>
                    <w:right w:val="none" w:sz="0" w:space="0" w:color="auto"/>
                  </w:divBdr>
                </w:div>
                <w:div w:id="1504007658">
                  <w:marLeft w:val="640"/>
                  <w:marRight w:val="0"/>
                  <w:marTop w:val="0"/>
                  <w:marBottom w:val="0"/>
                  <w:divBdr>
                    <w:top w:val="none" w:sz="0" w:space="0" w:color="auto"/>
                    <w:left w:val="none" w:sz="0" w:space="0" w:color="auto"/>
                    <w:bottom w:val="none" w:sz="0" w:space="0" w:color="auto"/>
                    <w:right w:val="none" w:sz="0" w:space="0" w:color="auto"/>
                  </w:divBdr>
                </w:div>
                <w:div w:id="394670857">
                  <w:marLeft w:val="640"/>
                  <w:marRight w:val="0"/>
                  <w:marTop w:val="0"/>
                  <w:marBottom w:val="0"/>
                  <w:divBdr>
                    <w:top w:val="none" w:sz="0" w:space="0" w:color="auto"/>
                    <w:left w:val="none" w:sz="0" w:space="0" w:color="auto"/>
                    <w:bottom w:val="none" w:sz="0" w:space="0" w:color="auto"/>
                    <w:right w:val="none" w:sz="0" w:space="0" w:color="auto"/>
                  </w:divBdr>
                </w:div>
                <w:div w:id="1736276101">
                  <w:marLeft w:val="640"/>
                  <w:marRight w:val="0"/>
                  <w:marTop w:val="0"/>
                  <w:marBottom w:val="0"/>
                  <w:divBdr>
                    <w:top w:val="none" w:sz="0" w:space="0" w:color="auto"/>
                    <w:left w:val="none" w:sz="0" w:space="0" w:color="auto"/>
                    <w:bottom w:val="none" w:sz="0" w:space="0" w:color="auto"/>
                    <w:right w:val="none" w:sz="0" w:space="0" w:color="auto"/>
                  </w:divBdr>
                </w:div>
                <w:div w:id="810094643">
                  <w:marLeft w:val="640"/>
                  <w:marRight w:val="0"/>
                  <w:marTop w:val="0"/>
                  <w:marBottom w:val="0"/>
                  <w:divBdr>
                    <w:top w:val="none" w:sz="0" w:space="0" w:color="auto"/>
                    <w:left w:val="none" w:sz="0" w:space="0" w:color="auto"/>
                    <w:bottom w:val="none" w:sz="0" w:space="0" w:color="auto"/>
                    <w:right w:val="none" w:sz="0" w:space="0" w:color="auto"/>
                  </w:divBdr>
                </w:div>
                <w:div w:id="1916040321">
                  <w:marLeft w:val="640"/>
                  <w:marRight w:val="0"/>
                  <w:marTop w:val="0"/>
                  <w:marBottom w:val="0"/>
                  <w:divBdr>
                    <w:top w:val="none" w:sz="0" w:space="0" w:color="auto"/>
                    <w:left w:val="none" w:sz="0" w:space="0" w:color="auto"/>
                    <w:bottom w:val="none" w:sz="0" w:space="0" w:color="auto"/>
                    <w:right w:val="none" w:sz="0" w:space="0" w:color="auto"/>
                  </w:divBdr>
                </w:div>
                <w:div w:id="384067303">
                  <w:marLeft w:val="640"/>
                  <w:marRight w:val="0"/>
                  <w:marTop w:val="0"/>
                  <w:marBottom w:val="0"/>
                  <w:divBdr>
                    <w:top w:val="none" w:sz="0" w:space="0" w:color="auto"/>
                    <w:left w:val="none" w:sz="0" w:space="0" w:color="auto"/>
                    <w:bottom w:val="none" w:sz="0" w:space="0" w:color="auto"/>
                    <w:right w:val="none" w:sz="0" w:space="0" w:color="auto"/>
                  </w:divBdr>
                </w:div>
                <w:div w:id="1241479994">
                  <w:marLeft w:val="640"/>
                  <w:marRight w:val="0"/>
                  <w:marTop w:val="0"/>
                  <w:marBottom w:val="0"/>
                  <w:divBdr>
                    <w:top w:val="none" w:sz="0" w:space="0" w:color="auto"/>
                    <w:left w:val="none" w:sz="0" w:space="0" w:color="auto"/>
                    <w:bottom w:val="none" w:sz="0" w:space="0" w:color="auto"/>
                    <w:right w:val="none" w:sz="0" w:space="0" w:color="auto"/>
                  </w:divBdr>
                </w:div>
              </w:divsChild>
            </w:div>
            <w:div w:id="1914897614">
              <w:marLeft w:val="0"/>
              <w:marRight w:val="0"/>
              <w:marTop w:val="0"/>
              <w:marBottom w:val="0"/>
              <w:divBdr>
                <w:top w:val="none" w:sz="0" w:space="0" w:color="auto"/>
                <w:left w:val="none" w:sz="0" w:space="0" w:color="auto"/>
                <w:bottom w:val="none" w:sz="0" w:space="0" w:color="auto"/>
                <w:right w:val="none" w:sz="0" w:space="0" w:color="auto"/>
              </w:divBdr>
              <w:divsChild>
                <w:div w:id="205341031">
                  <w:marLeft w:val="640"/>
                  <w:marRight w:val="0"/>
                  <w:marTop w:val="0"/>
                  <w:marBottom w:val="0"/>
                  <w:divBdr>
                    <w:top w:val="none" w:sz="0" w:space="0" w:color="auto"/>
                    <w:left w:val="none" w:sz="0" w:space="0" w:color="auto"/>
                    <w:bottom w:val="none" w:sz="0" w:space="0" w:color="auto"/>
                    <w:right w:val="none" w:sz="0" w:space="0" w:color="auto"/>
                  </w:divBdr>
                </w:div>
                <w:div w:id="507453644">
                  <w:marLeft w:val="640"/>
                  <w:marRight w:val="0"/>
                  <w:marTop w:val="0"/>
                  <w:marBottom w:val="0"/>
                  <w:divBdr>
                    <w:top w:val="none" w:sz="0" w:space="0" w:color="auto"/>
                    <w:left w:val="none" w:sz="0" w:space="0" w:color="auto"/>
                    <w:bottom w:val="none" w:sz="0" w:space="0" w:color="auto"/>
                    <w:right w:val="none" w:sz="0" w:space="0" w:color="auto"/>
                  </w:divBdr>
                </w:div>
                <w:div w:id="943532785">
                  <w:marLeft w:val="640"/>
                  <w:marRight w:val="0"/>
                  <w:marTop w:val="0"/>
                  <w:marBottom w:val="0"/>
                  <w:divBdr>
                    <w:top w:val="none" w:sz="0" w:space="0" w:color="auto"/>
                    <w:left w:val="none" w:sz="0" w:space="0" w:color="auto"/>
                    <w:bottom w:val="none" w:sz="0" w:space="0" w:color="auto"/>
                    <w:right w:val="none" w:sz="0" w:space="0" w:color="auto"/>
                  </w:divBdr>
                </w:div>
                <w:div w:id="1915972675">
                  <w:marLeft w:val="640"/>
                  <w:marRight w:val="0"/>
                  <w:marTop w:val="0"/>
                  <w:marBottom w:val="0"/>
                  <w:divBdr>
                    <w:top w:val="none" w:sz="0" w:space="0" w:color="auto"/>
                    <w:left w:val="none" w:sz="0" w:space="0" w:color="auto"/>
                    <w:bottom w:val="none" w:sz="0" w:space="0" w:color="auto"/>
                    <w:right w:val="none" w:sz="0" w:space="0" w:color="auto"/>
                  </w:divBdr>
                </w:div>
                <w:div w:id="2022317766">
                  <w:marLeft w:val="640"/>
                  <w:marRight w:val="0"/>
                  <w:marTop w:val="0"/>
                  <w:marBottom w:val="0"/>
                  <w:divBdr>
                    <w:top w:val="none" w:sz="0" w:space="0" w:color="auto"/>
                    <w:left w:val="none" w:sz="0" w:space="0" w:color="auto"/>
                    <w:bottom w:val="none" w:sz="0" w:space="0" w:color="auto"/>
                    <w:right w:val="none" w:sz="0" w:space="0" w:color="auto"/>
                  </w:divBdr>
                </w:div>
                <w:div w:id="493304726">
                  <w:marLeft w:val="640"/>
                  <w:marRight w:val="0"/>
                  <w:marTop w:val="0"/>
                  <w:marBottom w:val="0"/>
                  <w:divBdr>
                    <w:top w:val="none" w:sz="0" w:space="0" w:color="auto"/>
                    <w:left w:val="none" w:sz="0" w:space="0" w:color="auto"/>
                    <w:bottom w:val="none" w:sz="0" w:space="0" w:color="auto"/>
                    <w:right w:val="none" w:sz="0" w:space="0" w:color="auto"/>
                  </w:divBdr>
                </w:div>
                <w:div w:id="125970013">
                  <w:marLeft w:val="640"/>
                  <w:marRight w:val="0"/>
                  <w:marTop w:val="0"/>
                  <w:marBottom w:val="0"/>
                  <w:divBdr>
                    <w:top w:val="none" w:sz="0" w:space="0" w:color="auto"/>
                    <w:left w:val="none" w:sz="0" w:space="0" w:color="auto"/>
                    <w:bottom w:val="none" w:sz="0" w:space="0" w:color="auto"/>
                    <w:right w:val="none" w:sz="0" w:space="0" w:color="auto"/>
                  </w:divBdr>
                </w:div>
                <w:div w:id="1557012955">
                  <w:marLeft w:val="640"/>
                  <w:marRight w:val="0"/>
                  <w:marTop w:val="0"/>
                  <w:marBottom w:val="0"/>
                  <w:divBdr>
                    <w:top w:val="none" w:sz="0" w:space="0" w:color="auto"/>
                    <w:left w:val="none" w:sz="0" w:space="0" w:color="auto"/>
                    <w:bottom w:val="none" w:sz="0" w:space="0" w:color="auto"/>
                    <w:right w:val="none" w:sz="0" w:space="0" w:color="auto"/>
                  </w:divBdr>
                </w:div>
                <w:div w:id="1645356248">
                  <w:marLeft w:val="640"/>
                  <w:marRight w:val="0"/>
                  <w:marTop w:val="0"/>
                  <w:marBottom w:val="0"/>
                  <w:divBdr>
                    <w:top w:val="none" w:sz="0" w:space="0" w:color="auto"/>
                    <w:left w:val="none" w:sz="0" w:space="0" w:color="auto"/>
                    <w:bottom w:val="none" w:sz="0" w:space="0" w:color="auto"/>
                    <w:right w:val="none" w:sz="0" w:space="0" w:color="auto"/>
                  </w:divBdr>
                </w:div>
                <w:div w:id="405688750">
                  <w:marLeft w:val="640"/>
                  <w:marRight w:val="0"/>
                  <w:marTop w:val="0"/>
                  <w:marBottom w:val="0"/>
                  <w:divBdr>
                    <w:top w:val="none" w:sz="0" w:space="0" w:color="auto"/>
                    <w:left w:val="none" w:sz="0" w:space="0" w:color="auto"/>
                    <w:bottom w:val="none" w:sz="0" w:space="0" w:color="auto"/>
                    <w:right w:val="none" w:sz="0" w:space="0" w:color="auto"/>
                  </w:divBdr>
                </w:div>
                <w:div w:id="589627438">
                  <w:marLeft w:val="640"/>
                  <w:marRight w:val="0"/>
                  <w:marTop w:val="0"/>
                  <w:marBottom w:val="0"/>
                  <w:divBdr>
                    <w:top w:val="none" w:sz="0" w:space="0" w:color="auto"/>
                    <w:left w:val="none" w:sz="0" w:space="0" w:color="auto"/>
                    <w:bottom w:val="none" w:sz="0" w:space="0" w:color="auto"/>
                    <w:right w:val="none" w:sz="0" w:space="0" w:color="auto"/>
                  </w:divBdr>
                </w:div>
                <w:div w:id="1978490166">
                  <w:marLeft w:val="640"/>
                  <w:marRight w:val="0"/>
                  <w:marTop w:val="0"/>
                  <w:marBottom w:val="0"/>
                  <w:divBdr>
                    <w:top w:val="none" w:sz="0" w:space="0" w:color="auto"/>
                    <w:left w:val="none" w:sz="0" w:space="0" w:color="auto"/>
                    <w:bottom w:val="none" w:sz="0" w:space="0" w:color="auto"/>
                    <w:right w:val="none" w:sz="0" w:space="0" w:color="auto"/>
                  </w:divBdr>
                </w:div>
                <w:div w:id="198781612">
                  <w:marLeft w:val="640"/>
                  <w:marRight w:val="0"/>
                  <w:marTop w:val="0"/>
                  <w:marBottom w:val="0"/>
                  <w:divBdr>
                    <w:top w:val="none" w:sz="0" w:space="0" w:color="auto"/>
                    <w:left w:val="none" w:sz="0" w:space="0" w:color="auto"/>
                    <w:bottom w:val="none" w:sz="0" w:space="0" w:color="auto"/>
                    <w:right w:val="none" w:sz="0" w:space="0" w:color="auto"/>
                  </w:divBdr>
                </w:div>
                <w:div w:id="763381852">
                  <w:marLeft w:val="640"/>
                  <w:marRight w:val="0"/>
                  <w:marTop w:val="0"/>
                  <w:marBottom w:val="0"/>
                  <w:divBdr>
                    <w:top w:val="none" w:sz="0" w:space="0" w:color="auto"/>
                    <w:left w:val="none" w:sz="0" w:space="0" w:color="auto"/>
                    <w:bottom w:val="none" w:sz="0" w:space="0" w:color="auto"/>
                    <w:right w:val="none" w:sz="0" w:space="0" w:color="auto"/>
                  </w:divBdr>
                </w:div>
                <w:div w:id="143472555">
                  <w:marLeft w:val="640"/>
                  <w:marRight w:val="0"/>
                  <w:marTop w:val="0"/>
                  <w:marBottom w:val="0"/>
                  <w:divBdr>
                    <w:top w:val="none" w:sz="0" w:space="0" w:color="auto"/>
                    <w:left w:val="none" w:sz="0" w:space="0" w:color="auto"/>
                    <w:bottom w:val="none" w:sz="0" w:space="0" w:color="auto"/>
                    <w:right w:val="none" w:sz="0" w:space="0" w:color="auto"/>
                  </w:divBdr>
                </w:div>
                <w:div w:id="1159536976">
                  <w:marLeft w:val="640"/>
                  <w:marRight w:val="0"/>
                  <w:marTop w:val="0"/>
                  <w:marBottom w:val="0"/>
                  <w:divBdr>
                    <w:top w:val="none" w:sz="0" w:space="0" w:color="auto"/>
                    <w:left w:val="none" w:sz="0" w:space="0" w:color="auto"/>
                    <w:bottom w:val="none" w:sz="0" w:space="0" w:color="auto"/>
                    <w:right w:val="none" w:sz="0" w:space="0" w:color="auto"/>
                  </w:divBdr>
                </w:div>
                <w:div w:id="282350830">
                  <w:marLeft w:val="640"/>
                  <w:marRight w:val="0"/>
                  <w:marTop w:val="0"/>
                  <w:marBottom w:val="0"/>
                  <w:divBdr>
                    <w:top w:val="none" w:sz="0" w:space="0" w:color="auto"/>
                    <w:left w:val="none" w:sz="0" w:space="0" w:color="auto"/>
                    <w:bottom w:val="none" w:sz="0" w:space="0" w:color="auto"/>
                    <w:right w:val="none" w:sz="0" w:space="0" w:color="auto"/>
                  </w:divBdr>
                </w:div>
                <w:div w:id="1633052992">
                  <w:marLeft w:val="640"/>
                  <w:marRight w:val="0"/>
                  <w:marTop w:val="0"/>
                  <w:marBottom w:val="0"/>
                  <w:divBdr>
                    <w:top w:val="none" w:sz="0" w:space="0" w:color="auto"/>
                    <w:left w:val="none" w:sz="0" w:space="0" w:color="auto"/>
                    <w:bottom w:val="none" w:sz="0" w:space="0" w:color="auto"/>
                    <w:right w:val="none" w:sz="0" w:space="0" w:color="auto"/>
                  </w:divBdr>
                </w:div>
              </w:divsChild>
            </w:div>
            <w:div w:id="2025785298">
              <w:marLeft w:val="0"/>
              <w:marRight w:val="0"/>
              <w:marTop w:val="0"/>
              <w:marBottom w:val="0"/>
              <w:divBdr>
                <w:top w:val="none" w:sz="0" w:space="0" w:color="auto"/>
                <w:left w:val="none" w:sz="0" w:space="0" w:color="auto"/>
                <w:bottom w:val="none" w:sz="0" w:space="0" w:color="auto"/>
                <w:right w:val="none" w:sz="0" w:space="0" w:color="auto"/>
              </w:divBdr>
              <w:divsChild>
                <w:div w:id="199782353">
                  <w:marLeft w:val="640"/>
                  <w:marRight w:val="0"/>
                  <w:marTop w:val="0"/>
                  <w:marBottom w:val="0"/>
                  <w:divBdr>
                    <w:top w:val="none" w:sz="0" w:space="0" w:color="auto"/>
                    <w:left w:val="none" w:sz="0" w:space="0" w:color="auto"/>
                    <w:bottom w:val="none" w:sz="0" w:space="0" w:color="auto"/>
                    <w:right w:val="none" w:sz="0" w:space="0" w:color="auto"/>
                  </w:divBdr>
                </w:div>
                <w:div w:id="1624193046">
                  <w:marLeft w:val="640"/>
                  <w:marRight w:val="0"/>
                  <w:marTop w:val="0"/>
                  <w:marBottom w:val="0"/>
                  <w:divBdr>
                    <w:top w:val="none" w:sz="0" w:space="0" w:color="auto"/>
                    <w:left w:val="none" w:sz="0" w:space="0" w:color="auto"/>
                    <w:bottom w:val="none" w:sz="0" w:space="0" w:color="auto"/>
                    <w:right w:val="none" w:sz="0" w:space="0" w:color="auto"/>
                  </w:divBdr>
                </w:div>
                <w:div w:id="1128737475">
                  <w:marLeft w:val="640"/>
                  <w:marRight w:val="0"/>
                  <w:marTop w:val="0"/>
                  <w:marBottom w:val="0"/>
                  <w:divBdr>
                    <w:top w:val="none" w:sz="0" w:space="0" w:color="auto"/>
                    <w:left w:val="none" w:sz="0" w:space="0" w:color="auto"/>
                    <w:bottom w:val="none" w:sz="0" w:space="0" w:color="auto"/>
                    <w:right w:val="none" w:sz="0" w:space="0" w:color="auto"/>
                  </w:divBdr>
                </w:div>
                <w:div w:id="250044694">
                  <w:marLeft w:val="640"/>
                  <w:marRight w:val="0"/>
                  <w:marTop w:val="0"/>
                  <w:marBottom w:val="0"/>
                  <w:divBdr>
                    <w:top w:val="none" w:sz="0" w:space="0" w:color="auto"/>
                    <w:left w:val="none" w:sz="0" w:space="0" w:color="auto"/>
                    <w:bottom w:val="none" w:sz="0" w:space="0" w:color="auto"/>
                    <w:right w:val="none" w:sz="0" w:space="0" w:color="auto"/>
                  </w:divBdr>
                </w:div>
                <w:div w:id="912543028">
                  <w:marLeft w:val="640"/>
                  <w:marRight w:val="0"/>
                  <w:marTop w:val="0"/>
                  <w:marBottom w:val="0"/>
                  <w:divBdr>
                    <w:top w:val="none" w:sz="0" w:space="0" w:color="auto"/>
                    <w:left w:val="none" w:sz="0" w:space="0" w:color="auto"/>
                    <w:bottom w:val="none" w:sz="0" w:space="0" w:color="auto"/>
                    <w:right w:val="none" w:sz="0" w:space="0" w:color="auto"/>
                  </w:divBdr>
                </w:div>
                <w:div w:id="1699621788">
                  <w:marLeft w:val="640"/>
                  <w:marRight w:val="0"/>
                  <w:marTop w:val="0"/>
                  <w:marBottom w:val="0"/>
                  <w:divBdr>
                    <w:top w:val="none" w:sz="0" w:space="0" w:color="auto"/>
                    <w:left w:val="none" w:sz="0" w:space="0" w:color="auto"/>
                    <w:bottom w:val="none" w:sz="0" w:space="0" w:color="auto"/>
                    <w:right w:val="none" w:sz="0" w:space="0" w:color="auto"/>
                  </w:divBdr>
                </w:div>
                <w:div w:id="587890431">
                  <w:marLeft w:val="640"/>
                  <w:marRight w:val="0"/>
                  <w:marTop w:val="0"/>
                  <w:marBottom w:val="0"/>
                  <w:divBdr>
                    <w:top w:val="none" w:sz="0" w:space="0" w:color="auto"/>
                    <w:left w:val="none" w:sz="0" w:space="0" w:color="auto"/>
                    <w:bottom w:val="none" w:sz="0" w:space="0" w:color="auto"/>
                    <w:right w:val="none" w:sz="0" w:space="0" w:color="auto"/>
                  </w:divBdr>
                </w:div>
                <w:div w:id="432936807">
                  <w:marLeft w:val="640"/>
                  <w:marRight w:val="0"/>
                  <w:marTop w:val="0"/>
                  <w:marBottom w:val="0"/>
                  <w:divBdr>
                    <w:top w:val="none" w:sz="0" w:space="0" w:color="auto"/>
                    <w:left w:val="none" w:sz="0" w:space="0" w:color="auto"/>
                    <w:bottom w:val="none" w:sz="0" w:space="0" w:color="auto"/>
                    <w:right w:val="none" w:sz="0" w:space="0" w:color="auto"/>
                  </w:divBdr>
                </w:div>
                <w:div w:id="1454716532">
                  <w:marLeft w:val="640"/>
                  <w:marRight w:val="0"/>
                  <w:marTop w:val="0"/>
                  <w:marBottom w:val="0"/>
                  <w:divBdr>
                    <w:top w:val="none" w:sz="0" w:space="0" w:color="auto"/>
                    <w:left w:val="none" w:sz="0" w:space="0" w:color="auto"/>
                    <w:bottom w:val="none" w:sz="0" w:space="0" w:color="auto"/>
                    <w:right w:val="none" w:sz="0" w:space="0" w:color="auto"/>
                  </w:divBdr>
                </w:div>
                <w:div w:id="456531115">
                  <w:marLeft w:val="640"/>
                  <w:marRight w:val="0"/>
                  <w:marTop w:val="0"/>
                  <w:marBottom w:val="0"/>
                  <w:divBdr>
                    <w:top w:val="none" w:sz="0" w:space="0" w:color="auto"/>
                    <w:left w:val="none" w:sz="0" w:space="0" w:color="auto"/>
                    <w:bottom w:val="none" w:sz="0" w:space="0" w:color="auto"/>
                    <w:right w:val="none" w:sz="0" w:space="0" w:color="auto"/>
                  </w:divBdr>
                </w:div>
                <w:div w:id="1822967963">
                  <w:marLeft w:val="640"/>
                  <w:marRight w:val="0"/>
                  <w:marTop w:val="0"/>
                  <w:marBottom w:val="0"/>
                  <w:divBdr>
                    <w:top w:val="none" w:sz="0" w:space="0" w:color="auto"/>
                    <w:left w:val="none" w:sz="0" w:space="0" w:color="auto"/>
                    <w:bottom w:val="none" w:sz="0" w:space="0" w:color="auto"/>
                    <w:right w:val="none" w:sz="0" w:space="0" w:color="auto"/>
                  </w:divBdr>
                </w:div>
                <w:div w:id="185756844">
                  <w:marLeft w:val="640"/>
                  <w:marRight w:val="0"/>
                  <w:marTop w:val="0"/>
                  <w:marBottom w:val="0"/>
                  <w:divBdr>
                    <w:top w:val="none" w:sz="0" w:space="0" w:color="auto"/>
                    <w:left w:val="none" w:sz="0" w:space="0" w:color="auto"/>
                    <w:bottom w:val="none" w:sz="0" w:space="0" w:color="auto"/>
                    <w:right w:val="none" w:sz="0" w:space="0" w:color="auto"/>
                  </w:divBdr>
                </w:div>
                <w:div w:id="930434414">
                  <w:marLeft w:val="640"/>
                  <w:marRight w:val="0"/>
                  <w:marTop w:val="0"/>
                  <w:marBottom w:val="0"/>
                  <w:divBdr>
                    <w:top w:val="none" w:sz="0" w:space="0" w:color="auto"/>
                    <w:left w:val="none" w:sz="0" w:space="0" w:color="auto"/>
                    <w:bottom w:val="none" w:sz="0" w:space="0" w:color="auto"/>
                    <w:right w:val="none" w:sz="0" w:space="0" w:color="auto"/>
                  </w:divBdr>
                </w:div>
                <w:div w:id="461197741">
                  <w:marLeft w:val="640"/>
                  <w:marRight w:val="0"/>
                  <w:marTop w:val="0"/>
                  <w:marBottom w:val="0"/>
                  <w:divBdr>
                    <w:top w:val="none" w:sz="0" w:space="0" w:color="auto"/>
                    <w:left w:val="none" w:sz="0" w:space="0" w:color="auto"/>
                    <w:bottom w:val="none" w:sz="0" w:space="0" w:color="auto"/>
                    <w:right w:val="none" w:sz="0" w:space="0" w:color="auto"/>
                  </w:divBdr>
                </w:div>
                <w:div w:id="2137750182">
                  <w:marLeft w:val="640"/>
                  <w:marRight w:val="0"/>
                  <w:marTop w:val="0"/>
                  <w:marBottom w:val="0"/>
                  <w:divBdr>
                    <w:top w:val="none" w:sz="0" w:space="0" w:color="auto"/>
                    <w:left w:val="none" w:sz="0" w:space="0" w:color="auto"/>
                    <w:bottom w:val="none" w:sz="0" w:space="0" w:color="auto"/>
                    <w:right w:val="none" w:sz="0" w:space="0" w:color="auto"/>
                  </w:divBdr>
                </w:div>
                <w:div w:id="1655066587">
                  <w:marLeft w:val="640"/>
                  <w:marRight w:val="0"/>
                  <w:marTop w:val="0"/>
                  <w:marBottom w:val="0"/>
                  <w:divBdr>
                    <w:top w:val="none" w:sz="0" w:space="0" w:color="auto"/>
                    <w:left w:val="none" w:sz="0" w:space="0" w:color="auto"/>
                    <w:bottom w:val="none" w:sz="0" w:space="0" w:color="auto"/>
                    <w:right w:val="none" w:sz="0" w:space="0" w:color="auto"/>
                  </w:divBdr>
                </w:div>
                <w:div w:id="904024411">
                  <w:marLeft w:val="640"/>
                  <w:marRight w:val="0"/>
                  <w:marTop w:val="0"/>
                  <w:marBottom w:val="0"/>
                  <w:divBdr>
                    <w:top w:val="none" w:sz="0" w:space="0" w:color="auto"/>
                    <w:left w:val="none" w:sz="0" w:space="0" w:color="auto"/>
                    <w:bottom w:val="none" w:sz="0" w:space="0" w:color="auto"/>
                    <w:right w:val="none" w:sz="0" w:space="0" w:color="auto"/>
                  </w:divBdr>
                </w:div>
                <w:div w:id="767392209">
                  <w:marLeft w:val="640"/>
                  <w:marRight w:val="0"/>
                  <w:marTop w:val="0"/>
                  <w:marBottom w:val="0"/>
                  <w:divBdr>
                    <w:top w:val="none" w:sz="0" w:space="0" w:color="auto"/>
                    <w:left w:val="none" w:sz="0" w:space="0" w:color="auto"/>
                    <w:bottom w:val="none" w:sz="0" w:space="0" w:color="auto"/>
                    <w:right w:val="none" w:sz="0" w:space="0" w:color="auto"/>
                  </w:divBdr>
                </w:div>
              </w:divsChild>
            </w:div>
            <w:div w:id="500393378">
              <w:marLeft w:val="0"/>
              <w:marRight w:val="0"/>
              <w:marTop w:val="0"/>
              <w:marBottom w:val="0"/>
              <w:divBdr>
                <w:top w:val="none" w:sz="0" w:space="0" w:color="auto"/>
                <w:left w:val="none" w:sz="0" w:space="0" w:color="auto"/>
                <w:bottom w:val="none" w:sz="0" w:space="0" w:color="auto"/>
                <w:right w:val="none" w:sz="0" w:space="0" w:color="auto"/>
              </w:divBdr>
              <w:divsChild>
                <w:div w:id="351105895">
                  <w:marLeft w:val="640"/>
                  <w:marRight w:val="0"/>
                  <w:marTop w:val="0"/>
                  <w:marBottom w:val="0"/>
                  <w:divBdr>
                    <w:top w:val="none" w:sz="0" w:space="0" w:color="auto"/>
                    <w:left w:val="none" w:sz="0" w:space="0" w:color="auto"/>
                    <w:bottom w:val="none" w:sz="0" w:space="0" w:color="auto"/>
                    <w:right w:val="none" w:sz="0" w:space="0" w:color="auto"/>
                  </w:divBdr>
                </w:div>
                <w:div w:id="1770930846">
                  <w:marLeft w:val="640"/>
                  <w:marRight w:val="0"/>
                  <w:marTop w:val="0"/>
                  <w:marBottom w:val="0"/>
                  <w:divBdr>
                    <w:top w:val="none" w:sz="0" w:space="0" w:color="auto"/>
                    <w:left w:val="none" w:sz="0" w:space="0" w:color="auto"/>
                    <w:bottom w:val="none" w:sz="0" w:space="0" w:color="auto"/>
                    <w:right w:val="none" w:sz="0" w:space="0" w:color="auto"/>
                  </w:divBdr>
                </w:div>
                <w:div w:id="1418793741">
                  <w:marLeft w:val="640"/>
                  <w:marRight w:val="0"/>
                  <w:marTop w:val="0"/>
                  <w:marBottom w:val="0"/>
                  <w:divBdr>
                    <w:top w:val="none" w:sz="0" w:space="0" w:color="auto"/>
                    <w:left w:val="none" w:sz="0" w:space="0" w:color="auto"/>
                    <w:bottom w:val="none" w:sz="0" w:space="0" w:color="auto"/>
                    <w:right w:val="none" w:sz="0" w:space="0" w:color="auto"/>
                  </w:divBdr>
                </w:div>
                <w:div w:id="1954248297">
                  <w:marLeft w:val="640"/>
                  <w:marRight w:val="0"/>
                  <w:marTop w:val="0"/>
                  <w:marBottom w:val="0"/>
                  <w:divBdr>
                    <w:top w:val="none" w:sz="0" w:space="0" w:color="auto"/>
                    <w:left w:val="none" w:sz="0" w:space="0" w:color="auto"/>
                    <w:bottom w:val="none" w:sz="0" w:space="0" w:color="auto"/>
                    <w:right w:val="none" w:sz="0" w:space="0" w:color="auto"/>
                  </w:divBdr>
                </w:div>
                <w:div w:id="1322123891">
                  <w:marLeft w:val="640"/>
                  <w:marRight w:val="0"/>
                  <w:marTop w:val="0"/>
                  <w:marBottom w:val="0"/>
                  <w:divBdr>
                    <w:top w:val="none" w:sz="0" w:space="0" w:color="auto"/>
                    <w:left w:val="none" w:sz="0" w:space="0" w:color="auto"/>
                    <w:bottom w:val="none" w:sz="0" w:space="0" w:color="auto"/>
                    <w:right w:val="none" w:sz="0" w:space="0" w:color="auto"/>
                  </w:divBdr>
                </w:div>
                <w:div w:id="1923298050">
                  <w:marLeft w:val="640"/>
                  <w:marRight w:val="0"/>
                  <w:marTop w:val="0"/>
                  <w:marBottom w:val="0"/>
                  <w:divBdr>
                    <w:top w:val="none" w:sz="0" w:space="0" w:color="auto"/>
                    <w:left w:val="none" w:sz="0" w:space="0" w:color="auto"/>
                    <w:bottom w:val="none" w:sz="0" w:space="0" w:color="auto"/>
                    <w:right w:val="none" w:sz="0" w:space="0" w:color="auto"/>
                  </w:divBdr>
                </w:div>
                <w:div w:id="1564296553">
                  <w:marLeft w:val="640"/>
                  <w:marRight w:val="0"/>
                  <w:marTop w:val="0"/>
                  <w:marBottom w:val="0"/>
                  <w:divBdr>
                    <w:top w:val="none" w:sz="0" w:space="0" w:color="auto"/>
                    <w:left w:val="none" w:sz="0" w:space="0" w:color="auto"/>
                    <w:bottom w:val="none" w:sz="0" w:space="0" w:color="auto"/>
                    <w:right w:val="none" w:sz="0" w:space="0" w:color="auto"/>
                  </w:divBdr>
                </w:div>
                <w:div w:id="1476794316">
                  <w:marLeft w:val="640"/>
                  <w:marRight w:val="0"/>
                  <w:marTop w:val="0"/>
                  <w:marBottom w:val="0"/>
                  <w:divBdr>
                    <w:top w:val="none" w:sz="0" w:space="0" w:color="auto"/>
                    <w:left w:val="none" w:sz="0" w:space="0" w:color="auto"/>
                    <w:bottom w:val="none" w:sz="0" w:space="0" w:color="auto"/>
                    <w:right w:val="none" w:sz="0" w:space="0" w:color="auto"/>
                  </w:divBdr>
                </w:div>
                <w:div w:id="2032223538">
                  <w:marLeft w:val="640"/>
                  <w:marRight w:val="0"/>
                  <w:marTop w:val="0"/>
                  <w:marBottom w:val="0"/>
                  <w:divBdr>
                    <w:top w:val="none" w:sz="0" w:space="0" w:color="auto"/>
                    <w:left w:val="none" w:sz="0" w:space="0" w:color="auto"/>
                    <w:bottom w:val="none" w:sz="0" w:space="0" w:color="auto"/>
                    <w:right w:val="none" w:sz="0" w:space="0" w:color="auto"/>
                  </w:divBdr>
                </w:div>
                <w:div w:id="528956394">
                  <w:marLeft w:val="640"/>
                  <w:marRight w:val="0"/>
                  <w:marTop w:val="0"/>
                  <w:marBottom w:val="0"/>
                  <w:divBdr>
                    <w:top w:val="none" w:sz="0" w:space="0" w:color="auto"/>
                    <w:left w:val="none" w:sz="0" w:space="0" w:color="auto"/>
                    <w:bottom w:val="none" w:sz="0" w:space="0" w:color="auto"/>
                    <w:right w:val="none" w:sz="0" w:space="0" w:color="auto"/>
                  </w:divBdr>
                </w:div>
                <w:div w:id="691690106">
                  <w:marLeft w:val="640"/>
                  <w:marRight w:val="0"/>
                  <w:marTop w:val="0"/>
                  <w:marBottom w:val="0"/>
                  <w:divBdr>
                    <w:top w:val="none" w:sz="0" w:space="0" w:color="auto"/>
                    <w:left w:val="none" w:sz="0" w:space="0" w:color="auto"/>
                    <w:bottom w:val="none" w:sz="0" w:space="0" w:color="auto"/>
                    <w:right w:val="none" w:sz="0" w:space="0" w:color="auto"/>
                  </w:divBdr>
                </w:div>
                <w:div w:id="562713284">
                  <w:marLeft w:val="640"/>
                  <w:marRight w:val="0"/>
                  <w:marTop w:val="0"/>
                  <w:marBottom w:val="0"/>
                  <w:divBdr>
                    <w:top w:val="none" w:sz="0" w:space="0" w:color="auto"/>
                    <w:left w:val="none" w:sz="0" w:space="0" w:color="auto"/>
                    <w:bottom w:val="none" w:sz="0" w:space="0" w:color="auto"/>
                    <w:right w:val="none" w:sz="0" w:space="0" w:color="auto"/>
                  </w:divBdr>
                </w:div>
                <w:div w:id="1190994016">
                  <w:marLeft w:val="640"/>
                  <w:marRight w:val="0"/>
                  <w:marTop w:val="0"/>
                  <w:marBottom w:val="0"/>
                  <w:divBdr>
                    <w:top w:val="none" w:sz="0" w:space="0" w:color="auto"/>
                    <w:left w:val="none" w:sz="0" w:space="0" w:color="auto"/>
                    <w:bottom w:val="none" w:sz="0" w:space="0" w:color="auto"/>
                    <w:right w:val="none" w:sz="0" w:space="0" w:color="auto"/>
                  </w:divBdr>
                </w:div>
                <w:div w:id="259414125">
                  <w:marLeft w:val="640"/>
                  <w:marRight w:val="0"/>
                  <w:marTop w:val="0"/>
                  <w:marBottom w:val="0"/>
                  <w:divBdr>
                    <w:top w:val="none" w:sz="0" w:space="0" w:color="auto"/>
                    <w:left w:val="none" w:sz="0" w:space="0" w:color="auto"/>
                    <w:bottom w:val="none" w:sz="0" w:space="0" w:color="auto"/>
                    <w:right w:val="none" w:sz="0" w:space="0" w:color="auto"/>
                  </w:divBdr>
                </w:div>
                <w:div w:id="1585723486">
                  <w:marLeft w:val="640"/>
                  <w:marRight w:val="0"/>
                  <w:marTop w:val="0"/>
                  <w:marBottom w:val="0"/>
                  <w:divBdr>
                    <w:top w:val="none" w:sz="0" w:space="0" w:color="auto"/>
                    <w:left w:val="none" w:sz="0" w:space="0" w:color="auto"/>
                    <w:bottom w:val="none" w:sz="0" w:space="0" w:color="auto"/>
                    <w:right w:val="none" w:sz="0" w:space="0" w:color="auto"/>
                  </w:divBdr>
                </w:div>
                <w:div w:id="1956712023">
                  <w:marLeft w:val="640"/>
                  <w:marRight w:val="0"/>
                  <w:marTop w:val="0"/>
                  <w:marBottom w:val="0"/>
                  <w:divBdr>
                    <w:top w:val="none" w:sz="0" w:space="0" w:color="auto"/>
                    <w:left w:val="none" w:sz="0" w:space="0" w:color="auto"/>
                    <w:bottom w:val="none" w:sz="0" w:space="0" w:color="auto"/>
                    <w:right w:val="none" w:sz="0" w:space="0" w:color="auto"/>
                  </w:divBdr>
                </w:div>
                <w:div w:id="1047493066">
                  <w:marLeft w:val="640"/>
                  <w:marRight w:val="0"/>
                  <w:marTop w:val="0"/>
                  <w:marBottom w:val="0"/>
                  <w:divBdr>
                    <w:top w:val="none" w:sz="0" w:space="0" w:color="auto"/>
                    <w:left w:val="none" w:sz="0" w:space="0" w:color="auto"/>
                    <w:bottom w:val="none" w:sz="0" w:space="0" w:color="auto"/>
                    <w:right w:val="none" w:sz="0" w:space="0" w:color="auto"/>
                  </w:divBdr>
                </w:div>
                <w:div w:id="1515220166">
                  <w:marLeft w:val="640"/>
                  <w:marRight w:val="0"/>
                  <w:marTop w:val="0"/>
                  <w:marBottom w:val="0"/>
                  <w:divBdr>
                    <w:top w:val="none" w:sz="0" w:space="0" w:color="auto"/>
                    <w:left w:val="none" w:sz="0" w:space="0" w:color="auto"/>
                    <w:bottom w:val="none" w:sz="0" w:space="0" w:color="auto"/>
                    <w:right w:val="none" w:sz="0" w:space="0" w:color="auto"/>
                  </w:divBdr>
                </w:div>
                <w:div w:id="72967963">
                  <w:marLeft w:val="640"/>
                  <w:marRight w:val="0"/>
                  <w:marTop w:val="0"/>
                  <w:marBottom w:val="0"/>
                  <w:divBdr>
                    <w:top w:val="none" w:sz="0" w:space="0" w:color="auto"/>
                    <w:left w:val="none" w:sz="0" w:space="0" w:color="auto"/>
                    <w:bottom w:val="none" w:sz="0" w:space="0" w:color="auto"/>
                    <w:right w:val="none" w:sz="0" w:space="0" w:color="auto"/>
                  </w:divBdr>
                </w:div>
              </w:divsChild>
            </w:div>
            <w:div w:id="205993877">
              <w:marLeft w:val="0"/>
              <w:marRight w:val="0"/>
              <w:marTop w:val="0"/>
              <w:marBottom w:val="0"/>
              <w:divBdr>
                <w:top w:val="none" w:sz="0" w:space="0" w:color="auto"/>
                <w:left w:val="none" w:sz="0" w:space="0" w:color="auto"/>
                <w:bottom w:val="none" w:sz="0" w:space="0" w:color="auto"/>
                <w:right w:val="none" w:sz="0" w:space="0" w:color="auto"/>
              </w:divBdr>
              <w:divsChild>
                <w:div w:id="339158605">
                  <w:marLeft w:val="640"/>
                  <w:marRight w:val="0"/>
                  <w:marTop w:val="0"/>
                  <w:marBottom w:val="0"/>
                  <w:divBdr>
                    <w:top w:val="none" w:sz="0" w:space="0" w:color="auto"/>
                    <w:left w:val="none" w:sz="0" w:space="0" w:color="auto"/>
                    <w:bottom w:val="none" w:sz="0" w:space="0" w:color="auto"/>
                    <w:right w:val="none" w:sz="0" w:space="0" w:color="auto"/>
                  </w:divBdr>
                </w:div>
                <w:div w:id="1662388953">
                  <w:marLeft w:val="640"/>
                  <w:marRight w:val="0"/>
                  <w:marTop w:val="0"/>
                  <w:marBottom w:val="0"/>
                  <w:divBdr>
                    <w:top w:val="none" w:sz="0" w:space="0" w:color="auto"/>
                    <w:left w:val="none" w:sz="0" w:space="0" w:color="auto"/>
                    <w:bottom w:val="none" w:sz="0" w:space="0" w:color="auto"/>
                    <w:right w:val="none" w:sz="0" w:space="0" w:color="auto"/>
                  </w:divBdr>
                </w:div>
                <w:div w:id="724333154">
                  <w:marLeft w:val="640"/>
                  <w:marRight w:val="0"/>
                  <w:marTop w:val="0"/>
                  <w:marBottom w:val="0"/>
                  <w:divBdr>
                    <w:top w:val="none" w:sz="0" w:space="0" w:color="auto"/>
                    <w:left w:val="none" w:sz="0" w:space="0" w:color="auto"/>
                    <w:bottom w:val="none" w:sz="0" w:space="0" w:color="auto"/>
                    <w:right w:val="none" w:sz="0" w:space="0" w:color="auto"/>
                  </w:divBdr>
                </w:div>
                <w:div w:id="1265765389">
                  <w:marLeft w:val="640"/>
                  <w:marRight w:val="0"/>
                  <w:marTop w:val="0"/>
                  <w:marBottom w:val="0"/>
                  <w:divBdr>
                    <w:top w:val="none" w:sz="0" w:space="0" w:color="auto"/>
                    <w:left w:val="none" w:sz="0" w:space="0" w:color="auto"/>
                    <w:bottom w:val="none" w:sz="0" w:space="0" w:color="auto"/>
                    <w:right w:val="none" w:sz="0" w:space="0" w:color="auto"/>
                  </w:divBdr>
                </w:div>
                <w:div w:id="1384796051">
                  <w:marLeft w:val="640"/>
                  <w:marRight w:val="0"/>
                  <w:marTop w:val="0"/>
                  <w:marBottom w:val="0"/>
                  <w:divBdr>
                    <w:top w:val="none" w:sz="0" w:space="0" w:color="auto"/>
                    <w:left w:val="none" w:sz="0" w:space="0" w:color="auto"/>
                    <w:bottom w:val="none" w:sz="0" w:space="0" w:color="auto"/>
                    <w:right w:val="none" w:sz="0" w:space="0" w:color="auto"/>
                  </w:divBdr>
                </w:div>
                <w:div w:id="1749574162">
                  <w:marLeft w:val="640"/>
                  <w:marRight w:val="0"/>
                  <w:marTop w:val="0"/>
                  <w:marBottom w:val="0"/>
                  <w:divBdr>
                    <w:top w:val="none" w:sz="0" w:space="0" w:color="auto"/>
                    <w:left w:val="none" w:sz="0" w:space="0" w:color="auto"/>
                    <w:bottom w:val="none" w:sz="0" w:space="0" w:color="auto"/>
                    <w:right w:val="none" w:sz="0" w:space="0" w:color="auto"/>
                  </w:divBdr>
                </w:div>
                <w:div w:id="1777863470">
                  <w:marLeft w:val="640"/>
                  <w:marRight w:val="0"/>
                  <w:marTop w:val="0"/>
                  <w:marBottom w:val="0"/>
                  <w:divBdr>
                    <w:top w:val="none" w:sz="0" w:space="0" w:color="auto"/>
                    <w:left w:val="none" w:sz="0" w:space="0" w:color="auto"/>
                    <w:bottom w:val="none" w:sz="0" w:space="0" w:color="auto"/>
                    <w:right w:val="none" w:sz="0" w:space="0" w:color="auto"/>
                  </w:divBdr>
                </w:div>
                <w:div w:id="2043314023">
                  <w:marLeft w:val="640"/>
                  <w:marRight w:val="0"/>
                  <w:marTop w:val="0"/>
                  <w:marBottom w:val="0"/>
                  <w:divBdr>
                    <w:top w:val="none" w:sz="0" w:space="0" w:color="auto"/>
                    <w:left w:val="none" w:sz="0" w:space="0" w:color="auto"/>
                    <w:bottom w:val="none" w:sz="0" w:space="0" w:color="auto"/>
                    <w:right w:val="none" w:sz="0" w:space="0" w:color="auto"/>
                  </w:divBdr>
                </w:div>
                <w:div w:id="1111364295">
                  <w:marLeft w:val="640"/>
                  <w:marRight w:val="0"/>
                  <w:marTop w:val="0"/>
                  <w:marBottom w:val="0"/>
                  <w:divBdr>
                    <w:top w:val="none" w:sz="0" w:space="0" w:color="auto"/>
                    <w:left w:val="none" w:sz="0" w:space="0" w:color="auto"/>
                    <w:bottom w:val="none" w:sz="0" w:space="0" w:color="auto"/>
                    <w:right w:val="none" w:sz="0" w:space="0" w:color="auto"/>
                  </w:divBdr>
                </w:div>
                <w:div w:id="1819688878">
                  <w:marLeft w:val="640"/>
                  <w:marRight w:val="0"/>
                  <w:marTop w:val="0"/>
                  <w:marBottom w:val="0"/>
                  <w:divBdr>
                    <w:top w:val="none" w:sz="0" w:space="0" w:color="auto"/>
                    <w:left w:val="none" w:sz="0" w:space="0" w:color="auto"/>
                    <w:bottom w:val="none" w:sz="0" w:space="0" w:color="auto"/>
                    <w:right w:val="none" w:sz="0" w:space="0" w:color="auto"/>
                  </w:divBdr>
                </w:div>
                <w:div w:id="297345007">
                  <w:marLeft w:val="640"/>
                  <w:marRight w:val="0"/>
                  <w:marTop w:val="0"/>
                  <w:marBottom w:val="0"/>
                  <w:divBdr>
                    <w:top w:val="none" w:sz="0" w:space="0" w:color="auto"/>
                    <w:left w:val="none" w:sz="0" w:space="0" w:color="auto"/>
                    <w:bottom w:val="none" w:sz="0" w:space="0" w:color="auto"/>
                    <w:right w:val="none" w:sz="0" w:space="0" w:color="auto"/>
                  </w:divBdr>
                </w:div>
                <w:div w:id="506675770">
                  <w:marLeft w:val="640"/>
                  <w:marRight w:val="0"/>
                  <w:marTop w:val="0"/>
                  <w:marBottom w:val="0"/>
                  <w:divBdr>
                    <w:top w:val="none" w:sz="0" w:space="0" w:color="auto"/>
                    <w:left w:val="none" w:sz="0" w:space="0" w:color="auto"/>
                    <w:bottom w:val="none" w:sz="0" w:space="0" w:color="auto"/>
                    <w:right w:val="none" w:sz="0" w:space="0" w:color="auto"/>
                  </w:divBdr>
                </w:div>
                <w:div w:id="1400322882">
                  <w:marLeft w:val="640"/>
                  <w:marRight w:val="0"/>
                  <w:marTop w:val="0"/>
                  <w:marBottom w:val="0"/>
                  <w:divBdr>
                    <w:top w:val="none" w:sz="0" w:space="0" w:color="auto"/>
                    <w:left w:val="none" w:sz="0" w:space="0" w:color="auto"/>
                    <w:bottom w:val="none" w:sz="0" w:space="0" w:color="auto"/>
                    <w:right w:val="none" w:sz="0" w:space="0" w:color="auto"/>
                  </w:divBdr>
                </w:div>
                <w:div w:id="1520465144">
                  <w:marLeft w:val="640"/>
                  <w:marRight w:val="0"/>
                  <w:marTop w:val="0"/>
                  <w:marBottom w:val="0"/>
                  <w:divBdr>
                    <w:top w:val="none" w:sz="0" w:space="0" w:color="auto"/>
                    <w:left w:val="none" w:sz="0" w:space="0" w:color="auto"/>
                    <w:bottom w:val="none" w:sz="0" w:space="0" w:color="auto"/>
                    <w:right w:val="none" w:sz="0" w:space="0" w:color="auto"/>
                  </w:divBdr>
                </w:div>
                <w:div w:id="145124372">
                  <w:marLeft w:val="640"/>
                  <w:marRight w:val="0"/>
                  <w:marTop w:val="0"/>
                  <w:marBottom w:val="0"/>
                  <w:divBdr>
                    <w:top w:val="none" w:sz="0" w:space="0" w:color="auto"/>
                    <w:left w:val="none" w:sz="0" w:space="0" w:color="auto"/>
                    <w:bottom w:val="none" w:sz="0" w:space="0" w:color="auto"/>
                    <w:right w:val="none" w:sz="0" w:space="0" w:color="auto"/>
                  </w:divBdr>
                </w:div>
                <w:div w:id="1492209945">
                  <w:marLeft w:val="640"/>
                  <w:marRight w:val="0"/>
                  <w:marTop w:val="0"/>
                  <w:marBottom w:val="0"/>
                  <w:divBdr>
                    <w:top w:val="none" w:sz="0" w:space="0" w:color="auto"/>
                    <w:left w:val="none" w:sz="0" w:space="0" w:color="auto"/>
                    <w:bottom w:val="none" w:sz="0" w:space="0" w:color="auto"/>
                    <w:right w:val="none" w:sz="0" w:space="0" w:color="auto"/>
                  </w:divBdr>
                </w:div>
                <w:div w:id="1455637978">
                  <w:marLeft w:val="640"/>
                  <w:marRight w:val="0"/>
                  <w:marTop w:val="0"/>
                  <w:marBottom w:val="0"/>
                  <w:divBdr>
                    <w:top w:val="none" w:sz="0" w:space="0" w:color="auto"/>
                    <w:left w:val="none" w:sz="0" w:space="0" w:color="auto"/>
                    <w:bottom w:val="none" w:sz="0" w:space="0" w:color="auto"/>
                    <w:right w:val="none" w:sz="0" w:space="0" w:color="auto"/>
                  </w:divBdr>
                </w:div>
                <w:div w:id="1587836126">
                  <w:marLeft w:val="640"/>
                  <w:marRight w:val="0"/>
                  <w:marTop w:val="0"/>
                  <w:marBottom w:val="0"/>
                  <w:divBdr>
                    <w:top w:val="none" w:sz="0" w:space="0" w:color="auto"/>
                    <w:left w:val="none" w:sz="0" w:space="0" w:color="auto"/>
                    <w:bottom w:val="none" w:sz="0" w:space="0" w:color="auto"/>
                    <w:right w:val="none" w:sz="0" w:space="0" w:color="auto"/>
                  </w:divBdr>
                </w:div>
                <w:div w:id="208929435">
                  <w:marLeft w:val="640"/>
                  <w:marRight w:val="0"/>
                  <w:marTop w:val="0"/>
                  <w:marBottom w:val="0"/>
                  <w:divBdr>
                    <w:top w:val="none" w:sz="0" w:space="0" w:color="auto"/>
                    <w:left w:val="none" w:sz="0" w:space="0" w:color="auto"/>
                    <w:bottom w:val="none" w:sz="0" w:space="0" w:color="auto"/>
                    <w:right w:val="none" w:sz="0" w:space="0" w:color="auto"/>
                  </w:divBdr>
                </w:div>
              </w:divsChild>
            </w:div>
            <w:div w:id="588274937">
              <w:marLeft w:val="0"/>
              <w:marRight w:val="0"/>
              <w:marTop w:val="0"/>
              <w:marBottom w:val="0"/>
              <w:divBdr>
                <w:top w:val="none" w:sz="0" w:space="0" w:color="auto"/>
                <w:left w:val="none" w:sz="0" w:space="0" w:color="auto"/>
                <w:bottom w:val="none" w:sz="0" w:space="0" w:color="auto"/>
                <w:right w:val="none" w:sz="0" w:space="0" w:color="auto"/>
              </w:divBdr>
              <w:divsChild>
                <w:div w:id="1320037907">
                  <w:marLeft w:val="640"/>
                  <w:marRight w:val="0"/>
                  <w:marTop w:val="0"/>
                  <w:marBottom w:val="0"/>
                  <w:divBdr>
                    <w:top w:val="none" w:sz="0" w:space="0" w:color="auto"/>
                    <w:left w:val="none" w:sz="0" w:space="0" w:color="auto"/>
                    <w:bottom w:val="none" w:sz="0" w:space="0" w:color="auto"/>
                    <w:right w:val="none" w:sz="0" w:space="0" w:color="auto"/>
                  </w:divBdr>
                </w:div>
                <w:div w:id="726756293">
                  <w:marLeft w:val="640"/>
                  <w:marRight w:val="0"/>
                  <w:marTop w:val="0"/>
                  <w:marBottom w:val="0"/>
                  <w:divBdr>
                    <w:top w:val="none" w:sz="0" w:space="0" w:color="auto"/>
                    <w:left w:val="none" w:sz="0" w:space="0" w:color="auto"/>
                    <w:bottom w:val="none" w:sz="0" w:space="0" w:color="auto"/>
                    <w:right w:val="none" w:sz="0" w:space="0" w:color="auto"/>
                  </w:divBdr>
                </w:div>
                <w:div w:id="378017988">
                  <w:marLeft w:val="640"/>
                  <w:marRight w:val="0"/>
                  <w:marTop w:val="0"/>
                  <w:marBottom w:val="0"/>
                  <w:divBdr>
                    <w:top w:val="none" w:sz="0" w:space="0" w:color="auto"/>
                    <w:left w:val="none" w:sz="0" w:space="0" w:color="auto"/>
                    <w:bottom w:val="none" w:sz="0" w:space="0" w:color="auto"/>
                    <w:right w:val="none" w:sz="0" w:space="0" w:color="auto"/>
                  </w:divBdr>
                </w:div>
                <w:div w:id="399719717">
                  <w:marLeft w:val="640"/>
                  <w:marRight w:val="0"/>
                  <w:marTop w:val="0"/>
                  <w:marBottom w:val="0"/>
                  <w:divBdr>
                    <w:top w:val="none" w:sz="0" w:space="0" w:color="auto"/>
                    <w:left w:val="none" w:sz="0" w:space="0" w:color="auto"/>
                    <w:bottom w:val="none" w:sz="0" w:space="0" w:color="auto"/>
                    <w:right w:val="none" w:sz="0" w:space="0" w:color="auto"/>
                  </w:divBdr>
                </w:div>
                <w:div w:id="1174490750">
                  <w:marLeft w:val="640"/>
                  <w:marRight w:val="0"/>
                  <w:marTop w:val="0"/>
                  <w:marBottom w:val="0"/>
                  <w:divBdr>
                    <w:top w:val="none" w:sz="0" w:space="0" w:color="auto"/>
                    <w:left w:val="none" w:sz="0" w:space="0" w:color="auto"/>
                    <w:bottom w:val="none" w:sz="0" w:space="0" w:color="auto"/>
                    <w:right w:val="none" w:sz="0" w:space="0" w:color="auto"/>
                  </w:divBdr>
                </w:div>
                <w:div w:id="1571185979">
                  <w:marLeft w:val="640"/>
                  <w:marRight w:val="0"/>
                  <w:marTop w:val="0"/>
                  <w:marBottom w:val="0"/>
                  <w:divBdr>
                    <w:top w:val="none" w:sz="0" w:space="0" w:color="auto"/>
                    <w:left w:val="none" w:sz="0" w:space="0" w:color="auto"/>
                    <w:bottom w:val="none" w:sz="0" w:space="0" w:color="auto"/>
                    <w:right w:val="none" w:sz="0" w:space="0" w:color="auto"/>
                  </w:divBdr>
                </w:div>
                <w:div w:id="1094548174">
                  <w:marLeft w:val="640"/>
                  <w:marRight w:val="0"/>
                  <w:marTop w:val="0"/>
                  <w:marBottom w:val="0"/>
                  <w:divBdr>
                    <w:top w:val="none" w:sz="0" w:space="0" w:color="auto"/>
                    <w:left w:val="none" w:sz="0" w:space="0" w:color="auto"/>
                    <w:bottom w:val="none" w:sz="0" w:space="0" w:color="auto"/>
                    <w:right w:val="none" w:sz="0" w:space="0" w:color="auto"/>
                  </w:divBdr>
                </w:div>
                <w:div w:id="1565988652">
                  <w:marLeft w:val="640"/>
                  <w:marRight w:val="0"/>
                  <w:marTop w:val="0"/>
                  <w:marBottom w:val="0"/>
                  <w:divBdr>
                    <w:top w:val="none" w:sz="0" w:space="0" w:color="auto"/>
                    <w:left w:val="none" w:sz="0" w:space="0" w:color="auto"/>
                    <w:bottom w:val="none" w:sz="0" w:space="0" w:color="auto"/>
                    <w:right w:val="none" w:sz="0" w:space="0" w:color="auto"/>
                  </w:divBdr>
                </w:div>
                <w:div w:id="153692554">
                  <w:marLeft w:val="640"/>
                  <w:marRight w:val="0"/>
                  <w:marTop w:val="0"/>
                  <w:marBottom w:val="0"/>
                  <w:divBdr>
                    <w:top w:val="none" w:sz="0" w:space="0" w:color="auto"/>
                    <w:left w:val="none" w:sz="0" w:space="0" w:color="auto"/>
                    <w:bottom w:val="none" w:sz="0" w:space="0" w:color="auto"/>
                    <w:right w:val="none" w:sz="0" w:space="0" w:color="auto"/>
                  </w:divBdr>
                </w:div>
                <w:div w:id="539053684">
                  <w:marLeft w:val="640"/>
                  <w:marRight w:val="0"/>
                  <w:marTop w:val="0"/>
                  <w:marBottom w:val="0"/>
                  <w:divBdr>
                    <w:top w:val="none" w:sz="0" w:space="0" w:color="auto"/>
                    <w:left w:val="none" w:sz="0" w:space="0" w:color="auto"/>
                    <w:bottom w:val="none" w:sz="0" w:space="0" w:color="auto"/>
                    <w:right w:val="none" w:sz="0" w:space="0" w:color="auto"/>
                  </w:divBdr>
                </w:div>
                <w:div w:id="1148396112">
                  <w:marLeft w:val="640"/>
                  <w:marRight w:val="0"/>
                  <w:marTop w:val="0"/>
                  <w:marBottom w:val="0"/>
                  <w:divBdr>
                    <w:top w:val="none" w:sz="0" w:space="0" w:color="auto"/>
                    <w:left w:val="none" w:sz="0" w:space="0" w:color="auto"/>
                    <w:bottom w:val="none" w:sz="0" w:space="0" w:color="auto"/>
                    <w:right w:val="none" w:sz="0" w:space="0" w:color="auto"/>
                  </w:divBdr>
                </w:div>
                <w:div w:id="1649087608">
                  <w:marLeft w:val="640"/>
                  <w:marRight w:val="0"/>
                  <w:marTop w:val="0"/>
                  <w:marBottom w:val="0"/>
                  <w:divBdr>
                    <w:top w:val="none" w:sz="0" w:space="0" w:color="auto"/>
                    <w:left w:val="none" w:sz="0" w:space="0" w:color="auto"/>
                    <w:bottom w:val="none" w:sz="0" w:space="0" w:color="auto"/>
                    <w:right w:val="none" w:sz="0" w:space="0" w:color="auto"/>
                  </w:divBdr>
                </w:div>
                <w:div w:id="1026175761">
                  <w:marLeft w:val="640"/>
                  <w:marRight w:val="0"/>
                  <w:marTop w:val="0"/>
                  <w:marBottom w:val="0"/>
                  <w:divBdr>
                    <w:top w:val="none" w:sz="0" w:space="0" w:color="auto"/>
                    <w:left w:val="none" w:sz="0" w:space="0" w:color="auto"/>
                    <w:bottom w:val="none" w:sz="0" w:space="0" w:color="auto"/>
                    <w:right w:val="none" w:sz="0" w:space="0" w:color="auto"/>
                  </w:divBdr>
                </w:div>
                <w:div w:id="592594366">
                  <w:marLeft w:val="640"/>
                  <w:marRight w:val="0"/>
                  <w:marTop w:val="0"/>
                  <w:marBottom w:val="0"/>
                  <w:divBdr>
                    <w:top w:val="none" w:sz="0" w:space="0" w:color="auto"/>
                    <w:left w:val="none" w:sz="0" w:space="0" w:color="auto"/>
                    <w:bottom w:val="none" w:sz="0" w:space="0" w:color="auto"/>
                    <w:right w:val="none" w:sz="0" w:space="0" w:color="auto"/>
                  </w:divBdr>
                </w:div>
                <w:div w:id="674461284">
                  <w:marLeft w:val="640"/>
                  <w:marRight w:val="0"/>
                  <w:marTop w:val="0"/>
                  <w:marBottom w:val="0"/>
                  <w:divBdr>
                    <w:top w:val="none" w:sz="0" w:space="0" w:color="auto"/>
                    <w:left w:val="none" w:sz="0" w:space="0" w:color="auto"/>
                    <w:bottom w:val="none" w:sz="0" w:space="0" w:color="auto"/>
                    <w:right w:val="none" w:sz="0" w:space="0" w:color="auto"/>
                  </w:divBdr>
                </w:div>
                <w:div w:id="359404858">
                  <w:marLeft w:val="640"/>
                  <w:marRight w:val="0"/>
                  <w:marTop w:val="0"/>
                  <w:marBottom w:val="0"/>
                  <w:divBdr>
                    <w:top w:val="none" w:sz="0" w:space="0" w:color="auto"/>
                    <w:left w:val="none" w:sz="0" w:space="0" w:color="auto"/>
                    <w:bottom w:val="none" w:sz="0" w:space="0" w:color="auto"/>
                    <w:right w:val="none" w:sz="0" w:space="0" w:color="auto"/>
                  </w:divBdr>
                </w:div>
                <w:div w:id="1355377580">
                  <w:marLeft w:val="640"/>
                  <w:marRight w:val="0"/>
                  <w:marTop w:val="0"/>
                  <w:marBottom w:val="0"/>
                  <w:divBdr>
                    <w:top w:val="none" w:sz="0" w:space="0" w:color="auto"/>
                    <w:left w:val="none" w:sz="0" w:space="0" w:color="auto"/>
                    <w:bottom w:val="none" w:sz="0" w:space="0" w:color="auto"/>
                    <w:right w:val="none" w:sz="0" w:space="0" w:color="auto"/>
                  </w:divBdr>
                </w:div>
                <w:div w:id="1144545501">
                  <w:marLeft w:val="640"/>
                  <w:marRight w:val="0"/>
                  <w:marTop w:val="0"/>
                  <w:marBottom w:val="0"/>
                  <w:divBdr>
                    <w:top w:val="none" w:sz="0" w:space="0" w:color="auto"/>
                    <w:left w:val="none" w:sz="0" w:space="0" w:color="auto"/>
                    <w:bottom w:val="none" w:sz="0" w:space="0" w:color="auto"/>
                    <w:right w:val="none" w:sz="0" w:space="0" w:color="auto"/>
                  </w:divBdr>
                </w:div>
                <w:div w:id="636495892">
                  <w:marLeft w:val="640"/>
                  <w:marRight w:val="0"/>
                  <w:marTop w:val="0"/>
                  <w:marBottom w:val="0"/>
                  <w:divBdr>
                    <w:top w:val="none" w:sz="0" w:space="0" w:color="auto"/>
                    <w:left w:val="none" w:sz="0" w:space="0" w:color="auto"/>
                    <w:bottom w:val="none" w:sz="0" w:space="0" w:color="auto"/>
                    <w:right w:val="none" w:sz="0" w:space="0" w:color="auto"/>
                  </w:divBdr>
                </w:div>
              </w:divsChild>
            </w:div>
            <w:div w:id="1711685054">
              <w:marLeft w:val="0"/>
              <w:marRight w:val="0"/>
              <w:marTop w:val="0"/>
              <w:marBottom w:val="0"/>
              <w:divBdr>
                <w:top w:val="none" w:sz="0" w:space="0" w:color="auto"/>
                <w:left w:val="none" w:sz="0" w:space="0" w:color="auto"/>
                <w:bottom w:val="none" w:sz="0" w:space="0" w:color="auto"/>
                <w:right w:val="none" w:sz="0" w:space="0" w:color="auto"/>
              </w:divBdr>
              <w:divsChild>
                <w:div w:id="419378107">
                  <w:marLeft w:val="640"/>
                  <w:marRight w:val="0"/>
                  <w:marTop w:val="0"/>
                  <w:marBottom w:val="0"/>
                  <w:divBdr>
                    <w:top w:val="none" w:sz="0" w:space="0" w:color="auto"/>
                    <w:left w:val="none" w:sz="0" w:space="0" w:color="auto"/>
                    <w:bottom w:val="none" w:sz="0" w:space="0" w:color="auto"/>
                    <w:right w:val="none" w:sz="0" w:space="0" w:color="auto"/>
                  </w:divBdr>
                </w:div>
                <w:div w:id="695469329">
                  <w:marLeft w:val="640"/>
                  <w:marRight w:val="0"/>
                  <w:marTop w:val="0"/>
                  <w:marBottom w:val="0"/>
                  <w:divBdr>
                    <w:top w:val="none" w:sz="0" w:space="0" w:color="auto"/>
                    <w:left w:val="none" w:sz="0" w:space="0" w:color="auto"/>
                    <w:bottom w:val="none" w:sz="0" w:space="0" w:color="auto"/>
                    <w:right w:val="none" w:sz="0" w:space="0" w:color="auto"/>
                  </w:divBdr>
                </w:div>
                <w:div w:id="1981374298">
                  <w:marLeft w:val="640"/>
                  <w:marRight w:val="0"/>
                  <w:marTop w:val="0"/>
                  <w:marBottom w:val="0"/>
                  <w:divBdr>
                    <w:top w:val="none" w:sz="0" w:space="0" w:color="auto"/>
                    <w:left w:val="none" w:sz="0" w:space="0" w:color="auto"/>
                    <w:bottom w:val="none" w:sz="0" w:space="0" w:color="auto"/>
                    <w:right w:val="none" w:sz="0" w:space="0" w:color="auto"/>
                  </w:divBdr>
                </w:div>
                <w:div w:id="539324859">
                  <w:marLeft w:val="640"/>
                  <w:marRight w:val="0"/>
                  <w:marTop w:val="0"/>
                  <w:marBottom w:val="0"/>
                  <w:divBdr>
                    <w:top w:val="none" w:sz="0" w:space="0" w:color="auto"/>
                    <w:left w:val="none" w:sz="0" w:space="0" w:color="auto"/>
                    <w:bottom w:val="none" w:sz="0" w:space="0" w:color="auto"/>
                    <w:right w:val="none" w:sz="0" w:space="0" w:color="auto"/>
                  </w:divBdr>
                </w:div>
                <w:div w:id="1152411038">
                  <w:marLeft w:val="640"/>
                  <w:marRight w:val="0"/>
                  <w:marTop w:val="0"/>
                  <w:marBottom w:val="0"/>
                  <w:divBdr>
                    <w:top w:val="none" w:sz="0" w:space="0" w:color="auto"/>
                    <w:left w:val="none" w:sz="0" w:space="0" w:color="auto"/>
                    <w:bottom w:val="none" w:sz="0" w:space="0" w:color="auto"/>
                    <w:right w:val="none" w:sz="0" w:space="0" w:color="auto"/>
                  </w:divBdr>
                </w:div>
                <w:div w:id="321590945">
                  <w:marLeft w:val="640"/>
                  <w:marRight w:val="0"/>
                  <w:marTop w:val="0"/>
                  <w:marBottom w:val="0"/>
                  <w:divBdr>
                    <w:top w:val="none" w:sz="0" w:space="0" w:color="auto"/>
                    <w:left w:val="none" w:sz="0" w:space="0" w:color="auto"/>
                    <w:bottom w:val="none" w:sz="0" w:space="0" w:color="auto"/>
                    <w:right w:val="none" w:sz="0" w:space="0" w:color="auto"/>
                  </w:divBdr>
                </w:div>
                <w:div w:id="458256963">
                  <w:marLeft w:val="640"/>
                  <w:marRight w:val="0"/>
                  <w:marTop w:val="0"/>
                  <w:marBottom w:val="0"/>
                  <w:divBdr>
                    <w:top w:val="none" w:sz="0" w:space="0" w:color="auto"/>
                    <w:left w:val="none" w:sz="0" w:space="0" w:color="auto"/>
                    <w:bottom w:val="none" w:sz="0" w:space="0" w:color="auto"/>
                    <w:right w:val="none" w:sz="0" w:space="0" w:color="auto"/>
                  </w:divBdr>
                </w:div>
                <w:div w:id="733158004">
                  <w:marLeft w:val="640"/>
                  <w:marRight w:val="0"/>
                  <w:marTop w:val="0"/>
                  <w:marBottom w:val="0"/>
                  <w:divBdr>
                    <w:top w:val="none" w:sz="0" w:space="0" w:color="auto"/>
                    <w:left w:val="none" w:sz="0" w:space="0" w:color="auto"/>
                    <w:bottom w:val="none" w:sz="0" w:space="0" w:color="auto"/>
                    <w:right w:val="none" w:sz="0" w:space="0" w:color="auto"/>
                  </w:divBdr>
                </w:div>
                <w:div w:id="1446271682">
                  <w:marLeft w:val="640"/>
                  <w:marRight w:val="0"/>
                  <w:marTop w:val="0"/>
                  <w:marBottom w:val="0"/>
                  <w:divBdr>
                    <w:top w:val="none" w:sz="0" w:space="0" w:color="auto"/>
                    <w:left w:val="none" w:sz="0" w:space="0" w:color="auto"/>
                    <w:bottom w:val="none" w:sz="0" w:space="0" w:color="auto"/>
                    <w:right w:val="none" w:sz="0" w:space="0" w:color="auto"/>
                  </w:divBdr>
                </w:div>
                <w:div w:id="1901013927">
                  <w:marLeft w:val="640"/>
                  <w:marRight w:val="0"/>
                  <w:marTop w:val="0"/>
                  <w:marBottom w:val="0"/>
                  <w:divBdr>
                    <w:top w:val="none" w:sz="0" w:space="0" w:color="auto"/>
                    <w:left w:val="none" w:sz="0" w:space="0" w:color="auto"/>
                    <w:bottom w:val="none" w:sz="0" w:space="0" w:color="auto"/>
                    <w:right w:val="none" w:sz="0" w:space="0" w:color="auto"/>
                  </w:divBdr>
                </w:div>
                <w:div w:id="916551256">
                  <w:marLeft w:val="640"/>
                  <w:marRight w:val="0"/>
                  <w:marTop w:val="0"/>
                  <w:marBottom w:val="0"/>
                  <w:divBdr>
                    <w:top w:val="none" w:sz="0" w:space="0" w:color="auto"/>
                    <w:left w:val="none" w:sz="0" w:space="0" w:color="auto"/>
                    <w:bottom w:val="none" w:sz="0" w:space="0" w:color="auto"/>
                    <w:right w:val="none" w:sz="0" w:space="0" w:color="auto"/>
                  </w:divBdr>
                </w:div>
                <w:div w:id="728578914">
                  <w:marLeft w:val="640"/>
                  <w:marRight w:val="0"/>
                  <w:marTop w:val="0"/>
                  <w:marBottom w:val="0"/>
                  <w:divBdr>
                    <w:top w:val="none" w:sz="0" w:space="0" w:color="auto"/>
                    <w:left w:val="none" w:sz="0" w:space="0" w:color="auto"/>
                    <w:bottom w:val="none" w:sz="0" w:space="0" w:color="auto"/>
                    <w:right w:val="none" w:sz="0" w:space="0" w:color="auto"/>
                  </w:divBdr>
                </w:div>
                <w:div w:id="762841408">
                  <w:marLeft w:val="640"/>
                  <w:marRight w:val="0"/>
                  <w:marTop w:val="0"/>
                  <w:marBottom w:val="0"/>
                  <w:divBdr>
                    <w:top w:val="none" w:sz="0" w:space="0" w:color="auto"/>
                    <w:left w:val="none" w:sz="0" w:space="0" w:color="auto"/>
                    <w:bottom w:val="none" w:sz="0" w:space="0" w:color="auto"/>
                    <w:right w:val="none" w:sz="0" w:space="0" w:color="auto"/>
                  </w:divBdr>
                </w:div>
                <w:div w:id="1496459868">
                  <w:marLeft w:val="640"/>
                  <w:marRight w:val="0"/>
                  <w:marTop w:val="0"/>
                  <w:marBottom w:val="0"/>
                  <w:divBdr>
                    <w:top w:val="none" w:sz="0" w:space="0" w:color="auto"/>
                    <w:left w:val="none" w:sz="0" w:space="0" w:color="auto"/>
                    <w:bottom w:val="none" w:sz="0" w:space="0" w:color="auto"/>
                    <w:right w:val="none" w:sz="0" w:space="0" w:color="auto"/>
                  </w:divBdr>
                </w:div>
                <w:div w:id="824206079">
                  <w:marLeft w:val="640"/>
                  <w:marRight w:val="0"/>
                  <w:marTop w:val="0"/>
                  <w:marBottom w:val="0"/>
                  <w:divBdr>
                    <w:top w:val="none" w:sz="0" w:space="0" w:color="auto"/>
                    <w:left w:val="none" w:sz="0" w:space="0" w:color="auto"/>
                    <w:bottom w:val="none" w:sz="0" w:space="0" w:color="auto"/>
                    <w:right w:val="none" w:sz="0" w:space="0" w:color="auto"/>
                  </w:divBdr>
                </w:div>
                <w:div w:id="25764662">
                  <w:marLeft w:val="640"/>
                  <w:marRight w:val="0"/>
                  <w:marTop w:val="0"/>
                  <w:marBottom w:val="0"/>
                  <w:divBdr>
                    <w:top w:val="none" w:sz="0" w:space="0" w:color="auto"/>
                    <w:left w:val="none" w:sz="0" w:space="0" w:color="auto"/>
                    <w:bottom w:val="none" w:sz="0" w:space="0" w:color="auto"/>
                    <w:right w:val="none" w:sz="0" w:space="0" w:color="auto"/>
                  </w:divBdr>
                </w:div>
                <w:div w:id="1871724281">
                  <w:marLeft w:val="640"/>
                  <w:marRight w:val="0"/>
                  <w:marTop w:val="0"/>
                  <w:marBottom w:val="0"/>
                  <w:divBdr>
                    <w:top w:val="none" w:sz="0" w:space="0" w:color="auto"/>
                    <w:left w:val="none" w:sz="0" w:space="0" w:color="auto"/>
                    <w:bottom w:val="none" w:sz="0" w:space="0" w:color="auto"/>
                    <w:right w:val="none" w:sz="0" w:space="0" w:color="auto"/>
                  </w:divBdr>
                </w:div>
                <w:div w:id="1762098452">
                  <w:marLeft w:val="640"/>
                  <w:marRight w:val="0"/>
                  <w:marTop w:val="0"/>
                  <w:marBottom w:val="0"/>
                  <w:divBdr>
                    <w:top w:val="none" w:sz="0" w:space="0" w:color="auto"/>
                    <w:left w:val="none" w:sz="0" w:space="0" w:color="auto"/>
                    <w:bottom w:val="none" w:sz="0" w:space="0" w:color="auto"/>
                    <w:right w:val="none" w:sz="0" w:space="0" w:color="auto"/>
                  </w:divBdr>
                </w:div>
                <w:div w:id="98990435">
                  <w:marLeft w:val="640"/>
                  <w:marRight w:val="0"/>
                  <w:marTop w:val="0"/>
                  <w:marBottom w:val="0"/>
                  <w:divBdr>
                    <w:top w:val="none" w:sz="0" w:space="0" w:color="auto"/>
                    <w:left w:val="none" w:sz="0" w:space="0" w:color="auto"/>
                    <w:bottom w:val="none" w:sz="0" w:space="0" w:color="auto"/>
                    <w:right w:val="none" w:sz="0" w:space="0" w:color="auto"/>
                  </w:divBdr>
                </w:div>
              </w:divsChild>
            </w:div>
            <w:div w:id="1630673042">
              <w:marLeft w:val="0"/>
              <w:marRight w:val="0"/>
              <w:marTop w:val="0"/>
              <w:marBottom w:val="0"/>
              <w:divBdr>
                <w:top w:val="none" w:sz="0" w:space="0" w:color="auto"/>
                <w:left w:val="none" w:sz="0" w:space="0" w:color="auto"/>
                <w:bottom w:val="none" w:sz="0" w:space="0" w:color="auto"/>
                <w:right w:val="none" w:sz="0" w:space="0" w:color="auto"/>
              </w:divBdr>
              <w:divsChild>
                <w:div w:id="852842844">
                  <w:marLeft w:val="640"/>
                  <w:marRight w:val="0"/>
                  <w:marTop w:val="0"/>
                  <w:marBottom w:val="0"/>
                  <w:divBdr>
                    <w:top w:val="none" w:sz="0" w:space="0" w:color="auto"/>
                    <w:left w:val="none" w:sz="0" w:space="0" w:color="auto"/>
                    <w:bottom w:val="none" w:sz="0" w:space="0" w:color="auto"/>
                    <w:right w:val="none" w:sz="0" w:space="0" w:color="auto"/>
                  </w:divBdr>
                </w:div>
                <w:div w:id="1322347315">
                  <w:marLeft w:val="640"/>
                  <w:marRight w:val="0"/>
                  <w:marTop w:val="0"/>
                  <w:marBottom w:val="0"/>
                  <w:divBdr>
                    <w:top w:val="none" w:sz="0" w:space="0" w:color="auto"/>
                    <w:left w:val="none" w:sz="0" w:space="0" w:color="auto"/>
                    <w:bottom w:val="none" w:sz="0" w:space="0" w:color="auto"/>
                    <w:right w:val="none" w:sz="0" w:space="0" w:color="auto"/>
                  </w:divBdr>
                </w:div>
                <w:div w:id="812068536">
                  <w:marLeft w:val="640"/>
                  <w:marRight w:val="0"/>
                  <w:marTop w:val="0"/>
                  <w:marBottom w:val="0"/>
                  <w:divBdr>
                    <w:top w:val="none" w:sz="0" w:space="0" w:color="auto"/>
                    <w:left w:val="none" w:sz="0" w:space="0" w:color="auto"/>
                    <w:bottom w:val="none" w:sz="0" w:space="0" w:color="auto"/>
                    <w:right w:val="none" w:sz="0" w:space="0" w:color="auto"/>
                  </w:divBdr>
                </w:div>
                <w:div w:id="1544512836">
                  <w:marLeft w:val="640"/>
                  <w:marRight w:val="0"/>
                  <w:marTop w:val="0"/>
                  <w:marBottom w:val="0"/>
                  <w:divBdr>
                    <w:top w:val="none" w:sz="0" w:space="0" w:color="auto"/>
                    <w:left w:val="none" w:sz="0" w:space="0" w:color="auto"/>
                    <w:bottom w:val="none" w:sz="0" w:space="0" w:color="auto"/>
                    <w:right w:val="none" w:sz="0" w:space="0" w:color="auto"/>
                  </w:divBdr>
                </w:div>
                <w:div w:id="2061007830">
                  <w:marLeft w:val="640"/>
                  <w:marRight w:val="0"/>
                  <w:marTop w:val="0"/>
                  <w:marBottom w:val="0"/>
                  <w:divBdr>
                    <w:top w:val="none" w:sz="0" w:space="0" w:color="auto"/>
                    <w:left w:val="none" w:sz="0" w:space="0" w:color="auto"/>
                    <w:bottom w:val="none" w:sz="0" w:space="0" w:color="auto"/>
                    <w:right w:val="none" w:sz="0" w:space="0" w:color="auto"/>
                  </w:divBdr>
                </w:div>
                <w:div w:id="1910530322">
                  <w:marLeft w:val="640"/>
                  <w:marRight w:val="0"/>
                  <w:marTop w:val="0"/>
                  <w:marBottom w:val="0"/>
                  <w:divBdr>
                    <w:top w:val="none" w:sz="0" w:space="0" w:color="auto"/>
                    <w:left w:val="none" w:sz="0" w:space="0" w:color="auto"/>
                    <w:bottom w:val="none" w:sz="0" w:space="0" w:color="auto"/>
                    <w:right w:val="none" w:sz="0" w:space="0" w:color="auto"/>
                  </w:divBdr>
                </w:div>
                <w:div w:id="517429459">
                  <w:marLeft w:val="640"/>
                  <w:marRight w:val="0"/>
                  <w:marTop w:val="0"/>
                  <w:marBottom w:val="0"/>
                  <w:divBdr>
                    <w:top w:val="none" w:sz="0" w:space="0" w:color="auto"/>
                    <w:left w:val="none" w:sz="0" w:space="0" w:color="auto"/>
                    <w:bottom w:val="none" w:sz="0" w:space="0" w:color="auto"/>
                    <w:right w:val="none" w:sz="0" w:space="0" w:color="auto"/>
                  </w:divBdr>
                </w:div>
                <w:div w:id="1077359497">
                  <w:marLeft w:val="640"/>
                  <w:marRight w:val="0"/>
                  <w:marTop w:val="0"/>
                  <w:marBottom w:val="0"/>
                  <w:divBdr>
                    <w:top w:val="none" w:sz="0" w:space="0" w:color="auto"/>
                    <w:left w:val="none" w:sz="0" w:space="0" w:color="auto"/>
                    <w:bottom w:val="none" w:sz="0" w:space="0" w:color="auto"/>
                    <w:right w:val="none" w:sz="0" w:space="0" w:color="auto"/>
                  </w:divBdr>
                </w:div>
                <w:div w:id="603658826">
                  <w:marLeft w:val="640"/>
                  <w:marRight w:val="0"/>
                  <w:marTop w:val="0"/>
                  <w:marBottom w:val="0"/>
                  <w:divBdr>
                    <w:top w:val="none" w:sz="0" w:space="0" w:color="auto"/>
                    <w:left w:val="none" w:sz="0" w:space="0" w:color="auto"/>
                    <w:bottom w:val="none" w:sz="0" w:space="0" w:color="auto"/>
                    <w:right w:val="none" w:sz="0" w:space="0" w:color="auto"/>
                  </w:divBdr>
                </w:div>
                <w:div w:id="145172534">
                  <w:marLeft w:val="640"/>
                  <w:marRight w:val="0"/>
                  <w:marTop w:val="0"/>
                  <w:marBottom w:val="0"/>
                  <w:divBdr>
                    <w:top w:val="none" w:sz="0" w:space="0" w:color="auto"/>
                    <w:left w:val="none" w:sz="0" w:space="0" w:color="auto"/>
                    <w:bottom w:val="none" w:sz="0" w:space="0" w:color="auto"/>
                    <w:right w:val="none" w:sz="0" w:space="0" w:color="auto"/>
                  </w:divBdr>
                </w:div>
                <w:div w:id="721905185">
                  <w:marLeft w:val="640"/>
                  <w:marRight w:val="0"/>
                  <w:marTop w:val="0"/>
                  <w:marBottom w:val="0"/>
                  <w:divBdr>
                    <w:top w:val="none" w:sz="0" w:space="0" w:color="auto"/>
                    <w:left w:val="none" w:sz="0" w:space="0" w:color="auto"/>
                    <w:bottom w:val="none" w:sz="0" w:space="0" w:color="auto"/>
                    <w:right w:val="none" w:sz="0" w:space="0" w:color="auto"/>
                  </w:divBdr>
                </w:div>
                <w:div w:id="343821615">
                  <w:marLeft w:val="640"/>
                  <w:marRight w:val="0"/>
                  <w:marTop w:val="0"/>
                  <w:marBottom w:val="0"/>
                  <w:divBdr>
                    <w:top w:val="none" w:sz="0" w:space="0" w:color="auto"/>
                    <w:left w:val="none" w:sz="0" w:space="0" w:color="auto"/>
                    <w:bottom w:val="none" w:sz="0" w:space="0" w:color="auto"/>
                    <w:right w:val="none" w:sz="0" w:space="0" w:color="auto"/>
                  </w:divBdr>
                </w:div>
                <w:div w:id="731275216">
                  <w:marLeft w:val="640"/>
                  <w:marRight w:val="0"/>
                  <w:marTop w:val="0"/>
                  <w:marBottom w:val="0"/>
                  <w:divBdr>
                    <w:top w:val="none" w:sz="0" w:space="0" w:color="auto"/>
                    <w:left w:val="none" w:sz="0" w:space="0" w:color="auto"/>
                    <w:bottom w:val="none" w:sz="0" w:space="0" w:color="auto"/>
                    <w:right w:val="none" w:sz="0" w:space="0" w:color="auto"/>
                  </w:divBdr>
                </w:div>
                <w:div w:id="1229262893">
                  <w:marLeft w:val="640"/>
                  <w:marRight w:val="0"/>
                  <w:marTop w:val="0"/>
                  <w:marBottom w:val="0"/>
                  <w:divBdr>
                    <w:top w:val="none" w:sz="0" w:space="0" w:color="auto"/>
                    <w:left w:val="none" w:sz="0" w:space="0" w:color="auto"/>
                    <w:bottom w:val="none" w:sz="0" w:space="0" w:color="auto"/>
                    <w:right w:val="none" w:sz="0" w:space="0" w:color="auto"/>
                  </w:divBdr>
                </w:div>
                <w:div w:id="291063562">
                  <w:marLeft w:val="640"/>
                  <w:marRight w:val="0"/>
                  <w:marTop w:val="0"/>
                  <w:marBottom w:val="0"/>
                  <w:divBdr>
                    <w:top w:val="none" w:sz="0" w:space="0" w:color="auto"/>
                    <w:left w:val="none" w:sz="0" w:space="0" w:color="auto"/>
                    <w:bottom w:val="none" w:sz="0" w:space="0" w:color="auto"/>
                    <w:right w:val="none" w:sz="0" w:space="0" w:color="auto"/>
                  </w:divBdr>
                </w:div>
                <w:div w:id="2019261447">
                  <w:marLeft w:val="640"/>
                  <w:marRight w:val="0"/>
                  <w:marTop w:val="0"/>
                  <w:marBottom w:val="0"/>
                  <w:divBdr>
                    <w:top w:val="none" w:sz="0" w:space="0" w:color="auto"/>
                    <w:left w:val="none" w:sz="0" w:space="0" w:color="auto"/>
                    <w:bottom w:val="none" w:sz="0" w:space="0" w:color="auto"/>
                    <w:right w:val="none" w:sz="0" w:space="0" w:color="auto"/>
                  </w:divBdr>
                </w:div>
                <w:div w:id="961618742">
                  <w:marLeft w:val="640"/>
                  <w:marRight w:val="0"/>
                  <w:marTop w:val="0"/>
                  <w:marBottom w:val="0"/>
                  <w:divBdr>
                    <w:top w:val="none" w:sz="0" w:space="0" w:color="auto"/>
                    <w:left w:val="none" w:sz="0" w:space="0" w:color="auto"/>
                    <w:bottom w:val="none" w:sz="0" w:space="0" w:color="auto"/>
                    <w:right w:val="none" w:sz="0" w:space="0" w:color="auto"/>
                  </w:divBdr>
                </w:div>
                <w:div w:id="1697080226">
                  <w:marLeft w:val="640"/>
                  <w:marRight w:val="0"/>
                  <w:marTop w:val="0"/>
                  <w:marBottom w:val="0"/>
                  <w:divBdr>
                    <w:top w:val="none" w:sz="0" w:space="0" w:color="auto"/>
                    <w:left w:val="none" w:sz="0" w:space="0" w:color="auto"/>
                    <w:bottom w:val="none" w:sz="0" w:space="0" w:color="auto"/>
                    <w:right w:val="none" w:sz="0" w:space="0" w:color="auto"/>
                  </w:divBdr>
                </w:div>
                <w:div w:id="1578662214">
                  <w:marLeft w:val="640"/>
                  <w:marRight w:val="0"/>
                  <w:marTop w:val="0"/>
                  <w:marBottom w:val="0"/>
                  <w:divBdr>
                    <w:top w:val="none" w:sz="0" w:space="0" w:color="auto"/>
                    <w:left w:val="none" w:sz="0" w:space="0" w:color="auto"/>
                    <w:bottom w:val="none" w:sz="0" w:space="0" w:color="auto"/>
                    <w:right w:val="none" w:sz="0" w:space="0" w:color="auto"/>
                  </w:divBdr>
                </w:div>
                <w:div w:id="369426985">
                  <w:marLeft w:val="640"/>
                  <w:marRight w:val="0"/>
                  <w:marTop w:val="0"/>
                  <w:marBottom w:val="0"/>
                  <w:divBdr>
                    <w:top w:val="none" w:sz="0" w:space="0" w:color="auto"/>
                    <w:left w:val="none" w:sz="0" w:space="0" w:color="auto"/>
                    <w:bottom w:val="none" w:sz="0" w:space="0" w:color="auto"/>
                    <w:right w:val="none" w:sz="0" w:space="0" w:color="auto"/>
                  </w:divBdr>
                </w:div>
              </w:divsChild>
            </w:div>
            <w:div w:id="241531803">
              <w:marLeft w:val="0"/>
              <w:marRight w:val="0"/>
              <w:marTop w:val="0"/>
              <w:marBottom w:val="0"/>
              <w:divBdr>
                <w:top w:val="none" w:sz="0" w:space="0" w:color="auto"/>
                <w:left w:val="none" w:sz="0" w:space="0" w:color="auto"/>
                <w:bottom w:val="none" w:sz="0" w:space="0" w:color="auto"/>
                <w:right w:val="none" w:sz="0" w:space="0" w:color="auto"/>
              </w:divBdr>
              <w:divsChild>
                <w:div w:id="1259948833">
                  <w:marLeft w:val="640"/>
                  <w:marRight w:val="0"/>
                  <w:marTop w:val="0"/>
                  <w:marBottom w:val="0"/>
                  <w:divBdr>
                    <w:top w:val="none" w:sz="0" w:space="0" w:color="auto"/>
                    <w:left w:val="none" w:sz="0" w:space="0" w:color="auto"/>
                    <w:bottom w:val="none" w:sz="0" w:space="0" w:color="auto"/>
                    <w:right w:val="none" w:sz="0" w:space="0" w:color="auto"/>
                  </w:divBdr>
                </w:div>
                <w:div w:id="1543899694">
                  <w:marLeft w:val="640"/>
                  <w:marRight w:val="0"/>
                  <w:marTop w:val="0"/>
                  <w:marBottom w:val="0"/>
                  <w:divBdr>
                    <w:top w:val="none" w:sz="0" w:space="0" w:color="auto"/>
                    <w:left w:val="none" w:sz="0" w:space="0" w:color="auto"/>
                    <w:bottom w:val="none" w:sz="0" w:space="0" w:color="auto"/>
                    <w:right w:val="none" w:sz="0" w:space="0" w:color="auto"/>
                  </w:divBdr>
                </w:div>
                <w:div w:id="268856190">
                  <w:marLeft w:val="640"/>
                  <w:marRight w:val="0"/>
                  <w:marTop w:val="0"/>
                  <w:marBottom w:val="0"/>
                  <w:divBdr>
                    <w:top w:val="none" w:sz="0" w:space="0" w:color="auto"/>
                    <w:left w:val="none" w:sz="0" w:space="0" w:color="auto"/>
                    <w:bottom w:val="none" w:sz="0" w:space="0" w:color="auto"/>
                    <w:right w:val="none" w:sz="0" w:space="0" w:color="auto"/>
                  </w:divBdr>
                </w:div>
                <w:div w:id="1492911747">
                  <w:marLeft w:val="640"/>
                  <w:marRight w:val="0"/>
                  <w:marTop w:val="0"/>
                  <w:marBottom w:val="0"/>
                  <w:divBdr>
                    <w:top w:val="none" w:sz="0" w:space="0" w:color="auto"/>
                    <w:left w:val="none" w:sz="0" w:space="0" w:color="auto"/>
                    <w:bottom w:val="none" w:sz="0" w:space="0" w:color="auto"/>
                    <w:right w:val="none" w:sz="0" w:space="0" w:color="auto"/>
                  </w:divBdr>
                </w:div>
                <w:div w:id="1632126879">
                  <w:marLeft w:val="640"/>
                  <w:marRight w:val="0"/>
                  <w:marTop w:val="0"/>
                  <w:marBottom w:val="0"/>
                  <w:divBdr>
                    <w:top w:val="none" w:sz="0" w:space="0" w:color="auto"/>
                    <w:left w:val="none" w:sz="0" w:space="0" w:color="auto"/>
                    <w:bottom w:val="none" w:sz="0" w:space="0" w:color="auto"/>
                    <w:right w:val="none" w:sz="0" w:space="0" w:color="auto"/>
                  </w:divBdr>
                </w:div>
                <w:div w:id="995258149">
                  <w:marLeft w:val="640"/>
                  <w:marRight w:val="0"/>
                  <w:marTop w:val="0"/>
                  <w:marBottom w:val="0"/>
                  <w:divBdr>
                    <w:top w:val="none" w:sz="0" w:space="0" w:color="auto"/>
                    <w:left w:val="none" w:sz="0" w:space="0" w:color="auto"/>
                    <w:bottom w:val="none" w:sz="0" w:space="0" w:color="auto"/>
                    <w:right w:val="none" w:sz="0" w:space="0" w:color="auto"/>
                  </w:divBdr>
                </w:div>
                <w:div w:id="228807787">
                  <w:marLeft w:val="640"/>
                  <w:marRight w:val="0"/>
                  <w:marTop w:val="0"/>
                  <w:marBottom w:val="0"/>
                  <w:divBdr>
                    <w:top w:val="none" w:sz="0" w:space="0" w:color="auto"/>
                    <w:left w:val="none" w:sz="0" w:space="0" w:color="auto"/>
                    <w:bottom w:val="none" w:sz="0" w:space="0" w:color="auto"/>
                    <w:right w:val="none" w:sz="0" w:space="0" w:color="auto"/>
                  </w:divBdr>
                </w:div>
                <w:div w:id="617570867">
                  <w:marLeft w:val="640"/>
                  <w:marRight w:val="0"/>
                  <w:marTop w:val="0"/>
                  <w:marBottom w:val="0"/>
                  <w:divBdr>
                    <w:top w:val="none" w:sz="0" w:space="0" w:color="auto"/>
                    <w:left w:val="none" w:sz="0" w:space="0" w:color="auto"/>
                    <w:bottom w:val="none" w:sz="0" w:space="0" w:color="auto"/>
                    <w:right w:val="none" w:sz="0" w:space="0" w:color="auto"/>
                  </w:divBdr>
                </w:div>
                <w:div w:id="1366978755">
                  <w:marLeft w:val="640"/>
                  <w:marRight w:val="0"/>
                  <w:marTop w:val="0"/>
                  <w:marBottom w:val="0"/>
                  <w:divBdr>
                    <w:top w:val="none" w:sz="0" w:space="0" w:color="auto"/>
                    <w:left w:val="none" w:sz="0" w:space="0" w:color="auto"/>
                    <w:bottom w:val="none" w:sz="0" w:space="0" w:color="auto"/>
                    <w:right w:val="none" w:sz="0" w:space="0" w:color="auto"/>
                  </w:divBdr>
                </w:div>
                <w:div w:id="222837372">
                  <w:marLeft w:val="640"/>
                  <w:marRight w:val="0"/>
                  <w:marTop w:val="0"/>
                  <w:marBottom w:val="0"/>
                  <w:divBdr>
                    <w:top w:val="none" w:sz="0" w:space="0" w:color="auto"/>
                    <w:left w:val="none" w:sz="0" w:space="0" w:color="auto"/>
                    <w:bottom w:val="none" w:sz="0" w:space="0" w:color="auto"/>
                    <w:right w:val="none" w:sz="0" w:space="0" w:color="auto"/>
                  </w:divBdr>
                </w:div>
                <w:div w:id="1220552902">
                  <w:marLeft w:val="640"/>
                  <w:marRight w:val="0"/>
                  <w:marTop w:val="0"/>
                  <w:marBottom w:val="0"/>
                  <w:divBdr>
                    <w:top w:val="none" w:sz="0" w:space="0" w:color="auto"/>
                    <w:left w:val="none" w:sz="0" w:space="0" w:color="auto"/>
                    <w:bottom w:val="none" w:sz="0" w:space="0" w:color="auto"/>
                    <w:right w:val="none" w:sz="0" w:space="0" w:color="auto"/>
                  </w:divBdr>
                </w:div>
                <w:div w:id="957836206">
                  <w:marLeft w:val="640"/>
                  <w:marRight w:val="0"/>
                  <w:marTop w:val="0"/>
                  <w:marBottom w:val="0"/>
                  <w:divBdr>
                    <w:top w:val="none" w:sz="0" w:space="0" w:color="auto"/>
                    <w:left w:val="none" w:sz="0" w:space="0" w:color="auto"/>
                    <w:bottom w:val="none" w:sz="0" w:space="0" w:color="auto"/>
                    <w:right w:val="none" w:sz="0" w:space="0" w:color="auto"/>
                  </w:divBdr>
                </w:div>
                <w:div w:id="614143805">
                  <w:marLeft w:val="640"/>
                  <w:marRight w:val="0"/>
                  <w:marTop w:val="0"/>
                  <w:marBottom w:val="0"/>
                  <w:divBdr>
                    <w:top w:val="none" w:sz="0" w:space="0" w:color="auto"/>
                    <w:left w:val="none" w:sz="0" w:space="0" w:color="auto"/>
                    <w:bottom w:val="none" w:sz="0" w:space="0" w:color="auto"/>
                    <w:right w:val="none" w:sz="0" w:space="0" w:color="auto"/>
                  </w:divBdr>
                </w:div>
                <w:div w:id="521014626">
                  <w:marLeft w:val="640"/>
                  <w:marRight w:val="0"/>
                  <w:marTop w:val="0"/>
                  <w:marBottom w:val="0"/>
                  <w:divBdr>
                    <w:top w:val="none" w:sz="0" w:space="0" w:color="auto"/>
                    <w:left w:val="none" w:sz="0" w:space="0" w:color="auto"/>
                    <w:bottom w:val="none" w:sz="0" w:space="0" w:color="auto"/>
                    <w:right w:val="none" w:sz="0" w:space="0" w:color="auto"/>
                  </w:divBdr>
                </w:div>
                <w:div w:id="63071176">
                  <w:marLeft w:val="640"/>
                  <w:marRight w:val="0"/>
                  <w:marTop w:val="0"/>
                  <w:marBottom w:val="0"/>
                  <w:divBdr>
                    <w:top w:val="none" w:sz="0" w:space="0" w:color="auto"/>
                    <w:left w:val="none" w:sz="0" w:space="0" w:color="auto"/>
                    <w:bottom w:val="none" w:sz="0" w:space="0" w:color="auto"/>
                    <w:right w:val="none" w:sz="0" w:space="0" w:color="auto"/>
                  </w:divBdr>
                </w:div>
                <w:div w:id="166675069">
                  <w:marLeft w:val="640"/>
                  <w:marRight w:val="0"/>
                  <w:marTop w:val="0"/>
                  <w:marBottom w:val="0"/>
                  <w:divBdr>
                    <w:top w:val="none" w:sz="0" w:space="0" w:color="auto"/>
                    <w:left w:val="none" w:sz="0" w:space="0" w:color="auto"/>
                    <w:bottom w:val="none" w:sz="0" w:space="0" w:color="auto"/>
                    <w:right w:val="none" w:sz="0" w:space="0" w:color="auto"/>
                  </w:divBdr>
                </w:div>
                <w:div w:id="1152019095">
                  <w:marLeft w:val="640"/>
                  <w:marRight w:val="0"/>
                  <w:marTop w:val="0"/>
                  <w:marBottom w:val="0"/>
                  <w:divBdr>
                    <w:top w:val="none" w:sz="0" w:space="0" w:color="auto"/>
                    <w:left w:val="none" w:sz="0" w:space="0" w:color="auto"/>
                    <w:bottom w:val="none" w:sz="0" w:space="0" w:color="auto"/>
                    <w:right w:val="none" w:sz="0" w:space="0" w:color="auto"/>
                  </w:divBdr>
                </w:div>
                <w:div w:id="1343512460">
                  <w:marLeft w:val="640"/>
                  <w:marRight w:val="0"/>
                  <w:marTop w:val="0"/>
                  <w:marBottom w:val="0"/>
                  <w:divBdr>
                    <w:top w:val="none" w:sz="0" w:space="0" w:color="auto"/>
                    <w:left w:val="none" w:sz="0" w:space="0" w:color="auto"/>
                    <w:bottom w:val="none" w:sz="0" w:space="0" w:color="auto"/>
                    <w:right w:val="none" w:sz="0" w:space="0" w:color="auto"/>
                  </w:divBdr>
                </w:div>
                <w:div w:id="747852250">
                  <w:marLeft w:val="640"/>
                  <w:marRight w:val="0"/>
                  <w:marTop w:val="0"/>
                  <w:marBottom w:val="0"/>
                  <w:divBdr>
                    <w:top w:val="none" w:sz="0" w:space="0" w:color="auto"/>
                    <w:left w:val="none" w:sz="0" w:space="0" w:color="auto"/>
                    <w:bottom w:val="none" w:sz="0" w:space="0" w:color="auto"/>
                    <w:right w:val="none" w:sz="0" w:space="0" w:color="auto"/>
                  </w:divBdr>
                </w:div>
                <w:div w:id="869411646">
                  <w:marLeft w:val="640"/>
                  <w:marRight w:val="0"/>
                  <w:marTop w:val="0"/>
                  <w:marBottom w:val="0"/>
                  <w:divBdr>
                    <w:top w:val="none" w:sz="0" w:space="0" w:color="auto"/>
                    <w:left w:val="none" w:sz="0" w:space="0" w:color="auto"/>
                    <w:bottom w:val="none" w:sz="0" w:space="0" w:color="auto"/>
                    <w:right w:val="none" w:sz="0" w:space="0" w:color="auto"/>
                  </w:divBdr>
                </w:div>
              </w:divsChild>
            </w:div>
            <w:div w:id="1841000443">
              <w:marLeft w:val="0"/>
              <w:marRight w:val="0"/>
              <w:marTop w:val="0"/>
              <w:marBottom w:val="0"/>
              <w:divBdr>
                <w:top w:val="none" w:sz="0" w:space="0" w:color="auto"/>
                <w:left w:val="none" w:sz="0" w:space="0" w:color="auto"/>
                <w:bottom w:val="none" w:sz="0" w:space="0" w:color="auto"/>
                <w:right w:val="none" w:sz="0" w:space="0" w:color="auto"/>
              </w:divBdr>
              <w:divsChild>
                <w:div w:id="633948209">
                  <w:marLeft w:val="640"/>
                  <w:marRight w:val="0"/>
                  <w:marTop w:val="0"/>
                  <w:marBottom w:val="0"/>
                  <w:divBdr>
                    <w:top w:val="none" w:sz="0" w:space="0" w:color="auto"/>
                    <w:left w:val="none" w:sz="0" w:space="0" w:color="auto"/>
                    <w:bottom w:val="none" w:sz="0" w:space="0" w:color="auto"/>
                    <w:right w:val="none" w:sz="0" w:space="0" w:color="auto"/>
                  </w:divBdr>
                </w:div>
                <w:div w:id="602304853">
                  <w:marLeft w:val="640"/>
                  <w:marRight w:val="0"/>
                  <w:marTop w:val="0"/>
                  <w:marBottom w:val="0"/>
                  <w:divBdr>
                    <w:top w:val="none" w:sz="0" w:space="0" w:color="auto"/>
                    <w:left w:val="none" w:sz="0" w:space="0" w:color="auto"/>
                    <w:bottom w:val="none" w:sz="0" w:space="0" w:color="auto"/>
                    <w:right w:val="none" w:sz="0" w:space="0" w:color="auto"/>
                  </w:divBdr>
                </w:div>
                <w:div w:id="2124618088">
                  <w:marLeft w:val="640"/>
                  <w:marRight w:val="0"/>
                  <w:marTop w:val="0"/>
                  <w:marBottom w:val="0"/>
                  <w:divBdr>
                    <w:top w:val="none" w:sz="0" w:space="0" w:color="auto"/>
                    <w:left w:val="none" w:sz="0" w:space="0" w:color="auto"/>
                    <w:bottom w:val="none" w:sz="0" w:space="0" w:color="auto"/>
                    <w:right w:val="none" w:sz="0" w:space="0" w:color="auto"/>
                  </w:divBdr>
                </w:div>
                <w:div w:id="822354006">
                  <w:marLeft w:val="640"/>
                  <w:marRight w:val="0"/>
                  <w:marTop w:val="0"/>
                  <w:marBottom w:val="0"/>
                  <w:divBdr>
                    <w:top w:val="none" w:sz="0" w:space="0" w:color="auto"/>
                    <w:left w:val="none" w:sz="0" w:space="0" w:color="auto"/>
                    <w:bottom w:val="none" w:sz="0" w:space="0" w:color="auto"/>
                    <w:right w:val="none" w:sz="0" w:space="0" w:color="auto"/>
                  </w:divBdr>
                </w:div>
                <w:div w:id="543447158">
                  <w:marLeft w:val="640"/>
                  <w:marRight w:val="0"/>
                  <w:marTop w:val="0"/>
                  <w:marBottom w:val="0"/>
                  <w:divBdr>
                    <w:top w:val="none" w:sz="0" w:space="0" w:color="auto"/>
                    <w:left w:val="none" w:sz="0" w:space="0" w:color="auto"/>
                    <w:bottom w:val="none" w:sz="0" w:space="0" w:color="auto"/>
                    <w:right w:val="none" w:sz="0" w:space="0" w:color="auto"/>
                  </w:divBdr>
                </w:div>
                <w:div w:id="1115490893">
                  <w:marLeft w:val="640"/>
                  <w:marRight w:val="0"/>
                  <w:marTop w:val="0"/>
                  <w:marBottom w:val="0"/>
                  <w:divBdr>
                    <w:top w:val="none" w:sz="0" w:space="0" w:color="auto"/>
                    <w:left w:val="none" w:sz="0" w:space="0" w:color="auto"/>
                    <w:bottom w:val="none" w:sz="0" w:space="0" w:color="auto"/>
                    <w:right w:val="none" w:sz="0" w:space="0" w:color="auto"/>
                  </w:divBdr>
                </w:div>
                <w:div w:id="879630396">
                  <w:marLeft w:val="640"/>
                  <w:marRight w:val="0"/>
                  <w:marTop w:val="0"/>
                  <w:marBottom w:val="0"/>
                  <w:divBdr>
                    <w:top w:val="none" w:sz="0" w:space="0" w:color="auto"/>
                    <w:left w:val="none" w:sz="0" w:space="0" w:color="auto"/>
                    <w:bottom w:val="none" w:sz="0" w:space="0" w:color="auto"/>
                    <w:right w:val="none" w:sz="0" w:space="0" w:color="auto"/>
                  </w:divBdr>
                </w:div>
                <w:div w:id="896815940">
                  <w:marLeft w:val="640"/>
                  <w:marRight w:val="0"/>
                  <w:marTop w:val="0"/>
                  <w:marBottom w:val="0"/>
                  <w:divBdr>
                    <w:top w:val="none" w:sz="0" w:space="0" w:color="auto"/>
                    <w:left w:val="none" w:sz="0" w:space="0" w:color="auto"/>
                    <w:bottom w:val="none" w:sz="0" w:space="0" w:color="auto"/>
                    <w:right w:val="none" w:sz="0" w:space="0" w:color="auto"/>
                  </w:divBdr>
                </w:div>
                <w:div w:id="1970162859">
                  <w:marLeft w:val="640"/>
                  <w:marRight w:val="0"/>
                  <w:marTop w:val="0"/>
                  <w:marBottom w:val="0"/>
                  <w:divBdr>
                    <w:top w:val="none" w:sz="0" w:space="0" w:color="auto"/>
                    <w:left w:val="none" w:sz="0" w:space="0" w:color="auto"/>
                    <w:bottom w:val="none" w:sz="0" w:space="0" w:color="auto"/>
                    <w:right w:val="none" w:sz="0" w:space="0" w:color="auto"/>
                  </w:divBdr>
                </w:div>
                <w:div w:id="1261064175">
                  <w:marLeft w:val="640"/>
                  <w:marRight w:val="0"/>
                  <w:marTop w:val="0"/>
                  <w:marBottom w:val="0"/>
                  <w:divBdr>
                    <w:top w:val="none" w:sz="0" w:space="0" w:color="auto"/>
                    <w:left w:val="none" w:sz="0" w:space="0" w:color="auto"/>
                    <w:bottom w:val="none" w:sz="0" w:space="0" w:color="auto"/>
                    <w:right w:val="none" w:sz="0" w:space="0" w:color="auto"/>
                  </w:divBdr>
                </w:div>
                <w:div w:id="456683180">
                  <w:marLeft w:val="640"/>
                  <w:marRight w:val="0"/>
                  <w:marTop w:val="0"/>
                  <w:marBottom w:val="0"/>
                  <w:divBdr>
                    <w:top w:val="none" w:sz="0" w:space="0" w:color="auto"/>
                    <w:left w:val="none" w:sz="0" w:space="0" w:color="auto"/>
                    <w:bottom w:val="none" w:sz="0" w:space="0" w:color="auto"/>
                    <w:right w:val="none" w:sz="0" w:space="0" w:color="auto"/>
                  </w:divBdr>
                </w:div>
                <w:div w:id="1431461949">
                  <w:marLeft w:val="640"/>
                  <w:marRight w:val="0"/>
                  <w:marTop w:val="0"/>
                  <w:marBottom w:val="0"/>
                  <w:divBdr>
                    <w:top w:val="none" w:sz="0" w:space="0" w:color="auto"/>
                    <w:left w:val="none" w:sz="0" w:space="0" w:color="auto"/>
                    <w:bottom w:val="none" w:sz="0" w:space="0" w:color="auto"/>
                    <w:right w:val="none" w:sz="0" w:space="0" w:color="auto"/>
                  </w:divBdr>
                </w:div>
                <w:div w:id="565338244">
                  <w:marLeft w:val="640"/>
                  <w:marRight w:val="0"/>
                  <w:marTop w:val="0"/>
                  <w:marBottom w:val="0"/>
                  <w:divBdr>
                    <w:top w:val="none" w:sz="0" w:space="0" w:color="auto"/>
                    <w:left w:val="none" w:sz="0" w:space="0" w:color="auto"/>
                    <w:bottom w:val="none" w:sz="0" w:space="0" w:color="auto"/>
                    <w:right w:val="none" w:sz="0" w:space="0" w:color="auto"/>
                  </w:divBdr>
                </w:div>
                <w:div w:id="965820317">
                  <w:marLeft w:val="640"/>
                  <w:marRight w:val="0"/>
                  <w:marTop w:val="0"/>
                  <w:marBottom w:val="0"/>
                  <w:divBdr>
                    <w:top w:val="none" w:sz="0" w:space="0" w:color="auto"/>
                    <w:left w:val="none" w:sz="0" w:space="0" w:color="auto"/>
                    <w:bottom w:val="none" w:sz="0" w:space="0" w:color="auto"/>
                    <w:right w:val="none" w:sz="0" w:space="0" w:color="auto"/>
                  </w:divBdr>
                </w:div>
                <w:div w:id="158153742">
                  <w:marLeft w:val="640"/>
                  <w:marRight w:val="0"/>
                  <w:marTop w:val="0"/>
                  <w:marBottom w:val="0"/>
                  <w:divBdr>
                    <w:top w:val="none" w:sz="0" w:space="0" w:color="auto"/>
                    <w:left w:val="none" w:sz="0" w:space="0" w:color="auto"/>
                    <w:bottom w:val="none" w:sz="0" w:space="0" w:color="auto"/>
                    <w:right w:val="none" w:sz="0" w:space="0" w:color="auto"/>
                  </w:divBdr>
                </w:div>
                <w:div w:id="239609133">
                  <w:marLeft w:val="640"/>
                  <w:marRight w:val="0"/>
                  <w:marTop w:val="0"/>
                  <w:marBottom w:val="0"/>
                  <w:divBdr>
                    <w:top w:val="none" w:sz="0" w:space="0" w:color="auto"/>
                    <w:left w:val="none" w:sz="0" w:space="0" w:color="auto"/>
                    <w:bottom w:val="none" w:sz="0" w:space="0" w:color="auto"/>
                    <w:right w:val="none" w:sz="0" w:space="0" w:color="auto"/>
                  </w:divBdr>
                </w:div>
                <w:div w:id="1422263943">
                  <w:marLeft w:val="640"/>
                  <w:marRight w:val="0"/>
                  <w:marTop w:val="0"/>
                  <w:marBottom w:val="0"/>
                  <w:divBdr>
                    <w:top w:val="none" w:sz="0" w:space="0" w:color="auto"/>
                    <w:left w:val="none" w:sz="0" w:space="0" w:color="auto"/>
                    <w:bottom w:val="none" w:sz="0" w:space="0" w:color="auto"/>
                    <w:right w:val="none" w:sz="0" w:space="0" w:color="auto"/>
                  </w:divBdr>
                </w:div>
                <w:div w:id="2097239286">
                  <w:marLeft w:val="640"/>
                  <w:marRight w:val="0"/>
                  <w:marTop w:val="0"/>
                  <w:marBottom w:val="0"/>
                  <w:divBdr>
                    <w:top w:val="none" w:sz="0" w:space="0" w:color="auto"/>
                    <w:left w:val="none" w:sz="0" w:space="0" w:color="auto"/>
                    <w:bottom w:val="none" w:sz="0" w:space="0" w:color="auto"/>
                    <w:right w:val="none" w:sz="0" w:space="0" w:color="auto"/>
                  </w:divBdr>
                </w:div>
                <w:div w:id="104082479">
                  <w:marLeft w:val="640"/>
                  <w:marRight w:val="0"/>
                  <w:marTop w:val="0"/>
                  <w:marBottom w:val="0"/>
                  <w:divBdr>
                    <w:top w:val="none" w:sz="0" w:space="0" w:color="auto"/>
                    <w:left w:val="none" w:sz="0" w:space="0" w:color="auto"/>
                    <w:bottom w:val="none" w:sz="0" w:space="0" w:color="auto"/>
                    <w:right w:val="none" w:sz="0" w:space="0" w:color="auto"/>
                  </w:divBdr>
                </w:div>
                <w:div w:id="188951957">
                  <w:marLeft w:val="640"/>
                  <w:marRight w:val="0"/>
                  <w:marTop w:val="0"/>
                  <w:marBottom w:val="0"/>
                  <w:divBdr>
                    <w:top w:val="none" w:sz="0" w:space="0" w:color="auto"/>
                    <w:left w:val="none" w:sz="0" w:space="0" w:color="auto"/>
                    <w:bottom w:val="none" w:sz="0" w:space="0" w:color="auto"/>
                    <w:right w:val="none" w:sz="0" w:space="0" w:color="auto"/>
                  </w:divBdr>
                </w:div>
                <w:div w:id="1017848707">
                  <w:marLeft w:val="640"/>
                  <w:marRight w:val="0"/>
                  <w:marTop w:val="0"/>
                  <w:marBottom w:val="0"/>
                  <w:divBdr>
                    <w:top w:val="none" w:sz="0" w:space="0" w:color="auto"/>
                    <w:left w:val="none" w:sz="0" w:space="0" w:color="auto"/>
                    <w:bottom w:val="none" w:sz="0" w:space="0" w:color="auto"/>
                    <w:right w:val="none" w:sz="0" w:space="0" w:color="auto"/>
                  </w:divBdr>
                </w:div>
              </w:divsChild>
            </w:div>
            <w:div w:id="1180894517">
              <w:marLeft w:val="0"/>
              <w:marRight w:val="0"/>
              <w:marTop w:val="0"/>
              <w:marBottom w:val="0"/>
              <w:divBdr>
                <w:top w:val="none" w:sz="0" w:space="0" w:color="auto"/>
                <w:left w:val="none" w:sz="0" w:space="0" w:color="auto"/>
                <w:bottom w:val="none" w:sz="0" w:space="0" w:color="auto"/>
                <w:right w:val="none" w:sz="0" w:space="0" w:color="auto"/>
              </w:divBdr>
              <w:divsChild>
                <w:div w:id="1134567615">
                  <w:marLeft w:val="640"/>
                  <w:marRight w:val="0"/>
                  <w:marTop w:val="0"/>
                  <w:marBottom w:val="0"/>
                  <w:divBdr>
                    <w:top w:val="none" w:sz="0" w:space="0" w:color="auto"/>
                    <w:left w:val="none" w:sz="0" w:space="0" w:color="auto"/>
                    <w:bottom w:val="none" w:sz="0" w:space="0" w:color="auto"/>
                    <w:right w:val="none" w:sz="0" w:space="0" w:color="auto"/>
                  </w:divBdr>
                </w:div>
                <w:div w:id="1140532341">
                  <w:marLeft w:val="640"/>
                  <w:marRight w:val="0"/>
                  <w:marTop w:val="0"/>
                  <w:marBottom w:val="0"/>
                  <w:divBdr>
                    <w:top w:val="none" w:sz="0" w:space="0" w:color="auto"/>
                    <w:left w:val="none" w:sz="0" w:space="0" w:color="auto"/>
                    <w:bottom w:val="none" w:sz="0" w:space="0" w:color="auto"/>
                    <w:right w:val="none" w:sz="0" w:space="0" w:color="auto"/>
                  </w:divBdr>
                </w:div>
                <w:div w:id="870992099">
                  <w:marLeft w:val="640"/>
                  <w:marRight w:val="0"/>
                  <w:marTop w:val="0"/>
                  <w:marBottom w:val="0"/>
                  <w:divBdr>
                    <w:top w:val="none" w:sz="0" w:space="0" w:color="auto"/>
                    <w:left w:val="none" w:sz="0" w:space="0" w:color="auto"/>
                    <w:bottom w:val="none" w:sz="0" w:space="0" w:color="auto"/>
                    <w:right w:val="none" w:sz="0" w:space="0" w:color="auto"/>
                  </w:divBdr>
                </w:div>
                <w:div w:id="1527013433">
                  <w:marLeft w:val="640"/>
                  <w:marRight w:val="0"/>
                  <w:marTop w:val="0"/>
                  <w:marBottom w:val="0"/>
                  <w:divBdr>
                    <w:top w:val="none" w:sz="0" w:space="0" w:color="auto"/>
                    <w:left w:val="none" w:sz="0" w:space="0" w:color="auto"/>
                    <w:bottom w:val="none" w:sz="0" w:space="0" w:color="auto"/>
                    <w:right w:val="none" w:sz="0" w:space="0" w:color="auto"/>
                  </w:divBdr>
                </w:div>
                <w:div w:id="194540244">
                  <w:marLeft w:val="640"/>
                  <w:marRight w:val="0"/>
                  <w:marTop w:val="0"/>
                  <w:marBottom w:val="0"/>
                  <w:divBdr>
                    <w:top w:val="none" w:sz="0" w:space="0" w:color="auto"/>
                    <w:left w:val="none" w:sz="0" w:space="0" w:color="auto"/>
                    <w:bottom w:val="none" w:sz="0" w:space="0" w:color="auto"/>
                    <w:right w:val="none" w:sz="0" w:space="0" w:color="auto"/>
                  </w:divBdr>
                </w:div>
                <w:div w:id="1201356061">
                  <w:marLeft w:val="640"/>
                  <w:marRight w:val="0"/>
                  <w:marTop w:val="0"/>
                  <w:marBottom w:val="0"/>
                  <w:divBdr>
                    <w:top w:val="none" w:sz="0" w:space="0" w:color="auto"/>
                    <w:left w:val="none" w:sz="0" w:space="0" w:color="auto"/>
                    <w:bottom w:val="none" w:sz="0" w:space="0" w:color="auto"/>
                    <w:right w:val="none" w:sz="0" w:space="0" w:color="auto"/>
                  </w:divBdr>
                </w:div>
                <w:div w:id="606012211">
                  <w:marLeft w:val="640"/>
                  <w:marRight w:val="0"/>
                  <w:marTop w:val="0"/>
                  <w:marBottom w:val="0"/>
                  <w:divBdr>
                    <w:top w:val="none" w:sz="0" w:space="0" w:color="auto"/>
                    <w:left w:val="none" w:sz="0" w:space="0" w:color="auto"/>
                    <w:bottom w:val="none" w:sz="0" w:space="0" w:color="auto"/>
                    <w:right w:val="none" w:sz="0" w:space="0" w:color="auto"/>
                  </w:divBdr>
                </w:div>
                <w:div w:id="1248804245">
                  <w:marLeft w:val="640"/>
                  <w:marRight w:val="0"/>
                  <w:marTop w:val="0"/>
                  <w:marBottom w:val="0"/>
                  <w:divBdr>
                    <w:top w:val="none" w:sz="0" w:space="0" w:color="auto"/>
                    <w:left w:val="none" w:sz="0" w:space="0" w:color="auto"/>
                    <w:bottom w:val="none" w:sz="0" w:space="0" w:color="auto"/>
                    <w:right w:val="none" w:sz="0" w:space="0" w:color="auto"/>
                  </w:divBdr>
                </w:div>
                <w:div w:id="243685760">
                  <w:marLeft w:val="640"/>
                  <w:marRight w:val="0"/>
                  <w:marTop w:val="0"/>
                  <w:marBottom w:val="0"/>
                  <w:divBdr>
                    <w:top w:val="none" w:sz="0" w:space="0" w:color="auto"/>
                    <w:left w:val="none" w:sz="0" w:space="0" w:color="auto"/>
                    <w:bottom w:val="none" w:sz="0" w:space="0" w:color="auto"/>
                    <w:right w:val="none" w:sz="0" w:space="0" w:color="auto"/>
                  </w:divBdr>
                </w:div>
                <w:div w:id="598679194">
                  <w:marLeft w:val="640"/>
                  <w:marRight w:val="0"/>
                  <w:marTop w:val="0"/>
                  <w:marBottom w:val="0"/>
                  <w:divBdr>
                    <w:top w:val="none" w:sz="0" w:space="0" w:color="auto"/>
                    <w:left w:val="none" w:sz="0" w:space="0" w:color="auto"/>
                    <w:bottom w:val="none" w:sz="0" w:space="0" w:color="auto"/>
                    <w:right w:val="none" w:sz="0" w:space="0" w:color="auto"/>
                  </w:divBdr>
                </w:div>
                <w:div w:id="2050059636">
                  <w:marLeft w:val="640"/>
                  <w:marRight w:val="0"/>
                  <w:marTop w:val="0"/>
                  <w:marBottom w:val="0"/>
                  <w:divBdr>
                    <w:top w:val="none" w:sz="0" w:space="0" w:color="auto"/>
                    <w:left w:val="none" w:sz="0" w:space="0" w:color="auto"/>
                    <w:bottom w:val="none" w:sz="0" w:space="0" w:color="auto"/>
                    <w:right w:val="none" w:sz="0" w:space="0" w:color="auto"/>
                  </w:divBdr>
                </w:div>
                <w:div w:id="897401103">
                  <w:marLeft w:val="640"/>
                  <w:marRight w:val="0"/>
                  <w:marTop w:val="0"/>
                  <w:marBottom w:val="0"/>
                  <w:divBdr>
                    <w:top w:val="none" w:sz="0" w:space="0" w:color="auto"/>
                    <w:left w:val="none" w:sz="0" w:space="0" w:color="auto"/>
                    <w:bottom w:val="none" w:sz="0" w:space="0" w:color="auto"/>
                    <w:right w:val="none" w:sz="0" w:space="0" w:color="auto"/>
                  </w:divBdr>
                </w:div>
                <w:div w:id="2048026479">
                  <w:marLeft w:val="640"/>
                  <w:marRight w:val="0"/>
                  <w:marTop w:val="0"/>
                  <w:marBottom w:val="0"/>
                  <w:divBdr>
                    <w:top w:val="none" w:sz="0" w:space="0" w:color="auto"/>
                    <w:left w:val="none" w:sz="0" w:space="0" w:color="auto"/>
                    <w:bottom w:val="none" w:sz="0" w:space="0" w:color="auto"/>
                    <w:right w:val="none" w:sz="0" w:space="0" w:color="auto"/>
                  </w:divBdr>
                </w:div>
                <w:div w:id="1192571164">
                  <w:marLeft w:val="640"/>
                  <w:marRight w:val="0"/>
                  <w:marTop w:val="0"/>
                  <w:marBottom w:val="0"/>
                  <w:divBdr>
                    <w:top w:val="none" w:sz="0" w:space="0" w:color="auto"/>
                    <w:left w:val="none" w:sz="0" w:space="0" w:color="auto"/>
                    <w:bottom w:val="none" w:sz="0" w:space="0" w:color="auto"/>
                    <w:right w:val="none" w:sz="0" w:space="0" w:color="auto"/>
                  </w:divBdr>
                </w:div>
                <w:div w:id="201669691">
                  <w:marLeft w:val="640"/>
                  <w:marRight w:val="0"/>
                  <w:marTop w:val="0"/>
                  <w:marBottom w:val="0"/>
                  <w:divBdr>
                    <w:top w:val="none" w:sz="0" w:space="0" w:color="auto"/>
                    <w:left w:val="none" w:sz="0" w:space="0" w:color="auto"/>
                    <w:bottom w:val="none" w:sz="0" w:space="0" w:color="auto"/>
                    <w:right w:val="none" w:sz="0" w:space="0" w:color="auto"/>
                  </w:divBdr>
                </w:div>
                <w:div w:id="784809060">
                  <w:marLeft w:val="640"/>
                  <w:marRight w:val="0"/>
                  <w:marTop w:val="0"/>
                  <w:marBottom w:val="0"/>
                  <w:divBdr>
                    <w:top w:val="none" w:sz="0" w:space="0" w:color="auto"/>
                    <w:left w:val="none" w:sz="0" w:space="0" w:color="auto"/>
                    <w:bottom w:val="none" w:sz="0" w:space="0" w:color="auto"/>
                    <w:right w:val="none" w:sz="0" w:space="0" w:color="auto"/>
                  </w:divBdr>
                </w:div>
                <w:div w:id="1643539914">
                  <w:marLeft w:val="640"/>
                  <w:marRight w:val="0"/>
                  <w:marTop w:val="0"/>
                  <w:marBottom w:val="0"/>
                  <w:divBdr>
                    <w:top w:val="none" w:sz="0" w:space="0" w:color="auto"/>
                    <w:left w:val="none" w:sz="0" w:space="0" w:color="auto"/>
                    <w:bottom w:val="none" w:sz="0" w:space="0" w:color="auto"/>
                    <w:right w:val="none" w:sz="0" w:space="0" w:color="auto"/>
                  </w:divBdr>
                </w:div>
                <w:div w:id="284310546">
                  <w:marLeft w:val="640"/>
                  <w:marRight w:val="0"/>
                  <w:marTop w:val="0"/>
                  <w:marBottom w:val="0"/>
                  <w:divBdr>
                    <w:top w:val="none" w:sz="0" w:space="0" w:color="auto"/>
                    <w:left w:val="none" w:sz="0" w:space="0" w:color="auto"/>
                    <w:bottom w:val="none" w:sz="0" w:space="0" w:color="auto"/>
                    <w:right w:val="none" w:sz="0" w:space="0" w:color="auto"/>
                  </w:divBdr>
                </w:div>
                <w:div w:id="434256308">
                  <w:marLeft w:val="640"/>
                  <w:marRight w:val="0"/>
                  <w:marTop w:val="0"/>
                  <w:marBottom w:val="0"/>
                  <w:divBdr>
                    <w:top w:val="none" w:sz="0" w:space="0" w:color="auto"/>
                    <w:left w:val="none" w:sz="0" w:space="0" w:color="auto"/>
                    <w:bottom w:val="none" w:sz="0" w:space="0" w:color="auto"/>
                    <w:right w:val="none" w:sz="0" w:space="0" w:color="auto"/>
                  </w:divBdr>
                </w:div>
                <w:div w:id="1282808295">
                  <w:marLeft w:val="640"/>
                  <w:marRight w:val="0"/>
                  <w:marTop w:val="0"/>
                  <w:marBottom w:val="0"/>
                  <w:divBdr>
                    <w:top w:val="none" w:sz="0" w:space="0" w:color="auto"/>
                    <w:left w:val="none" w:sz="0" w:space="0" w:color="auto"/>
                    <w:bottom w:val="none" w:sz="0" w:space="0" w:color="auto"/>
                    <w:right w:val="none" w:sz="0" w:space="0" w:color="auto"/>
                  </w:divBdr>
                </w:div>
                <w:div w:id="1117992235">
                  <w:marLeft w:val="640"/>
                  <w:marRight w:val="0"/>
                  <w:marTop w:val="0"/>
                  <w:marBottom w:val="0"/>
                  <w:divBdr>
                    <w:top w:val="none" w:sz="0" w:space="0" w:color="auto"/>
                    <w:left w:val="none" w:sz="0" w:space="0" w:color="auto"/>
                    <w:bottom w:val="none" w:sz="0" w:space="0" w:color="auto"/>
                    <w:right w:val="none" w:sz="0" w:space="0" w:color="auto"/>
                  </w:divBdr>
                </w:div>
              </w:divsChild>
            </w:div>
            <w:div w:id="1519270271">
              <w:marLeft w:val="0"/>
              <w:marRight w:val="0"/>
              <w:marTop w:val="0"/>
              <w:marBottom w:val="0"/>
              <w:divBdr>
                <w:top w:val="none" w:sz="0" w:space="0" w:color="auto"/>
                <w:left w:val="none" w:sz="0" w:space="0" w:color="auto"/>
                <w:bottom w:val="none" w:sz="0" w:space="0" w:color="auto"/>
                <w:right w:val="none" w:sz="0" w:space="0" w:color="auto"/>
              </w:divBdr>
              <w:divsChild>
                <w:div w:id="961808080">
                  <w:marLeft w:val="640"/>
                  <w:marRight w:val="0"/>
                  <w:marTop w:val="0"/>
                  <w:marBottom w:val="0"/>
                  <w:divBdr>
                    <w:top w:val="none" w:sz="0" w:space="0" w:color="auto"/>
                    <w:left w:val="none" w:sz="0" w:space="0" w:color="auto"/>
                    <w:bottom w:val="none" w:sz="0" w:space="0" w:color="auto"/>
                    <w:right w:val="none" w:sz="0" w:space="0" w:color="auto"/>
                  </w:divBdr>
                </w:div>
                <w:div w:id="1988899974">
                  <w:marLeft w:val="640"/>
                  <w:marRight w:val="0"/>
                  <w:marTop w:val="0"/>
                  <w:marBottom w:val="0"/>
                  <w:divBdr>
                    <w:top w:val="none" w:sz="0" w:space="0" w:color="auto"/>
                    <w:left w:val="none" w:sz="0" w:space="0" w:color="auto"/>
                    <w:bottom w:val="none" w:sz="0" w:space="0" w:color="auto"/>
                    <w:right w:val="none" w:sz="0" w:space="0" w:color="auto"/>
                  </w:divBdr>
                </w:div>
                <w:div w:id="468206513">
                  <w:marLeft w:val="640"/>
                  <w:marRight w:val="0"/>
                  <w:marTop w:val="0"/>
                  <w:marBottom w:val="0"/>
                  <w:divBdr>
                    <w:top w:val="none" w:sz="0" w:space="0" w:color="auto"/>
                    <w:left w:val="none" w:sz="0" w:space="0" w:color="auto"/>
                    <w:bottom w:val="none" w:sz="0" w:space="0" w:color="auto"/>
                    <w:right w:val="none" w:sz="0" w:space="0" w:color="auto"/>
                  </w:divBdr>
                </w:div>
                <w:div w:id="1789816330">
                  <w:marLeft w:val="640"/>
                  <w:marRight w:val="0"/>
                  <w:marTop w:val="0"/>
                  <w:marBottom w:val="0"/>
                  <w:divBdr>
                    <w:top w:val="none" w:sz="0" w:space="0" w:color="auto"/>
                    <w:left w:val="none" w:sz="0" w:space="0" w:color="auto"/>
                    <w:bottom w:val="none" w:sz="0" w:space="0" w:color="auto"/>
                    <w:right w:val="none" w:sz="0" w:space="0" w:color="auto"/>
                  </w:divBdr>
                </w:div>
                <w:div w:id="323050668">
                  <w:marLeft w:val="640"/>
                  <w:marRight w:val="0"/>
                  <w:marTop w:val="0"/>
                  <w:marBottom w:val="0"/>
                  <w:divBdr>
                    <w:top w:val="none" w:sz="0" w:space="0" w:color="auto"/>
                    <w:left w:val="none" w:sz="0" w:space="0" w:color="auto"/>
                    <w:bottom w:val="none" w:sz="0" w:space="0" w:color="auto"/>
                    <w:right w:val="none" w:sz="0" w:space="0" w:color="auto"/>
                  </w:divBdr>
                </w:div>
                <w:div w:id="1688940299">
                  <w:marLeft w:val="640"/>
                  <w:marRight w:val="0"/>
                  <w:marTop w:val="0"/>
                  <w:marBottom w:val="0"/>
                  <w:divBdr>
                    <w:top w:val="none" w:sz="0" w:space="0" w:color="auto"/>
                    <w:left w:val="none" w:sz="0" w:space="0" w:color="auto"/>
                    <w:bottom w:val="none" w:sz="0" w:space="0" w:color="auto"/>
                    <w:right w:val="none" w:sz="0" w:space="0" w:color="auto"/>
                  </w:divBdr>
                </w:div>
                <w:div w:id="1384065059">
                  <w:marLeft w:val="640"/>
                  <w:marRight w:val="0"/>
                  <w:marTop w:val="0"/>
                  <w:marBottom w:val="0"/>
                  <w:divBdr>
                    <w:top w:val="none" w:sz="0" w:space="0" w:color="auto"/>
                    <w:left w:val="none" w:sz="0" w:space="0" w:color="auto"/>
                    <w:bottom w:val="none" w:sz="0" w:space="0" w:color="auto"/>
                    <w:right w:val="none" w:sz="0" w:space="0" w:color="auto"/>
                  </w:divBdr>
                </w:div>
                <w:div w:id="1676110419">
                  <w:marLeft w:val="640"/>
                  <w:marRight w:val="0"/>
                  <w:marTop w:val="0"/>
                  <w:marBottom w:val="0"/>
                  <w:divBdr>
                    <w:top w:val="none" w:sz="0" w:space="0" w:color="auto"/>
                    <w:left w:val="none" w:sz="0" w:space="0" w:color="auto"/>
                    <w:bottom w:val="none" w:sz="0" w:space="0" w:color="auto"/>
                    <w:right w:val="none" w:sz="0" w:space="0" w:color="auto"/>
                  </w:divBdr>
                </w:div>
                <w:div w:id="538709639">
                  <w:marLeft w:val="640"/>
                  <w:marRight w:val="0"/>
                  <w:marTop w:val="0"/>
                  <w:marBottom w:val="0"/>
                  <w:divBdr>
                    <w:top w:val="none" w:sz="0" w:space="0" w:color="auto"/>
                    <w:left w:val="none" w:sz="0" w:space="0" w:color="auto"/>
                    <w:bottom w:val="none" w:sz="0" w:space="0" w:color="auto"/>
                    <w:right w:val="none" w:sz="0" w:space="0" w:color="auto"/>
                  </w:divBdr>
                </w:div>
                <w:div w:id="1602487892">
                  <w:marLeft w:val="640"/>
                  <w:marRight w:val="0"/>
                  <w:marTop w:val="0"/>
                  <w:marBottom w:val="0"/>
                  <w:divBdr>
                    <w:top w:val="none" w:sz="0" w:space="0" w:color="auto"/>
                    <w:left w:val="none" w:sz="0" w:space="0" w:color="auto"/>
                    <w:bottom w:val="none" w:sz="0" w:space="0" w:color="auto"/>
                    <w:right w:val="none" w:sz="0" w:space="0" w:color="auto"/>
                  </w:divBdr>
                </w:div>
                <w:div w:id="1595896855">
                  <w:marLeft w:val="640"/>
                  <w:marRight w:val="0"/>
                  <w:marTop w:val="0"/>
                  <w:marBottom w:val="0"/>
                  <w:divBdr>
                    <w:top w:val="none" w:sz="0" w:space="0" w:color="auto"/>
                    <w:left w:val="none" w:sz="0" w:space="0" w:color="auto"/>
                    <w:bottom w:val="none" w:sz="0" w:space="0" w:color="auto"/>
                    <w:right w:val="none" w:sz="0" w:space="0" w:color="auto"/>
                  </w:divBdr>
                </w:div>
                <w:div w:id="865410298">
                  <w:marLeft w:val="640"/>
                  <w:marRight w:val="0"/>
                  <w:marTop w:val="0"/>
                  <w:marBottom w:val="0"/>
                  <w:divBdr>
                    <w:top w:val="none" w:sz="0" w:space="0" w:color="auto"/>
                    <w:left w:val="none" w:sz="0" w:space="0" w:color="auto"/>
                    <w:bottom w:val="none" w:sz="0" w:space="0" w:color="auto"/>
                    <w:right w:val="none" w:sz="0" w:space="0" w:color="auto"/>
                  </w:divBdr>
                </w:div>
                <w:div w:id="1111053014">
                  <w:marLeft w:val="640"/>
                  <w:marRight w:val="0"/>
                  <w:marTop w:val="0"/>
                  <w:marBottom w:val="0"/>
                  <w:divBdr>
                    <w:top w:val="none" w:sz="0" w:space="0" w:color="auto"/>
                    <w:left w:val="none" w:sz="0" w:space="0" w:color="auto"/>
                    <w:bottom w:val="none" w:sz="0" w:space="0" w:color="auto"/>
                    <w:right w:val="none" w:sz="0" w:space="0" w:color="auto"/>
                  </w:divBdr>
                </w:div>
                <w:div w:id="1787696756">
                  <w:marLeft w:val="640"/>
                  <w:marRight w:val="0"/>
                  <w:marTop w:val="0"/>
                  <w:marBottom w:val="0"/>
                  <w:divBdr>
                    <w:top w:val="none" w:sz="0" w:space="0" w:color="auto"/>
                    <w:left w:val="none" w:sz="0" w:space="0" w:color="auto"/>
                    <w:bottom w:val="none" w:sz="0" w:space="0" w:color="auto"/>
                    <w:right w:val="none" w:sz="0" w:space="0" w:color="auto"/>
                  </w:divBdr>
                </w:div>
                <w:div w:id="1931544603">
                  <w:marLeft w:val="640"/>
                  <w:marRight w:val="0"/>
                  <w:marTop w:val="0"/>
                  <w:marBottom w:val="0"/>
                  <w:divBdr>
                    <w:top w:val="none" w:sz="0" w:space="0" w:color="auto"/>
                    <w:left w:val="none" w:sz="0" w:space="0" w:color="auto"/>
                    <w:bottom w:val="none" w:sz="0" w:space="0" w:color="auto"/>
                    <w:right w:val="none" w:sz="0" w:space="0" w:color="auto"/>
                  </w:divBdr>
                </w:div>
                <w:div w:id="1978222509">
                  <w:marLeft w:val="640"/>
                  <w:marRight w:val="0"/>
                  <w:marTop w:val="0"/>
                  <w:marBottom w:val="0"/>
                  <w:divBdr>
                    <w:top w:val="none" w:sz="0" w:space="0" w:color="auto"/>
                    <w:left w:val="none" w:sz="0" w:space="0" w:color="auto"/>
                    <w:bottom w:val="none" w:sz="0" w:space="0" w:color="auto"/>
                    <w:right w:val="none" w:sz="0" w:space="0" w:color="auto"/>
                  </w:divBdr>
                </w:div>
                <w:div w:id="1308046749">
                  <w:marLeft w:val="640"/>
                  <w:marRight w:val="0"/>
                  <w:marTop w:val="0"/>
                  <w:marBottom w:val="0"/>
                  <w:divBdr>
                    <w:top w:val="none" w:sz="0" w:space="0" w:color="auto"/>
                    <w:left w:val="none" w:sz="0" w:space="0" w:color="auto"/>
                    <w:bottom w:val="none" w:sz="0" w:space="0" w:color="auto"/>
                    <w:right w:val="none" w:sz="0" w:space="0" w:color="auto"/>
                  </w:divBdr>
                </w:div>
                <w:div w:id="1792822540">
                  <w:marLeft w:val="640"/>
                  <w:marRight w:val="0"/>
                  <w:marTop w:val="0"/>
                  <w:marBottom w:val="0"/>
                  <w:divBdr>
                    <w:top w:val="none" w:sz="0" w:space="0" w:color="auto"/>
                    <w:left w:val="none" w:sz="0" w:space="0" w:color="auto"/>
                    <w:bottom w:val="none" w:sz="0" w:space="0" w:color="auto"/>
                    <w:right w:val="none" w:sz="0" w:space="0" w:color="auto"/>
                  </w:divBdr>
                </w:div>
                <w:div w:id="1687826071">
                  <w:marLeft w:val="640"/>
                  <w:marRight w:val="0"/>
                  <w:marTop w:val="0"/>
                  <w:marBottom w:val="0"/>
                  <w:divBdr>
                    <w:top w:val="none" w:sz="0" w:space="0" w:color="auto"/>
                    <w:left w:val="none" w:sz="0" w:space="0" w:color="auto"/>
                    <w:bottom w:val="none" w:sz="0" w:space="0" w:color="auto"/>
                    <w:right w:val="none" w:sz="0" w:space="0" w:color="auto"/>
                  </w:divBdr>
                </w:div>
                <w:div w:id="2013023651">
                  <w:marLeft w:val="640"/>
                  <w:marRight w:val="0"/>
                  <w:marTop w:val="0"/>
                  <w:marBottom w:val="0"/>
                  <w:divBdr>
                    <w:top w:val="none" w:sz="0" w:space="0" w:color="auto"/>
                    <w:left w:val="none" w:sz="0" w:space="0" w:color="auto"/>
                    <w:bottom w:val="none" w:sz="0" w:space="0" w:color="auto"/>
                    <w:right w:val="none" w:sz="0" w:space="0" w:color="auto"/>
                  </w:divBdr>
                </w:div>
                <w:div w:id="2086871882">
                  <w:marLeft w:val="640"/>
                  <w:marRight w:val="0"/>
                  <w:marTop w:val="0"/>
                  <w:marBottom w:val="0"/>
                  <w:divBdr>
                    <w:top w:val="none" w:sz="0" w:space="0" w:color="auto"/>
                    <w:left w:val="none" w:sz="0" w:space="0" w:color="auto"/>
                    <w:bottom w:val="none" w:sz="0" w:space="0" w:color="auto"/>
                    <w:right w:val="none" w:sz="0" w:space="0" w:color="auto"/>
                  </w:divBdr>
                </w:div>
                <w:div w:id="1541017533">
                  <w:marLeft w:val="640"/>
                  <w:marRight w:val="0"/>
                  <w:marTop w:val="0"/>
                  <w:marBottom w:val="0"/>
                  <w:divBdr>
                    <w:top w:val="none" w:sz="0" w:space="0" w:color="auto"/>
                    <w:left w:val="none" w:sz="0" w:space="0" w:color="auto"/>
                    <w:bottom w:val="none" w:sz="0" w:space="0" w:color="auto"/>
                    <w:right w:val="none" w:sz="0" w:space="0" w:color="auto"/>
                  </w:divBdr>
                </w:div>
              </w:divsChild>
            </w:div>
            <w:div w:id="1013991572">
              <w:marLeft w:val="0"/>
              <w:marRight w:val="0"/>
              <w:marTop w:val="0"/>
              <w:marBottom w:val="0"/>
              <w:divBdr>
                <w:top w:val="none" w:sz="0" w:space="0" w:color="auto"/>
                <w:left w:val="none" w:sz="0" w:space="0" w:color="auto"/>
                <w:bottom w:val="none" w:sz="0" w:space="0" w:color="auto"/>
                <w:right w:val="none" w:sz="0" w:space="0" w:color="auto"/>
              </w:divBdr>
              <w:divsChild>
                <w:div w:id="679551456">
                  <w:marLeft w:val="640"/>
                  <w:marRight w:val="0"/>
                  <w:marTop w:val="0"/>
                  <w:marBottom w:val="0"/>
                  <w:divBdr>
                    <w:top w:val="none" w:sz="0" w:space="0" w:color="auto"/>
                    <w:left w:val="none" w:sz="0" w:space="0" w:color="auto"/>
                    <w:bottom w:val="none" w:sz="0" w:space="0" w:color="auto"/>
                    <w:right w:val="none" w:sz="0" w:space="0" w:color="auto"/>
                  </w:divBdr>
                </w:div>
                <w:div w:id="350378676">
                  <w:marLeft w:val="640"/>
                  <w:marRight w:val="0"/>
                  <w:marTop w:val="0"/>
                  <w:marBottom w:val="0"/>
                  <w:divBdr>
                    <w:top w:val="none" w:sz="0" w:space="0" w:color="auto"/>
                    <w:left w:val="none" w:sz="0" w:space="0" w:color="auto"/>
                    <w:bottom w:val="none" w:sz="0" w:space="0" w:color="auto"/>
                    <w:right w:val="none" w:sz="0" w:space="0" w:color="auto"/>
                  </w:divBdr>
                </w:div>
                <w:div w:id="1370111578">
                  <w:marLeft w:val="640"/>
                  <w:marRight w:val="0"/>
                  <w:marTop w:val="0"/>
                  <w:marBottom w:val="0"/>
                  <w:divBdr>
                    <w:top w:val="none" w:sz="0" w:space="0" w:color="auto"/>
                    <w:left w:val="none" w:sz="0" w:space="0" w:color="auto"/>
                    <w:bottom w:val="none" w:sz="0" w:space="0" w:color="auto"/>
                    <w:right w:val="none" w:sz="0" w:space="0" w:color="auto"/>
                  </w:divBdr>
                </w:div>
                <w:div w:id="405348289">
                  <w:marLeft w:val="640"/>
                  <w:marRight w:val="0"/>
                  <w:marTop w:val="0"/>
                  <w:marBottom w:val="0"/>
                  <w:divBdr>
                    <w:top w:val="none" w:sz="0" w:space="0" w:color="auto"/>
                    <w:left w:val="none" w:sz="0" w:space="0" w:color="auto"/>
                    <w:bottom w:val="none" w:sz="0" w:space="0" w:color="auto"/>
                    <w:right w:val="none" w:sz="0" w:space="0" w:color="auto"/>
                  </w:divBdr>
                </w:div>
                <w:div w:id="919367979">
                  <w:marLeft w:val="640"/>
                  <w:marRight w:val="0"/>
                  <w:marTop w:val="0"/>
                  <w:marBottom w:val="0"/>
                  <w:divBdr>
                    <w:top w:val="none" w:sz="0" w:space="0" w:color="auto"/>
                    <w:left w:val="none" w:sz="0" w:space="0" w:color="auto"/>
                    <w:bottom w:val="none" w:sz="0" w:space="0" w:color="auto"/>
                    <w:right w:val="none" w:sz="0" w:space="0" w:color="auto"/>
                  </w:divBdr>
                </w:div>
                <w:div w:id="841042027">
                  <w:marLeft w:val="640"/>
                  <w:marRight w:val="0"/>
                  <w:marTop w:val="0"/>
                  <w:marBottom w:val="0"/>
                  <w:divBdr>
                    <w:top w:val="none" w:sz="0" w:space="0" w:color="auto"/>
                    <w:left w:val="none" w:sz="0" w:space="0" w:color="auto"/>
                    <w:bottom w:val="none" w:sz="0" w:space="0" w:color="auto"/>
                    <w:right w:val="none" w:sz="0" w:space="0" w:color="auto"/>
                  </w:divBdr>
                </w:div>
                <w:div w:id="1514764191">
                  <w:marLeft w:val="640"/>
                  <w:marRight w:val="0"/>
                  <w:marTop w:val="0"/>
                  <w:marBottom w:val="0"/>
                  <w:divBdr>
                    <w:top w:val="none" w:sz="0" w:space="0" w:color="auto"/>
                    <w:left w:val="none" w:sz="0" w:space="0" w:color="auto"/>
                    <w:bottom w:val="none" w:sz="0" w:space="0" w:color="auto"/>
                    <w:right w:val="none" w:sz="0" w:space="0" w:color="auto"/>
                  </w:divBdr>
                </w:div>
                <w:div w:id="1114205586">
                  <w:marLeft w:val="640"/>
                  <w:marRight w:val="0"/>
                  <w:marTop w:val="0"/>
                  <w:marBottom w:val="0"/>
                  <w:divBdr>
                    <w:top w:val="none" w:sz="0" w:space="0" w:color="auto"/>
                    <w:left w:val="none" w:sz="0" w:space="0" w:color="auto"/>
                    <w:bottom w:val="none" w:sz="0" w:space="0" w:color="auto"/>
                    <w:right w:val="none" w:sz="0" w:space="0" w:color="auto"/>
                  </w:divBdr>
                </w:div>
                <w:div w:id="751972978">
                  <w:marLeft w:val="640"/>
                  <w:marRight w:val="0"/>
                  <w:marTop w:val="0"/>
                  <w:marBottom w:val="0"/>
                  <w:divBdr>
                    <w:top w:val="none" w:sz="0" w:space="0" w:color="auto"/>
                    <w:left w:val="none" w:sz="0" w:space="0" w:color="auto"/>
                    <w:bottom w:val="none" w:sz="0" w:space="0" w:color="auto"/>
                    <w:right w:val="none" w:sz="0" w:space="0" w:color="auto"/>
                  </w:divBdr>
                </w:div>
                <w:div w:id="1670520955">
                  <w:marLeft w:val="640"/>
                  <w:marRight w:val="0"/>
                  <w:marTop w:val="0"/>
                  <w:marBottom w:val="0"/>
                  <w:divBdr>
                    <w:top w:val="none" w:sz="0" w:space="0" w:color="auto"/>
                    <w:left w:val="none" w:sz="0" w:space="0" w:color="auto"/>
                    <w:bottom w:val="none" w:sz="0" w:space="0" w:color="auto"/>
                    <w:right w:val="none" w:sz="0" w:space="0" w:color="auto"/>
                  </w:divBdr>
                </w:div>
                <w:div w:id="314457594">
                  <w:marLeft w:val="640"/>
                  <w:marRight w:val="0"/>
                  <w:marTop w:val="0"/>
                  <w:marBottom w:val="0"/>
                  <w:divBdr>
                    <w:top w:val="none" w:sz="0" w:space="0" w:color="auto"/>
                    <w:left w:val="none" w:sz="0" w:space="0" w:color="auto"/>
                    <w:bottom w:val="none" w:sz="0" w:space="0" w:color="auto"/>
                    <w:right w:val="none" w:sz="0" w:space="0" w:color="auto"/>
                  </w:divBdr>
                </w:div>
                <w:div w:id="1155607442">
                  <w:marLeft w:val="640"/>
                  <w:marRight w:val="0"/>
                  <w:marTop w:val="0"/>
                  <w:marBottom w:val="0"/>
                  <w:divBdr>
                    <w:top w:val="none" w:sz="0" w:space="0" w:color="auto"/>
                    <w:left w:val="none" w:sz="0" w:space="0" w:color="auto"/>
                    <w:bottom w:val="none" w:sz="0" w:space="0" w:color="auto"/>
                    <w:right w:val="none" w:sz="0" w:space="0" w:color="auto"/>
                  </w:divBdr>
                </w:div>
                <w:div w:id="186211679">
                  <w:marLeft w:val="640"/>
                  <w:marRight w:val="0"/>
                  <w:marTop w:val="0"/>
                  <w:marBottom w:val="0"/>
                  <w:divBdr>
                    <w:top w:val="none" w:sz="0" w:space="0" w:color="auto"/>
                    <w:left w:val="none" w:sz="0" w:space="0" w:color="auto"/>
                    <w:bottom w:val="none" w:sz="0" w:space="0" w:color="auto"/>
                    <w:right w:val="none" w:sz="0" w:space="0" w:color="auto"/>
                  </w:divBdr>
                </w:div>
                <w:div w:id="560479238">
                  <w:marLeft w:val="640"/>
                  <w:marRight w:val="0"/>
                  <w:marTop w:val="0"/>
                  <w:marBottom w:val="0"/>
                  <w:divBdr>
                    <w:top w:val="none" w:sz="0" w:space="0" w:color="auto"/>
                    <w:left w:val="none" w:sz="0" w:space="0" w:color="auto"/>
                    <w:bottom w:val="none" w:sz="0" w:space="0" w:color="auto"/>
                    <w:right w:val="none" w:sz="0" w:space="0" w:color="auto"/>
                  </w:divBdr>
                </w:div>
                <w:div w:id="1478717862">
                  <w:marLeft w:val="640"/>
                  <w:marRight w:val="0"/>
                  <w:marTop w:val="0"/>
                  <w:marBottom w:val="0"/>
                  <w:divBdr>
                    <w:top w:val="none" w:sz="0" w:space="0" w:color="auto"/>
                    <w:left w:val="none" w:sz="0" w:space="0" w:color="auto"/>
                    <w:bottom w:val="none" w:sz="0" w:space="0" w:color="auto"/>
                    <w:right w:val="none" w:sz="0" w:space="0" w:color="auto"/>
                  </w:divBdr>
                </w:div>
                <w:div w:id="188109977">
                  <w:marLeft w:val="640"/>
                  <w:marRight w:val="0"/>
                  <w:marTop w:val="0"/>
                  <w:marBottom w:val="0"/>
                  <w:divBdr>
                    <w:top w:val="none" w:sz="0" w:space="0" w:color="auto"/>
                    <w:left w:val="none" w:sz="0" w:space="0" w:color="auto"/>
                    <w:bottom w:val="none" w:sz="0" w:space="0" w:color="auto"/>
                    <w:right w:val="none" w:sz="0" w:space="0" w:color="auto"/>
                  </w:divBdr>
                </w:div>
                <w:div w:id="189028145">
                  <w:marLeft w:val="640"/>
                  <w:marRight w:val="0"/>
                  <w:marTop w:val="0"/>
                  <w:marBottom w:val="0"/>
                  <w:divBdr>
                    <w:top w:val="none" w:sz="0" w:space="0" w:color="auto"/>
                    <w:left w:val="none" w:sz="0" w:space="0" w:color="auto"/>
                    <w:bottom w:val="none" w:sz="0" w:space="0" w:color="auto"/>
                    <w:right w:val="none" w:sz="0" w:space="0" w:color="auto"/>
                  </w:divBdr>
                </w:div>
                <w:div w:id="410394941">
                  <w:marLeft w:val="640"/>
                  <w:marRight w:val="0"/>
                  <w:marTop w:val="0"/>
                  <w:marBottom w:val="0"/>
                  <w:divBdr>
                    <w:top w:val="none" w:sz="0" w:space="0" w:color="auto"/>
                    <w:left w:val="none" w:sz="0" w:space="0" w:color="auto"/>
                    <w:bottom w:val="none" w:sz="0" w:space="0" w:color="auto"/>
                    <w:right w:val="none" w:sz="0" w:space="0" w:color="auto"/>
                  </w:divBdr>
                </w:div>
                <w:div w:id="543908830">
                  <w:marLeft w:val="640"/>
                  <w:marRight w:val="0"/>
                  <w:marTop w:val="0"/>
                  <w:marBottom w:val="0"/>
                  <w:divBdr>
                    <w:top w:val="none" w:sz="0" w:space="0" w:color="auto"/>
                    <w:left w:val="none" w:sz="0" w:space="0" w:color="auto"/>
                    <w:bottom w:val="none" w:sz="0" w:space="0" w:color="auto"/>
                    <w:right w:val="none" w:sz="0" w:space="0" w:color="auto"/>
                  </w:divBdr>
                </w:div>
                <w:div w:id="1620070835">
                  <w:marLeft w:val="640"/>
                  <w:marRight w:val="0"/>
                  <w:marTop w:val="0"/>
                  <w:marBottom w:val="0"/>
                  <w:divBdr>
                    <w:top w:val="none" w:sz="0" w:space="0" w:color="auto"/>
                    <w:left w:val="none" w:sz="0" w:space="0" w:color="auto"/>
                    <w:bottom w:val="none" w:sz="0" w:space="0" w:color="auto"/>
                    <w:right w:val="none" w:sz="0" w:space="0" w:color="auto"/>
                  </w:divBdr>
                </w:div>
                <w:div w:id="1441223487">
                  <w:marLeft w:val="640"/>
                  <w:marRight w:val="0"/>
                  <w:marTop w:val="0"/>
                  <w:marBottom w:val="0"/>
                  <w:divBdr>
                    <w:top w:val="none" w:sz="0" w:space="0" w:color="auto"/>
                    <w:left w:val="none" w:sz="0" w:space="0" w:color="auto"/>
                    <w:bottom w:val="none" w:sz="0" w:space="0" w:color="auto"/>
                    <w:right w:val="none" w:sz="0" w:space="0" w:color="auto"/>
                  </w:divBdr>
                </w:div>
                <w:div w:id="921917831">
                  <w:marLeft w:val="640"/>
                  <w:marRight w:val="0"/>
                  <w:marTop w:val="0"/>
                  <w:marBottom w:val="0"/>
                  <w:divBdr>
                    <w:top w:val="none" w:sz="0" w:space="0" w:color="auto"/>
                    <w:left w:val="none" w:sz="0" w:space="0" w:color="auto"/>
                    <w:bottom w:val="none" w:sz="0" w:space="0" w:color="auto"/>
                    <w:right w:val="none" w:sz="0" w:space="0" w:color="auto"/>
                  </w:divBdr>
                </w:div>
              </w:divsChild>
            </w:div>
            <w:div w:id="1254389406">
              <w:marLeft w:val="0"/>
              <w:marRight w:val="0"/>
              <w:marTop w:val="0"/>
              <w:marBottom w:val="0"/>
              <w:divBdr>
                <w:top w:val="none" w:sz="0" w:space="0" w:color="auto"/>
                <w:left w:val="none" w:sz="0" w:space="0" w:color="auto"/>
                <w:bottom w:val="none" w:sz="0" w:space="0" w:color="auto"/>
                <w:right w:val="none" w:sz="0" w:space="0" w:color="auto"/>
              </w:divBdr>
              <w:divsChild>
                <w:div w:id="1222400396">
                  <w:marLeft w:val="640"/>
                  <w:marRight w:val="0"/>
                  <w:marTop w:val="0"/>
                  <w:marBottom w:val="0"/>
                  <w:divBdr>
                    <w:top w:val="none" w:sz="0" w:space="0" w:color="auto"/>
                    <w:left w:val="none" w:sz="0" w:space="0" w:color="auto"/>
                    <w:bottom w:val="none" w:sz="0" w:space="0" w:color="auto"/>
                    <w:right w:val="none" w:sz="0" w:space="0" w:color="auto"/>
                  </w:divBdr>
                </w:div>
                <w:div w:id="1679384615">
                  <w:marLeft w:val="640"/>
                  <w:marRight w:val="0"/>
                  <w:marTop w:val="0"/>
                  <w:marBottom w:val="0"/>
                  <w:divBdr>
                    <w:top w:val="none" w:sz="0" w:space="0" w:color="auto"/>
                    <w:left w:val="none" w:sz="0" w:space="0" w:color="auto"/>
                    <w:bottom w:val="none" w:sz="0" w:space="0" w:color="auto"/>
                    <w:right w:val="none" w:sz="0" w:space="0" w:color="auto"/>
                  </w:divBdr>
                </w:div>
                <w:div w:id="1314601215">
                  <w:marLeft w:val="640"/>
                  <w:marRight w:val="0"/>
                  <w:marTop w:val="0"/>
                  <w:marBottom w:val="0"/>
                  <w:divBdr>
                    <w:top w:val="none" w:sz="0" w:space="0" w:color="auto"/>
                    <w:left w:val="none" w:sz="0" w:space="0" w:color="auto"/>
                    <w:bottom w:val="none" w:sz="0" w:space="0" w:color="auto"/>
                    <w:right w:val="none" w:sz="0" w:space="0" w:color="auto"/>
                  </w:divBdr>
                </w:div>
                <w:div w:id="662389666">
                  <w:marLeft w:val="640"/>
                  <w:marRight w:val="0"/>
                  <w:marTop w:val="0"/>
                  <w:marBottom w:val="0"/>
                  <w:divBdr>
                    <w:top w:val="none" w:sz="0" w:space="0" w:color="auto"/>
                    <w:left w:val="none" w:sz="0" w:space="0" w:color="auto"/>
                    <w:bottom w:val="none" w:sz="0" w:space="0" w:color="auto"/>
                    <w:right w:val="none" w:sz="0" w:space="0" w:color="auto"/>
                  </w:divBdr>
                </w:div>
                <w:div w:id="957832104">
                  <w:marLeft w:val="640"/>
                  <w:marRight w:val="0"/>
                  <w:marTop w:val="0"/>
                  <w:marBottom w:val="0"/>
                  <w:divBdr>
                    <w:top w:val="none" w:sz="0" w:space="0" w:color="auto"/>
                    <w:left w:val="none" w:sz="0" w:space="0" w:color="auto"/>
                    <w:bottom w:val="none" w:sz="0" w:space="0" w:color="auto"/>
                    <w:right w:val="none" w:sz="0" w:space="0" w:color="auto"/>
                  </w:divBdr>
                </w:div>
                <w:div w:id="1624458123">
                  <w:marLeft w:val="640"/>
                  <w:marRight w:val="0"/>
                  <w:marTop w:val="0"/>
                  <w:marBottom w:val="0"/>
                  <w:divBdr>
                    <w:top w:val="none" w:sz="0" w:space="0" w:color="auto"/>
                    <w:left w:val="none" w:sz="0" w:space="0" w:color="auto"/>
                    <w:bottom w:val="none" w:sz="0" w:space="0" w:color="auto"/>
                    <w:right w:val="none" w:sz="0" w:space="0" w:color="auto"/>
                  </w:divBdr>
                </w:div>
                <w:div w:id="1488012767">
                  <w:marLeft w:val="640"/>
                  <w:marRight w:val="0"/>
                  <w:marTop w:val="0"/>
                  <w:marBottom w:val="0"/>
                  <w:divBdr>
                    <w:top w:val="none" w:sz="0" w:space="0" w:color="auto"/>
                    <w:left w:val="none" w:sz="0" w:space="0" w:color="auto"/>
                    <w:bottom w:val="none" w:sz="0" w:space="0" w:color="auto"/>
                    <w:right w:val="none" w:sz="0" w:space="0" w:color="auto"/>
                  </w:divBdr>
                </w:div>
                <w:div w:id="700055655">
                  <w:marLeft w:val="640"/>
                  <w:marRight w:val="0"/>
                  <w:marTop w:val="0"/>
                  <w:marBottom w:val="0"/>
                  <w:divBdr>
                    <w:top w:val="none" w:sz="0" w:space="0" w:color="auto"/>
                    <w:left w:val="none" w:sz="0" w:space="0" w:color="auto"/>
                    <w:bottom w:val="none" w:sz="0" w:space="0" w:color="auto"/>
                    <w:right w:val="none" w:sz="0" w:space="0" w:color="auto"/>
                  </w:divBdr>
                </w:div>
                <w:div w:id="1813017509">
                  <w:marLeft w:val="640"/>
                  <w:marRight w:val="0"/>
                  <w:marTop w:val="0"/>
                  <w:marBottom w:val="0"/>
                  <w:divBdr>
                    <w:top w:val="none" w:sz="0" w:space="0" w:color="auto"/>
                    <w:left w:val="none" w:sz="0" w:space="0" w:color="auto"/>
                    <w:bottom w:val="none" w:sz="0" w:space="0" w:color="auto"/>
                    <w:right w:val="none" w:sz="0" w:space="0" w:color="auto"/>
                  </w:divBdr>
                </w:div>
                <w:div w:id="418671431">
                  <w:marLeft w:val="640"/>
                  <w:marRight w:val="0"/>
                  <w:marTop w:val="0"/>
                  <w:marBottom w:val="0"/>
                  <w:divBdr>
                    <w:top w:val="none" w:sz="0" w:space="0" w:color="auto"/>
                    <w:left w:val="none" w:sz="0" w:space="0" w:color="auto"/>
                    <w:bottom w:val="none" w:sz="0" w:space="0" w:color="auto"/>
                    <w:right w:val="none" w:sz="0" w:space="0" w:color="auto"/>
                  </w:divBdr>
                </w:div>
                <w:div w:id="723452203">
                  <w:marLeft w:val="640"/>
                  <w:marRight w:val="0"/>
                  <w:marTop w:val="0"/>
                  <w:marBottom w:val="0"/>
                  <w:divBdr>
                    <w:top w:val="none" w:sz="0" w:space="0" w:color="auto"/>
                    <w:left w:val="none" w:sz="0" w:space="0" w:color="auto"/>
                    <w:bottom w:val="none" w:sz="0" w:space="0" w:color="auto"/>
                    <w:right w:val="none" w:sz="0" w:space="0" w:color="auto"/>
                  </w:divBdr>
                </w:div>
                <w:div w:id="1648393234">
                  <w:marLeft w:val="640"/>
                  <w:marRight w:val="0"/>
                  <w:marTop w:val="0"/>
                  <w:marBottom w:val="0"/>
                  <w:divBdr>
                    <w:top w:val="none" w:sz="0" w:space="0" w:color="auto"/>
                    <w:left w:val="none" w:sz="0" w:space="0" w:color="auto"/>
                    <w:bottom w:val="none" w:sz="0" w:space="0" w:color="auto"/>
                    <w:right w:val="none" w:sz="0" w:space="0" w:color="auto"/>
                  </w:divBdr>
                </w:div>
                <w:div w:id="1490049849">
                  <w:marLeft w:val="640"/>
                  <w:marRight w:val="0"/>
                  <w:marTop w:val="0"/>
                  <w:marBottom w:val="0"/>
                  <w:divBdr>
                    <w:top w:val="none" w:sz="0" w:space="0" w:color="auto"/>
                    <w:left w:val="none" w:sz="0" w:space="0" w:color="auto"/>
                    <w:bottom w:val="none" w:sz="0" w:space="0" w:color="auto"/>
                    <w:right w:val="none" w:sz="0" w:space="0" w:color="auto"/>
                  </w:divBdr>
                </w:div>
                <w:div w:id="1238437329">
                  <w:marLeft w:val="640"/>
                  <w:marRight w:val="0"/>
                  <w:marTop w:val="0"/>
                  <w:marBottom w:val="0"/>
                  <w:divBdr>
                    <w:top w:val="none" w:sz="0" w:space="0" w:color="auto"/>
                    <w:left w:val="none" w:sz="0" w:space="0" w:color="auto"/>
                    <w:bottom w:val="none" w:sz="0" w:space="0" w:color="auto"/>
                    <w:right w:val="none" w:sz="0" w:space="0" w:color="auto"/>
                  </w:divBdr>
                </w:div>
                <w:div w:id="247541741">
                  <w:marLeft w:val="640"/>
                  <w:marRight w:val="0"/>
                  <w:marTop w:val="0"/>
                  <w:marBottom w:val="0"/>
                  <w:divBdr>
                    <w:top w:val="none" w:sz="0" w:space="0" w:color="auto"/>
                    <w:left w:val="none" w:sz="0" w:space="0" w:color="auto"/>
                    <w:bottom w:val="none" w:sz="0" w:space="0" w:color="auto"/>
                    <w:right w:val="none" w:sz="0" w:space="0" w:color="auto"/>
                  </w:divBdr>
                </w:div>
                <w:div w:id="478377791">
                  <w:marLeft w:val="640"/>
                  <w:marRight w:val="0"/>
                  <w:marTop w:val="0"/>
                  <w:marBottom w:val="0"/>
                  <w:divBdr>
                    <w:top w:val="none" w:sz="0" w:space="0" w:color="auto"/>
                    <w:left w:val="none" w:sz="0" w:space="0" w:color="auto"/>
                    <w:bottom w:val="none" w:sz="0" w:space="0" w:color="auto"/>
                    <w:right w:val="none" w:sz="0" w:space="0" w:color="auto"/>
                  </w:divBdr>
                </w:div>
                <w:div w:id="1588272276">
                  <w:marLeft w:val="640"/>
                  <w:marRight w:val="0"/>
                  <w:marTop w:val="0"/>
                  <w:marBottom w:val="0"/>
                  <w:divBdr>
                    <w:top w:val="none" w:sz="0" w:space="0" w:color="auto"/>
                    <w:left w:val="none" w:sz="0" w:space="0" w:color="auto"/>
                    <w:bottom w:val="none" w:sz="0" w:space="0" w:color="auto"/>
                    <w:right w:val="none" w:sz="0" w:space="0" w:color="auto"/>
                  </w:divBdr>
                </w:div>
                <w:div w:id="1730806478">
                  <w:marLeft w:val="640"/>
                  <w:marRight w:val="0"/>
                  <w:marTop w:val="0"/>
                  <w:marBottom w:val="0"/>
                  <w:divBdr>
                    <w:top w:val="none" w:sz="0" w:space="0" w:color="auto"/>
                    <w:left w:val="none" w:sz="0" w:space="0" w:color="auto"/>
                    <w:bottom w:val="none" w:sz="0" w:space="0" w:color="auto"/>
                    <w:right w:val="none" w:sz="0" w:space="0" w:color="auto"/>
                  </w:divBdr>
                </w:div>
                <w:div w:id="461652045">
                  <w:marLeft w:val="640"/>
                  <w:marRight w:val="0"/>
                  <w:marTop w:val="0"/>
                  <w:marBottom w:val="0"/>
                  <w:divBdr>
                    <w:top w:val="none" w:sz="0" w:space="0" w:color="auto"/>
                    <w:left w:val="none" w:sz="0" w:space="0" w:color="auto"/>
                    <w:bottom w:val="none" w:sz="0" w:space="0" w:color="auto"/>
                    <w:right w:val="none" w:sz="0" w:space="0" w:color="auto"/>
                  </w:divBdr>
                </w:div>
                <w:div w:id="1585069395">
                  <w:marLeft w:val="640"/>
                  <w:marRight w:val="0"/>
                  <w:marTop w:val="0"/>
                  <w:marBottom w:val="0"/>
                  <w:divBdr>
                    <w:top w:val="none" w:sz="0" w:space="0" w:color="auto"/>
                    <w:left w:val="none" w:sz="0" w:space="0" w:color="auto"/>
                    <w:bottom w:val="none" w:sz="0" w:space="0" w:color="auto"/>
                    <w:right w:val="none" w:sz="0" w:space="0" w:color="auto"/>
                  </w:divBdr>
                </w:div>
                <w:div w:id="742989525">
                  <w:marLeft w:val="640"/>
                  <w:marRight w:val="0"/>
                  <w:marTop w:val="0"/>
                  <w:marBottom w:val="0"/>
                  <w:divBdr>
                    <w:top w:val="none" w:sz="0" w:space="0" w:color="auto"/>
                    <w:left w:val="none" w:sz="0" w:space="0" w:color="auto"/>
                    <w:bottom w:val="none" w:sz="0" w:space="0" w:color="auto"/>
                    <w:right w:val="none" w:sz="0" w:space="0" w:color="auto"/>
                  </w:divBdr>
                </w:div>
                <w:div w:id="1599557366">
                  <w:marLeft w:val="640"/>
                  <w:marRight w:val="0"/>
                  <w:marTop w:val="0"/>
                  <w:marBottom w:val="0"/>
                  <w:divBdr>
                    <w:top w:val="none" w:sz="0" w:space="0" w:color="auto"/>
                    <w:left w:val="none" w:sz="0" w:space="0" w:color="auto"/>
                    <w:bottom w:val="none" w:sz="0" w:space="0" w:color="auto"/>
                    <w:right w:val="none" w:sz="0" w:space="0" w:color="auto"/>
                  </w:divBdr>
                </w:div>
              </w:divsChild>
            </w:div>
            <w:div w:id="369695936">
              <w:marLeft w:val="0"/>
              <w:marRight w:val="0"/>
              <w:marTop w:val="0"/>
              <w:marBottom w:val="0"/>
              <w:divBdr>
                <w:top w:val="none" w:sz="0" w:space="0" w:color="auto"/>
                <w:left w:val="none" w:sz="0" w:space="0" w:color="auto"/>
                <w:bottom w:val="none" w:sz="0" w:space="0" w:color="auto"/>
                <w:right w:val="none" w:sz="0" w:space="0" w:color="auto"/>
              </w:divBdr>
              <w:divsChild>
                <w:div w:id="1722174348">
                  <w:marLeft w:val="640"/>
                  <w:marRight w:val="0"/>
                  <w:marTop w:val="0"/>
                  <w:marBottom w:val="0"/>
                  <w:divBdr>
                    <w:top w:val="none" w:sz="0" w:space="0" w:color="auto"/>
                    <w:left w:val="none" w:sz="0" w:space="0" w:color="auto"/>
                    <w:bottom w:val="none" w:sz="0" w:space="0" w:color="auto"/>
                    <w:right w:val="none" w:sz="0" w:space="0" w:color="auto"/>
                  </w:divBdr>
                </w:div>
                <w:div w:id="1392457436">
                  <w:marLeft w:val="640"/>
                  <w:marRight w:val="0"/>
                  <w:marTop w:val="0"/>
                  <w:marBottom w:val="0"/>
                  <w:divBdr>
                    <w:top w:val="none" w:sz="0" w:space="0" w:color="auto"/>
                    <w:left w:val="none" w:sz="0" w:space="0" w:color="auto"/>
                    <w:bottom w:val="none" w:sz="0" w:space="0" w:color="auto"/>
                    <w:right w:val="none" w:sz="0" w:space="0" w:color="auto"/>
                  </w:divBdr>
                </w:div>
                <w:div w:id="662704620">
                  <w:marLeft w:val="640"/>
                  <w:marRight w:val="0"/>
                  <w:marTop w:val="0"/>
                  <w:marBottom w:val="0"/>
                  <w:divBdr>
                    <w:top w:val="none" w:sz="0" w:space="0" w:color="auto"/>
                    <w:left w:val="none" w:sz="0" w:space="0" w:color="auto"/>
                    <w:bottom w:val="none" w:sz="0" w:space="0" w:color="auto"/>
                    <w:right w:val="none" w:sz="0" w:space="0" w:color="auto"/>
                  </w:divBdr>
                </w:div>
                <w:div w:id="122388260">
                  <w:marLeft w:val="640"/>
                  <w:marRight w:val="0"/>
                  <w:marTop w:val="0"/>
                  <w:marBottom w:val="0"/>
                  <w:divBdr>
                    <w:top w:val="none" w:sz="0" w:space="0" w:color="auto"/>
                    <w:left w:val="none" w:sz="0" w:space="0" w:color="auto"/>
                    <w:bottom w:val="none" w:sz="0" w:space="0" w:color="auto"/>
                    <w:right w:val="none" w:sz="0" w:space="0" w:color="auto"/>
                  </w:divBdr>
                </w:div>
                <w:div w:id="978416629">
                  <w:marLeft w:val="640"/>
                  <w:marRight w:val="0"/>
                  <w:marTop w:val="0"/>
                  <w:marBottom w:val="0"/>
                  <w:divBdr>
                    <w:top w:val="none" w:sz="0" w:space="0" w:color="auto"/>
                    <w:left w:val="none" w:sz="0" w:space="0" w:color="auto"/>
                    <w:bottom w:val="none" w:sz="0" w:space="0" w:color="auto"/>
                    <w:right w:val="none" w:sz="0" w:space="0" w:color="auto"/>
                  </w:divBdr>
                </w:div>
                <w:div w:id="667055297">
                  <w:marLeft w:val="640"/>
                  <w:marRight w:val="0"/>
                  <w:marTop w:val="0"/>
                  <w:marBottom w:val="0"/>
                  <w:divBdr>
                    <w:top w:val="none" w:sz="0" w:space="0" w:color="auto"/>
                    <w:left w:val="none" w:sz="0" w:space="0" w:color="auto"/>
                    <w:bottom w:val="none" w:sz="0" w:space="0" w:color="auto"/>
                    <w:right w:val="none" w:sz="0" w:space="0" w:color="auto"/>
                  </w:divBdr>
                </w:div>
                <w:div w:id="931469342">
                  <w:marLeft w:val="640"/>
                  <w:marRight w:val="0"/>
                  <w:marTop w:val="0"/>
                  <w:marBottom w:val="0"/>
                  <w:divBdr>
                    <w:top w:val="none" w:sz="0" w:space="0" w:color="auto"/>
                    <w:left w:val="none" w:sz="0" w:space="0" w:color="auto"/>
                    <w:bottom w:val="none" w:sz="0" w:space="0" w:color="auto"/>
                    <w:right w:val="none" w:sz="0" w:space="0" w:color="auto"/>
                  </w:divBdr>
                </w:div>
                <w:div w:id="1070270563">
                  <w:marLeft w:val="640"/>
                  <w:marRight w:val="0"/>
                  <w:marTop w:val="0"/>
                  <w:marBottom w:val="0"/>
                  <w:divBdr>
                    <w:top w:val="none" w:sz="0" w:space="0" w:color="auto"/>
                    <w:left w:val="none" w:sz="0" w:space="0" w:color="auto"/>
                    <w:bottom w:val="none" w:sz="0" w:space="0" w:color="auto"/>
                    <w:right w:val="none" w:sz="0" w:space="0" w:color="auto"/>
                  </w:divBdr>
                </w:div>
                <w:div w:id="1035084660">
                  <w:marLeft w:val="640"/>
                  <w:marRight w:val="0"/>
                  <w:marTop w:val="0"/>
                  <w:marBottom w:val="0"/>
                  <w:divBdr>
                    <w:top w:val="none" w:sz="0" w:space="0" w:color="auto"/>
                    <w:left w:val="none" w:sz="0" w:space="0" w:color="auto"/>
                    <w:bottom w:val="none" w:sz="0" w:space="0" w:color="auto"/>
                    <w:right w:val="none" w:sz="0" w:space="0" w:color="auto"/>
                  </w:divBdr>
                </w:div>
                <w:div w:id="435709738">
                  <w:marLeft w:val="640"/>
                  <w:marRight w:val="0"/>
                  <w:marTop w:val="0"/>
                  <w:marBottom w:val="0"/>
                  <w:divBdr>
                    <w:top w:val="none" w:sz="0" w:space="0" w:color="auto"/>
                    <w:left w:val="none" w:sz="0" w:space="0" w:color="auto"/>
                    <w:bottom w:val="none" w:sz="0" w:space="0" w:color="auto"/>
                    <w:right w:val="none" w:sz="0" w:space="0" w:color="auto"/>
                  </w:divBdr>
                </w:div>
                <w:div w:id="1852261876">
                  <w:marLeft w:val="640"/>
                  <w:marRight w:val="0"/>
                  <w:marTop w:val="0"/>
                  <w:marBottom w:val="0"/>
                  <w:divBdr>
                    <w:top w:val="none" w:sz="0" w:space="0" w:color="auto"/>
                    <w:left w:val="none" w:sz="0" w:space="0" w:color="auto"/>
                    <w:bottom w:val="none" w:sz="0" w:space="0" w:color="auto"/>
                    <w:right w:val="none" w:sz="0" w:space="0" w:color="auto"/>
                  </w:divBdr>
                </w:div>
                <w:div w:id="1113792227">
                  <w:marLeft w:val="640"/>
                  <w:marRight w:val="0"/>
                  <w:marTop w:val="0"/>
                  <w:marBottom w:val="0"/>
                  <w:divBdr>
                    <w:top w:val="none" w:sz="0" w:space="0" w:color="auto"/>
                    <w:left w:val="none" w:sz="0" w:space="0" w:color="auto"/>
                    <w:bottom w:val="none" w:sz="0" w:space="0" w:color="auto"/>
                    <w:right w:val="none" w:sz="0" w:space="0" w:color="auto"/>
                  </w:divBdr>
                </w:div>
                <w:div w:id="1775323959">
                  <w:marLeft w:val="640"/>
                  <w:marRight w:val="0"/>
                  <w:marTop w:val="0"/>
                  <w:marBottom w:val="0"/>
                  <w:divBdr>
                    <w:top w:val="none" w:sz="0" w:space="0" w:color="auto"/>
                    <w:left w:val="none" w:sz="0" w:space="0" w:color="auto"/>
                    <w:bottom w:val="none" w:sz="0" w:space="0" w:color="auto"/>
                    <w:right w:val="none" w:sz="0" w:space="0" w:color="auto"/>
                  </w:divBdr>
                </w:div>
                <w:div w:id="609360984">
                  <w:marLeft w:val="640"/>
                  <w:marRight w:val="0"/>
                  <w:marTop w:val="0"/>
                  <w:marBottom w:val="0"/>
                  <w:divBdr>
                    <w:top w:val="none" w:sz="0" w:space="0" w:color="auto"/>
                    <w:left w:val="none" w:sz="0" w:space="0" w:color="auto"/>
                    <w:bottom w:val="none" w:sz="0" w:space="0" w:color="auto"/>
                    <w:right w:val="none" w:sz="0" w:space="0" w:color="auto"/>
                  </w:divBdr>
                </w:div>
                <w:div w:id="2018772795">
                  <w:marLeft w:val="640"/>
                  <w:marRight w:val="0"/>
                  <w:marTop w:val="0"/>
                  <w:marBottom w:val="0"/>
                  <w:divBdr>
                    <w:top w:val="none" w:sz="0" w:space="0" w:color="auto"/>
                    <w:left w:val="none" w:sz="0" w:space="0" w:color="auto"/>
                    <w:bottom w:val="none" w:sz="0" w:space="0" w:color="auto"/>
                    <w:right w:val="none" w:sz="0" w:space="0" w:color="auto"/>
                  </w:divBdr>
                </w:div>
                <w:div w:id="1706327760">
                  <w:marLeft w:val="640"/>
                  <w:marRight w:val="0"/>
                  <w:marTop w:val="0"/>
                  <w:marBottom w:val="0"/>
                  <w:divBdr>
                    <w:top w:val="none" w:sz="0" w:space="0" w:color="auto"/>
                    <w:left w:val="none" w:sz="0" w:space="0" w:color="auto"/>
                    <w:bottom w:val="none" w:sz="0" w:space="0" w:color="auto"/>
                    <w:right w:val="none" w:sz="0" w:space="0" w:color="auto"/>
                  </w:divBdr>
                </w:div>
                <w:div w:id="463349153">
                  <w:marLeft w:val="640"/>
                  <w:marRight w:val="0"/>
                  <w:marTop w:val="0"/>
                  <w:marBottom w:val="0"/>
                  <w:divBdr>
                    <w:top w:val="none" w:sz="0" w:space="0" w:color="auto"/>
                    <w:left w:val="none" w:sz="0" w:space="0" w:color="auto"/>
                    <w:bottom w:val="none" w:sz="0" w:space="0" w:color="auto"/>
                    <w:right w:val="none" w:sz="0" w:space="0" w:color="auto"/>
                  </w:divBdr>
                </w:div>
                <w:div w:id="539512562">
                  <w:marLeft w:val="640"/>
                  <w:marRight w:val="0"/>
                  <w:marTop w:val="0"/>
                  <w:marBottom w:val="0"/>
                  <w:divBdr>
                    <w:top w:val="none" w:sz="0" w:space="0" w:color="auto"/>
                    <w:left w:val="none" w:sz="0" w:space="0" w:color="auto"/>
                    <w:bottom w:val="none" w:sz="0" w:space="0" w:color="auto"/>
                    <w:right w:val="none" w:sz="0" w:space="0" w:color="auto"/>
                  </w:divBdr>
                </w:div>
                <w:div w:id="1166477719">
                  <w:marLeft w:val="640"/>
                  <w:marRight w:val="0"/>
                  <w:marTop w:val="0"/>
                  <w:marBottom w:val="0"/>
                  <w:divBdr>
                    <w:top w:val="none" w:sz="0" w:space="0" w:color="auto"/>
                    <w:left w:val="none" w:sz="0" w:space="0" w:color="auto"/>
                    <w:bottom w:val="none" w:sz="0" w:space="0" w:color="auto"/>
                    <w:right w:val="none" w:sz="0" w:space="0" w:color="auto"/>
                  </w:divBdr>
                </w:div>
                <w:div w:id="2140567584">
                  <w:marLeft w:val="640"/>
                  <w:marRight w:val="0"/>
                  <w:marTop w:val="0"/>
                  <w:marBottom w:val="0"/>
                  <w:divBdr>
                    <w:top w:val="none" w:sz="0" w:space="0" w:color="auto"/>
                    <w:left w:val="none" w:sz="0" w:space="0" w:color="auto"/>
                    <w:bottom w:val="none" w:sz="0" w:space="0" w:color="auto"/>
                    <w:right w:val="none" w:sz="0" w:space="0" w:color="auto"/>
                  </w:divBdr>
                </w:div>
                <w:div w:id="2134014004">
                  <w:marLeft w:val="640"/>
                  <w:marRight w:val="0"/>
                  <w:marTop w:val="0"/>
                  <w:marBottom w:val="0"/>
                  <w:divBdr>
                    <w:top w:val="none" w:sz="0" w:space="0" w:color="auto"/>
                    <w:left w:val="none" w:sz="0" w:space="0" w:color="auto"/>
                    <w:bottom w:val="none" w:sz="0" w:space="0" w:color="auto"/>
                    <w:right w:val="none" w:sz="0" w:space="0" w:color="auto"/>
                  </w:divBdr>
                </w:div>
                <w:div w:id="516818736">
                  <w:marLeft w:val="640"/>
                  <w:marRight w:val="0"/>
                  <w:marTop w:val="0"/>
                  <w:marBottom w:val="0"/>
                  <w:divBdr>
                    <w:top w:val="none" w:sz="0" w:space="0" w:color="auto"/>
                    <w:left w:val="none" w:sz="0" w:space="0" w:color="auto"/>
                    <w:bottom w:val="none" w:sz="0" w:space="0" w:color="auto"/>
                    <w:right w:val="none" w:sz="0" w:space="0" w:color="auto"/>
                  </w:divBdr>
                </w:div>
                <w:div w:id="1175847276">
                  <w:marLeft w:val="640"/>
                  <w:marRight w:val="0"/>
                  <w:marTop w:val="0"/>
                  <w:marBottom w:val="0"/>
                  <w:divBdr>
                    <w:top w:val="none" w:sz="0" w:space="0" w:color="auto"/>
                    <w:left w:val="none" w:sz="0" w:space="0" w:color="auto"/>
                    <w:bottom w:val="none" w:sz="0" w:space="0" w:color="auto"/>
                    <w:right w:val="none" w:sz="0" w:space="0" w:color="auto"/>
                  </w:divBdr>
                </w:div>
              </w:divsChild>
            </w:div>
            <w:div w:id="1186402023">
              <w:marLeft w:val="0"/>
              <w:marRight w:val="0"/>
              <w:marTop w:val="0"/>
              <w:marBottom w:val="0"/>
              <w:divBdr>
                <w:top w:val="none" w:sz="0" w:space="0" w:color="auto"/>
                <w:left w:val="none" w:sz="0" w:space="0" w:color="auto"/>
                <w:bottom w:val="none" w:sz="0" w:space="0" w:color="auto"/>
                <w:right w:val="none" w:sz="0" w:space="0" w:color="auto"/>
              </w:divBdr>
              <w:divsChild>
                <w:div w:id="1521964788">
                  <w:marLeft w:val="640"/>
                  <w:marRight w:val="0"/>
                  <w:marTop w:val="0"/>
                  <w:marBottom w:val="0"/>
                  <w:divBdr>
                    <w:top w:val="none" w:sz="0" w:space="0" w:color="auto"/>
                    <w:left w:val="none" w:sz="0" w:space="0" w:color="auto"/>
                    <w:bottom w:val="none" w:sz="0" w:space="0" w:color="auto"/>
                    <w:right w:val="none" w:sz="0" w:space="0" w:color="auto"/>
                  </w:divBdr>
                </w:div>
                <w:div w:id="2139298677">
                  <w:marLeft w:val="640"/>
                  <w:marRight w:val="0"/>
                  <w:marTop w:val="0"/>
                  <w:marBottom w:val="0"/>
                  <w:divBdr>
                    <w:top w:val="none" w:sz="0" w:space="0" w:color="auto"/>
                    <w:left w:val="none" w:sz="0" w:space="0" w:color="auto"/>
                    <w:bottom w:val="none" w:sz="0" w:space="0" w:color="auto"/>
                    <w:right w:val="none" w:sz="0" w:space="0" w:color="auto"/>
                  </w:divBdr>
                </w:div>
                <w:div w:id="1768580358">
                  <w:marLeft w:val="640"/>
                  <w:marRight w:val="0"/>
                  <w:marTop w:val="0"/>
                  <w:marBottom w:val="0"/>
                  <w:divBdr>
                    <w:top w:val="none" w:sz="0" w:space="0" w:color="auto"/>
                    <w:left w:val="none" w:sz="0" w:space="0" w:color="auto"/>
                    <w:bottom w:val="none" w:sz="0" w:space="0" w:color="auto"/>
                    <w:right w:val="none" w:sz="0" w:space="0" w:color="auto"/>
                  </w:divBdr>
                </w:div>
                <w:div w:id="1133325348">
                  <w:marLeft w:val="640"/>
                  <w:marRight w:val="0"/>
                  <w:marTop w:val="0"/>
                  <w:marBottom w:val="0"/>
                  <w:divBdr>
                    <w:top w:val="none" w:sz="0" w:space="0" w:color="auto"/>
                    <w:left w:val="none" w:sz="0" w:space="0" w:color="auto"/>
                    <w:bottom w:val="none" w:sz="0" w:space="0" w:color="auto"/>
                    <w:right w:val="none" w:sz="0" w:space="0" w:color="auto"/>
                  </w:divBdr>
                </w:div>
                <w:div w:id="51396052">
                  <w:marLeft w:val="640"/>
                  <w:marRight w:val="0"/>
                  <w:marTop w:val="0"/>
                  <w:marBottom w:val="0"/>
                  <w:divBdr>
                    <w:top w:val="none" w:sz="0" w:space="0" w:color="auto"/>
                    <w:left w:val="none" w:sz="0" w:space="0" w:color="auto"/>
                    <w:bottom w:val="none" w:sz="0" w:space="0" w:color="auto"/>
                    <w:right w:val="none" w:sz="0" w:space="0" w:color="auto"/>
                  </w:divBdr>
                </w:div>
                <w:div w:id="2147115734">
                  <w:marLeft w:val="640"/>
                  <w:marRight w:val="0"/>
                  <w:marTop w:val="0"/>
                  <w:marBottom w:val="0"/>
                  <w:divBdr>
                    <w:top w:val="none" w:sz="0" w:space="0" w:color="auto"/>
                    <w:left w:val="none" w:sz="0" w:space="0" w:color="auto"/>
                    <w:bottom w:val="none" w:sz="0" w:space="0" w:color="auto"/>
                    <w:right w:val="none" w:sz="0" w:space="0" w:color="auto"/>
                  </w:divBdr>
                </w:div>
                <w:div w:id="1365206318">
                  <w:marLeft w:val="640"/>
                  <w:marRight w:val="0"/>
                  <w:marTop w:val="0"/>
                  <w:marBottom w:val="0"/>
                  <w:divBdr>
                    <w:top w:val="none" w:sz="0" w:space="0" w:color="auto"/>
                    <w:left w:val="none" w:sz="0" w:space="0" w:color="auto"/>
                    <w:bottom w:val="none" w:sz="0" w:space="0" w:color="auto"/>
                    <w:right w:val="none" w:sz="0" w:space="0" w:color="auto"/>
                  </w:divBdr>
                </w:div>
                <w:div w:id="914629689">
                  <w:marLeft w:val="640"/>
                  <w:marRight w:val="0"/>
                  <w:marTop w:val="0"/>
                  <w:marBottom w:val="0"/>
                  <w:divBdr>
                    <w:top w:val="none" w:sz="0" w:space="0" w:color="auto"/>
                    <w:left w:val="none" w:sz="0" w:space="0" w:color="auto"/>
                    <w:bottom w:val="none" w:sz="0" w:space="0" w:color="auto"/>
                    <w:right w:val="none" w:sz="0" w:space="0" w:color="auto"/>
                  </w:divBdr>
                </w:div>
                <w:div w:id="574702785">
                  <w:marLeft w:val="640"/>
                  <w:marRight w:val="0"/>
                  <w:marTop w:val="0"/>
                  <w:marBottom w:val="0"/>
                  <w:divBdr>
                    <w:top w:val="none" w:sz="0" w:space="0" w:color="auto"/>
                    <w:left w:val="none" w:sz="0" w:space="0" w:color="auto"/>
                    <w:bottom w:val="none" w:sz="0" w:space="0" w:color="auto"/>
                    <w:right w:val="none" w:sz="0" w:space="0" w:color="auto"/>
                  </w:divBdr>
                </w:div>
                <w:div w:id="743383157">
                  <w:marLeft w:val="640"/>
                  <w:marRight w:val="0"/>
                  <w:marTop w:val="0"/>
                  <w:marBottom w:val="0"/>
                  <w:divBdr>
                    <w:top w:val="none" w:sz="0" w:space="0" w:color="auto"/>
                    <w:left w:val="none" w:sz="0" w:space="0" w:color="auto"/>
                    <w:bottom w:val="none" w:sz="0" w:space="0" w:color="auto"/>
                    <w:right w:val="none" w:sz="0" w:space="0" w:color="auto"/>
                  </w:divBdr>
                </w:div>
                <w:div w:id="838427646">
                  <w:marLeft w:val="640"/>
                  <w:marRight w:val="0"/>
                  <w:marTop w:val="0"/>
                  <w:marBottom w:val="0"/>
                  <w:divBdr>
                    <w:top w:val="none" w:sz="0" w:space="0" w:color="auto"/>
                    <w:left w:val="none" w:sz="0" w:space="0" w:color="auto"/>
                    <w:bottom w:val="none" w:sz="0" w:space="0" w:color="auto"/>
                    <w:right w:val="none" w:sz="0" w:space="0" w:color="auto"/>
                  </w:divBdr>
                </w:div>
                <w:div w:id="808400418">
                  <w:marLeft w:val="640"/>
                  <w:marRight w:val="0"/>
                  <w:marTop w:val="0"/>
                  <w:marBottom w:val="0"/>
                  <w:divBdr>
                    <w:top w:val="none" w:sz="0" w:space="0" w:color="auto"/>
                    <w:left w:val="none" w:sz="0" w:space="0" w:color="auto"/>
                    <w:bottom w:val="none" w:sz="0" w:space="0" w:color="auto"/>
                    <w:right w:val="none" w:sz="0" w:space="0" w:color="auto"/>
                  </w:divBdr>
                </w:div>
                <w:div w:id="1424493219">
                  <w:marLeft w:val="640"/>
                  <w:marRight w:val="0"/>
                  <w:marTop w:val="0"/>
                  <w:marBottom w:val="0"/>
                  <w:divBdr>
                    <w:top w:val="none" w:sz="0" w:space="0" w:color="auto"/>
                    <w:left w:val="none" w:sz="0" w:space="0" w:color="auto"/>
                    <w:bottom w:val="none" w:sz="0" w:space="0" w:color="auto"/>
                    <w:right w:val="none" w:sz="0" w:space="0" w:color="auto"/>
                  </w:divBdr>
                </w:div>
                <w:div w:id="147133276">
                  <w:marLeft w:val="640"/>
                  <w:marRight w:val="0"/>
                  <w:marTop w:val="0"/>
                  <w:marBottom w:val="0"/>
                  <w:divBdr>
                    <w:top w:val="none" w:sz="0" w:space="0" w:color="auto"/>
                    <w:left w:val="none" w:sz="0" w:space="0" w:color="auto"/>
                    <w:bottom w:val="none" w:sz="0" w:space="0" w:color="auto"/>
                    <w:right w:val="none" w:sz="0" w:space="0" w:color="auto"/>
                  </w:divBdr>
                </w:div>
                <w:div w:id="1130635959">
                  <w:marLeft w:val="640"/>
                  <w:marRight w:val="0"/>
                  <w:marTop w:val="0"/>
                  <w:marBottom w:val="0"/>
                  <w:divBdr>
                    <w:top w:val="none" w:sz="0" w:space="0" w:color="auto"/>
                    <w:left w:val="none" w:sz="0" w:space="0" w:color="auto"/>
                    <w:bottom w:val="none" w:sz="0" w:space="0" w:color="auto"/>
                    <w:right w:val="none" w:sz="0" w:space="0" w:color="auto"/>
                  </w:divBdr>
                </w:div>
                <w:div w:id="1213158093">
                  <w:marLeft w:val="640"/>
                  <w:marRight w:val="0"/>
                  <w:marTop w:val="0"/>
                  <w:marBottom w:val="0"/>
                  <w:divBdr>
                    <w:top w:val="none" w:sz="0" w:space="0" w:color="auto"/>
                    <w:left w:val="none" w:sz="0" w:space="0" w:color="auto"/>
                    <w:bottom w:val="none" w:sz="0" w:space="0" w:color="auto"/>
                    <w:right w:val="none" w:sz="0" w:space="0" w:color="auto"/>
                  </w:divBdr>
                </w:div>
                <w:div w:id="847867548">
                  <w:marLeft w:val="640"/>
                  <w:marRight w:val="0"/>
                  <w:marTop w:val="0"/>
                  <w:marBottom w:val="0"/>
                  <w:divBdr>
                    <w:top w:val="none" w:sz="0" w:space="0" w:color="auto"/>
                    <w:left w:val="none" w:sz="0" w:space="0" w:color="auto"/>
                    <w:bottom w:val="none" w:sz="0" w:space="0" w:color="auto"/>
                    <w:right w:val="none" w:sz="0" w:space="0" w:color="auto"/>
                  </w:divBdr>
                </w:div>
                <w:div w:id="59014397">
                  <w:marLeft w:val="640"/>
                  <w:marRight w:val="0"/>
                  <w:marTop w:val="0"/>
                  <w:marBottom w:val="0"/>
                  <w:divBdr>
                    <w:top w:val="none" w:sz="0" w:space="0" w:color="auto"/>
                    <w:left w:val="none" w:sz="0" w:space="0" w:color="auto"/>
                    <w:bottom w:val="none" w:sz="0" w:space="0" w:color="auto"/>
                    <w:right w:val="none" w:sz="0" w:space="0" w:color="auto"/>
                  </w:divBdr>
                </w:div>
                <w:div w:id="812336459">
                  <w:marLeft w:val="640"/>
                  <w:marRight w:val="0"/>
                  <w:marTop w:val="0"/>
                  <w:marBottom w:val="0"/>
                  <w:divBdr>
                    <w:top w:val="none" w:sz="0" w:space="0" w:color="auto"/>
                    <w:left w:val="none" w:sz="0" w:space="0" w:color="auto"/>
                    <w:bottom w:val="none" w:sz="0" w:space="0" w:color="auto"/>
                    <w:right w:val="none" w:sz="0" w:space="0" w:color="auto"/>
                  </w:divBdr>
                </w:div>
                <w:div w:id="1976525381">
                  <w:marLeft w:val="640"/>
                  <w:marRight w:val="0"/>
                  <w:marTop w:val="0"/>
                  <w:marBottom w:val="0"/>
                  <w:divBdr>
                    <w:top w:val="none" w:sz="0" w:space="0" w:color="auto"/>
                    <w:left w:val="none" w:sz="0" w:space="0" w:color="auto"/>
                    <w:bottom w:val="none" w:sz="0" w:space="0" w:color="auto"/>
                    <w:right w:val="none" w:sz="0" w:space="0" w:color="auto"/>
                  </w:divBdr>
                </w:div>
                <w:div w:id="492572626">
                  <w:marLeft w:val="640"/>
                  <w:marRight w:val="0"/>
                  <w:marTop w:val="0"/>
                  <w:marBottom w:val="0"/>
                  <w:divBdr>
                    <w:top w:val="none" w:sz="0" w:space="0" w:color="auto"/>
                    <w:left w:val="none" w:sz="0" w:space="0" w:color="auto"/>
                    <w:bottom w:val="none" w:sz="0" w:space="0" w:color="auto"/>
                    <w:right w:val="none" w:sz="0" w:space="0" w:color="auto"/>
                  </w:divBdr>
                </w:div>
                <w:div w:id="1786732843">
                  <w:marLeft w:val="640"/>
                  <w:marRight w:val="0"/>
                  <w:marTop w:val="0"/>
                  <w:marBottom w:val="0"/>
                  <w:divBdr>
                    <w:top w:val="none" w:sz="0" w:space="0" w:color="auto"/>
                    <w:left w:val="none" w:sz="0" w:space="0" w:color="auto"/>
                    <w:bottom w:val="none" w:sz="0" w:space="0" w:color="auto"/>
                    <w:right w:val="none" w:sz="0" w:space="0" w:color="auto"/>
                  </w:divBdr>
                </w:div>
                <w:div w:id="1434746710">
                  <w:marLeft w:val="640"/>
                  <w:marRight w:val="0"/>
                  <w:marTop w:val="0"/>
                  <w:marBottom w:val="0"/>
                  <w:divBdr>
                    <w:top w:val="none" w:sz="0" w:space="0" w:color="auto"/>
                    <w:left w:val="none" w:sz="0" w:space="0" w:color="auto"/>
                    <w:bottom w:val="none" w:sz="0" w:space="0" w:color="auto"/>
                    <w:right w:val="none" w:sz="0" w:space="0" w:color="auto"/>
                  </w:divBdr>
                </w:div>
              </w:divsChild>
            </w:div>
            <w:div w:id="2097363551">
              <w:marLeft w:val="0"/>
              <w:marRight w:val="0"/>
              <w:marTop w:val="0"/>
              <w:marBottom w:val="0"/>
              <w:divBdr>
                <w:top w:val="none" w:sz="0" w:space="0" w:color="auto"/>
                <w:left w:val="none" w:sz="0" w:space="0" w:color="auto"/>
                <w:bottom w:val="none" w:sz="0" w:space="0" w:color="auto"/>
                <w:right w:val="none" w:sz="0" w:space="0" w:color="auto"/>
              </w:divBdr>
              <w:divsChild>
                <w:div w:id="2001537866">
                  <w:marLeft w:val="640"/>
                  <w:marRight w:val="0"/>
                  <w:marTop w:val="0"/>
                  <w:marBottom w:val="0"/>
                  <w:divBdr>
                    <w:top w:val="none" w:sz="0" w:space="0" w:color="auto"/>
                    <w:left w:val="none" w:sz="0" w:space="0" w:color="auto"/>
                    <w:bottom w:val="none" w:sz="0" w:space="0" w:color="auto"/>
                    <w:right w:val="none" w:sz="0" w:space="0" w:color="auto"/>
                  </w:divBdr>
                </w:div>
                <w:div w:id="773355479">
                  <w:marLeft w:val="640"/>
                  <w:marRight w:val="0"/>
                  <w:marTop w:val="0"/>
                  <w:marBottom w:val="0"/>
                  <w:divBdr>
                    <w:top w:val="none" w:sz="0" w:space="0" w:color="auto"/>
                    <w:left w:val="none" w:sz="0" w:space="0" w:color="auto"/>
                    <w:bottom w:val="none" w:sz="0" w:space="0" w:color="auto"/>
                    <w:right w:val="none" w:sz="0" w:space="0" w:color="auto"/>
                  </w:divBdr>
                </w:div>
                <w:div w:id="255790701">
                  <w:marLeft w:val="640"/>
                  <w:marRight w:val="0"/>
                  <w:marTop w:val="0"/>
                  <w:marBottom w:val="0"/>
                  <w:divBdr>
                    <w:top w:val="none" w:sz="0" w:space="0" w:color="auto"/>
                    <w:left w:val="none" w:sz="0" w:space="0" w:color="auto"/>
                    <w:bottom w:val="none" w:sz="0" w:space="0" w:color="auto"/>
                    <w:right w:val="none" w:sz="0" w:space="0" w:color="auto"/>
                  </w:divBdr>
                </w:div>
                <w:div w:id="1849445823">
                  <w:marLeft w:val="640"/>
                  <w:marRight w:val="0"/>
                  <w:marTop w:val="0"/>
                  <w:marBottom w:val="0"/>
                  <w:divBdr>
                    <w:top w:val="none" w:sz="0" w:space="0" w:color="auto"/>
                    <w:left w:val="none" w:sz="0" w:space="0" w:color="auto"/>
                    <w:bottom w:val="none" w:sz="0" w:space="0" w:color="auto"/>
                    <w:right w:val="none" w:sz="0" w:space="0" w:color="auto"/>
                  </w:divBdr>
                </w:div>
                <w:div w:id="1106658488">
                  <w:marLeft w:val="640"/>
                  <w:marRight w:val="0"/>
                  <w:marTop w:val="0"/>
                  <w:marBottom w:val="0"/>
                  <w:divBdr>
                    <w:top w:val="none" w:sz="0" w:space="0" w:color="auto"/>
                    <w:left w:val="none" w:sz="0" w:space="0" w:color="auto"/>
                    <w:bottom w:val="none" w:sz="0" w:space="0" w:color="auto"/>
                    <w:right w:val="none" w:sz="0" w:space="0" w:color="auto"/>
                  </w:divBdr>
                </w:div>
                <w:div w:id="1632201868">
                  <w:marLeft w:val="640"/>
                  <w:marRight w:val="0"/>
                  <w:marTop w:val="0"/>
                  <w:marBottom w:val="0"/>
                  <w:divBdr>
                    <w:top w:val="none" w:sz="0" w:space="0" w:color="auto"/>
                    <w:left w:val="none" w:sz="0" w:space="0" w:color="auto"/>
                    <w:bottom w:val="none" w:sz="0" w:space="0" w:color="auto"/>
                    <w:right w:val="none" w:sz="0" w:space="0" w:color="auto"/>
                  </w:divBdr>
                </w:div>
                <w:div w:id="1856529792">
                  <w:marLeft w:val="640"/>
                  <w:marRight w:val="0"/>
                  <w:marTop w:val="0"/>
                  <w:marBottom w:val="0"/>
                  <w:divBdr>
                    <w:top w:val="none" w:sz="0" w:space="0" w:color="auto"/>
                    <w:left w:val="none" w:sz="0" w:space="0" w:color="auto"/>
                    <w:bottom w:val="none" w:sz="0" w:space="0" w:color="auto"/>
                    <w:right w:val="none" w:sz="0" w:space="0" w:color="auto"/>
                  </w:divBdr>
                </w:div>
                <w:div w:id="224027615">
                  <w:marLeft w:val="640"/>
                  <w:marRight w:val="0"/>
                  <w:marTop w:val="0"/>
                  <w:marBottom w:val="0"/>
                  <w:divBdr>
                    <w:top w:val="none" w:sz="0" w:space="0" w:color="auto"/>
                    <w:left w:val="none" w:sz="0" w:space="0" w:color="auto"/>
                    <w:bottom w:val="none" w:sz="0" w:space="0" w:color="auto"/>
                    <w:right w:val="none" w:sz="0" w:space="0" w:color="auto"/>
                  </w:divBdr>
                </w:div>
                <w:div w:id="1961064588">
                  <w:marLeft w:val="640"/>
                  <w:marRight w:val="0"/>
                  <w:marTop w:val="0"/>
                  <w:marBottom w:val="0"/>
                  <w:divBdr>
                    <w:top w:val="none" w:sz="0" w:space="0" w:color="auto"/>
                    <w:left w:val="none" w:sz="0" w:space="0" w:color="auto"/>
                    <w:bottom w:val="none" w:sz="0" w:space="0" w:color="auto"/>
                    <w:right w:val="none" w:sz="0" w:space="0" w:color="auto"/>
                  </w:divBdr>
                </w:div>
                <w:div w:id="1243294145">
                  <w:marLeft w:val="640"/>
                  <w:marRight w:val="0"/>
                  <w:marTop w:val="0"/>
                  <w:marBottom w:val="0"/>
                  <w:divBdr>
                    <w:top w:val="none" w:sz="0" w:space="0" w:color="auto"/>
                    <w:left w:val="none" w:sz="0" w:space="0" w:color="auto"/>
                    <w:bottom w:val="none" w:sz="0" w:space="0" w:color="auto"/>
                    <w:right w:val="none" w:sz="0" w:space="0" w:color="auto"/>
                  </w:divBdr>
                </w:div>
                <w:div w:id="1427920448">
                  <w:marLeft w:val="640"/>
                  <w:marRight w:val="0"/>
                  <w:marTop w:val="0"/>
                  <w:marBottom w:val="0"/>
                  <w:divBdr>
                    <w:top w:val="none" w:sz="0" w:space="0" w:color="auto"/>
                    <w:left w:val="none" w:sz="0" w:space="0" w:color="auto"/>
                    <w:bottom w:val="none" w:sz="0" w:space="0" w:color="auto"/>
                    <w:right w:val="none" w:sz="0" w:space="0" w:color="auto"/>
                  </w:divBdr>
                </w:div>
                <w:div w:id="2052224428">
                  <w:marLeft w:val="640"/>
                  <w:marRight w:val="0"/>
                  <w:marTop w:val="0"/>
                  <w:marBottom w:val="0"/>
                  <w:divBdr>
                    <w:top w:val="none" w:sz="0" w:space="0" w:color="auto"/>
                    <w:left w:val="none" w:sz="0" w:space="0" w:color="auto"/>
                    <w:bottom w:val="none" w:sz="0" w:space="0" w:color="auto"/>
                    <w:right w:val="none" w:sz="0" w:space="0" w:color="auto"/>
                  </w:divBdr>
                </w:div>
                <w:div w:id="1642154402">
                  <w:marLeft w:val="640"/>
                  <w:marRight w:val="0"/>
                  <w:marTop w:val="0"/>
                  <w:marBottom w:val="0"/>
                  <w:divBdr>
                    <w:top w:val="none" w:sz="0" w:space="0" w:color="auto"/>
                    <w:left w:val="none" w:sz="0" w:space="0" w:color="auto"/>
                    <w:bottom w:val="none" w:sz="0" w:space="0" w:color="auto"/>
                    <w:right w:val="none" w:sz="0" w:space="0" w:color="auto"/>
                  </w:divBdr>
                </w:div>
                <w:div w:id="1712150944">
                  <w:marLeft w:val="640"/>
                  <w:marRight w:val="0"/>
                  <w:marTop w:val="0"/>
                  <w:marBottom w:val="0"/>
                  <w:divBdr>
                    <w:top w:val="none" w:sz="0" w:space="0" w:color="auto"/>
                    <w:left w:val="none" w:sz="0" w:space="0" w:color="auto"/>
                    <w:bottom w:val="none" w:sz="0" w:space="0" w:color="auto"/>
                    <w:right w:val="none" w:sz="0" w:space="0" w:color="auto"/>
                  </w:divBdr>
                </w:div>
                <w:div w:id="1924215908">
                  <w:marLeft w:val="640"/>
                  <w:marRight w:val="0"/>
                  <w:marTop w:val="0"/>
                  <w:marBottom w:val="0"/>
                  <w:divBdr>
                    <w:top w:val="none" w:sz="0" w:space="0" w:color="auto"/>
                    <w:left w:val="none" w:sz="0" w:space="0" w:color="auto"/>
                    <w:bottom w:val="none" w:sz="0" w:space="0" w:color="auto"/>
                    <w:right w:val="none" w:sz="0" w:space="0" w:color="auto"/>
                  </w:divBdr>
                </w:div>
                <w:div w:id="2051684332">
                  <w:marLeft w:val="640"/>
                  <w:marRight w:val="0"/>
                  <w:marTop w:val="0"/>
                  <w:marBottom w:val="0"/>
                  <w:divBdr>
                    <w:top w:val="none" w:sz="0" w:space="0" w:color="auto"/>
                    <w:left w:val="none" w:sz="0" w:space="0" w:color="auto"/>
                    <w:bottom w:val="none" w:sz="0" w:space="0" w:color="auto"/>
                    <w:right w:val="none" w:sz="0" w:space="0" w:color="auto"/>
                  </w:divBdr>
                </w:div>
                <w:div w:id="5182567">
                  <w:marLeft w:val="640"/>
                  <w:marRight w:val="0"/>
                  <w:marTop w:val="0"/>
                  <w:marBottom w:val="0"/>
                  <w:divBdr>
                    <w:top w:val="none" w:sz="0" w:space="0" w:color="auto"/>
                    <w:left w:val="none" w:sz="0" w:space="0" w:color="auto"/>
                    <w:bottom w:val="none" w:sz="0" w:space="0" w:color="auto"/>
                    <w:right w:val="none" w:sz="0" w:space="0" w:color="auto"/>
                  </w:divBdr>
                </w:div>
                <w:div w:id="1002971239">
                  <w:marLeft w:val="640"/>
                  <w:marRight w:val="0"/>
                  <w:marTop w:val="0"/>
                  <w:marBottom w:val="0"/>
                  <w:divBdr>
                    <w:top w:val="none" w:sz="0" w:space="0" w:color="auto"/>
                    <w:left w:val="none" w:sz="0" w:space="0" w:color="auto"/>
                    <w:bottom w:val="none" w:sz="0" w:space="0" w:color="auto"/>
                    <w:right w:val="none" w:sz="0" w:space="0" w:color="auto"/>
                  </w:divBdr>
                </w:div>
                <w:div w:id="869877440">
                  <w:marLeft w:val="640"/>
                  <w:marRight w:val="0"/>
                  <w:marTop w:val="0"/>
                  <w:marBottom w:val="0"/>
                  <w:divBdr>
                    <w:top w:val="none" w:sz="0" w:space="0" w:color="auto"/>
                    <w:left w:val="none" w:sz="0" w:space="0" w:color="auto"/>
                    <w:bottom w:val="none" w:sz="0" w:space="0" w:color="auto"/>
                    <w:right w:val="none" w:sz="0" w:space="0" w:color="auto"/>
                  </w:divBdr>
                </w:div>
                <w:div w:id="1604730622">
                  <w:marLeft w:val="640"/>
                  <w:marRight w:val="0"/>
                  <w:marTop w:val="0"/>
                  <w:marBottom w:val="0"/>
                  <w:divBdr>
                    <w:top w:val="none" w:sz="0" w:space="0" w:color="auto"/>
                    <w:left w:val="none" w:sz="0" w:space="0" w:color="auto"/>
                    <w:bottom w:val="none" w:sz="0" w:space="0" w:color="auto"/>
                    <w:right w:val="none" w:sz="0" w:space="0" w:color="auto"/>
                  </w:divBdr>
                </w:div>
                <w:div w:id="577861329">
                  <w:marLeft w:val="640"/>
                  <w:marRight w:val="0"/>
                  <w:marTop w:val="0"/>
                  <w:marBottom w:val="0"/>
                  <w:divBdr>
                    <w:top w:val="none" w:sz="0" w:space="0" w:color="auto"/>
                    <w:left w:val="none" w:sz="0" w:space="0" w:color="auto"/>
                    <w:bottom w:val="none" w:sz="0" w:space="0" w:color="auto"/>
                    <w:right w:val="none" w:sz="0" w:space="0" w:color="auto"/>
                  </w:divBdr>
                </w:div>
                <w:div w:id="1700620590">
                  <w:marLeft w:val="640"/>
                  <w:marRight w:val="0"/>
                  <w:marTop w:val="0"/>
                  <w:marBottom w:val="0"/>
                  <w:divBdr>
                    <w:top w:val="none" w:sz="0" w:space="0" w:color="auto"/>
                    <w:left w:val="none" w:sz="0" w:space="0" w:color="auto"/>
                    <w:bottom w:val="none" w:sz="0" w:space="0" w:color="auto"/>
                    <w:right w:val="none" w:sz="0" w:space="0" w:color="auto"/>
                  </w:divBdr>
                </w:div>
                <w:div w:id="681125667">
                  <w:marLeft w:val="640"/>
                  <w:marRight w:val="0"/>
                  <w:marTop w:val="0"/>
                  <w:marBottom w:val="0"/>
                  <w:divBdr>
                    <w:top w:val="none" w:sz="0" w:space="0" w:color="auto"/>
                    <w:left w:val="none" w:sz="0" w:space="0" w:color="auto"/>
                    <w:bottom w:val="none" w:sz="0" w:space="0" w:color="auto"/>
                    <w:right w:val="none" w:sz="0" w:space="0" w:color="auto"/>
                  </w:divBdr>
                </w:div>
              </w:divsChild>
            </w:div>
            <w:div w:id="605582593">
              <w:marLeft w:val="0"/>
              <w:marRight w:val="0"/>
              <w:marTop w:val="0"/>
              <w:marBottom w:val="0"/>
              <w:divBdr>
                <w:top w:val="none" w:sz="0" w:space="0" w:color="auto"/>
                <w:left w:val="none" w:sz="0" w:space="0" w:color="auto"/>
                <w:bottom w:val="none" w:sz="0" w:space="0" w:color="auto"/>
                <w:right w:val="none" w:sz="0" w:space="0" w:color="auto"/>
              </w:divBdr>
              <w:divsChild>
                <w:div w:id="574169396">
                  <w:marLeft w:val="640"/>
                  <w:marRight w:val="0"/>
                  <w:marTop w:val="0"/>
                  <w:marBottom w:val="0"/>
                  <w:divBdr>
                    <w:top w:val="none" w:sz="0" w:space="0" w:color="auto"/>
                    <w:left w:val="none" w:sz="0" w:space="0" w:color="auto"/>
                    <w:bottom w:val="none" w:sz="0" w:space="0" w:color="auto"/>
                    <w:right w:val="none" w:sz="0" w:space="0" w:color="auto"/>
                  </w:divBdr>
                </w:div>
                <w:div w:id="1820269575">
                  <w:marLeft w:val="640"/>
                  <w:marRight w:val="0"/>
                  <w:marTop w:val="0"/>
                  <w:marBottom w:val="0"/>
                  <w:divBdr>
                    <w:top w:val="none" w:sz="0" w:space="0" w:color="auto"/>
                    <w:left w:val="none" w:sz="0" w:space="0" w:color="auto"/>
                    <w:bottom w:val="none" w:sz="0" w:space="0" w:color="auto"/>
                    <w:right w:val="none" w:sz="0" w:space="0" w:color="auto"/>
                  </w:divBdr>
                </w:div>
                <w:div w:id="1139302212">
                  <w:marLeft w:val="640"/>
                  <w:marRight w:val="0"/>
                  <w:marTop w:val="0"/>
                  <w:marBottom w:val="0"/>
                  <w:divBdr>
                    <w:top w:val="none" w:sz="0" w:space="0" w:color="auto"/>
                    <w:left w:val="none" w:sz="0" w:space="0" w:color="auto"/>
                    <w:bottom w:val="none" w:sz="0" w:space="0" w:color="auto"/>
                    <w:right w:val="none" w:sz="0" w:space="0" w:color="auto"/>
                  </w:divBdr>
                </w:div>
                <w:div w:id="1558316946">
                  <w:marLeft w:val="640"/>
                  <w:marRight w:val="0"/>
                  <w:marTop w:val="0"/>
                  <w:marBottom w:val="0"/>
                  <w:divBdr>
                    <w:top w:val="none" w:sz="0" w:space="0" w:color="auto"/>
                    <w:left w:val="none" w:sz="0" w:space="0" w:color="auto"/>
                    <w:bottom w:val="none" w:sz="0" w:space="0" w:color="auto"/>
                    <w:right w:val="none" w:sz="0" w:space="0" w:color="auto"/>
                  </w:divBdr>
                </w:div>
                <w:div w:id="47727660">
                  <w:marLeft w:val="640"/>
                  <w:marRight w:val="0"/>
                  <w:marTop w:val="0"/>
                  <w:marBottom w:val="0"/>
                  <w:divBdr>
                    <w:top w:val="none" w:sz="0" w:space="0" w:color="auto"/>
                    <w:left w:val="none" w:sz="0" w:space="0" w:color="auto"/>
                    <w:bottom w:val="none" w:sz="0" w:space="0" w:color="auto"/>
                    <w:right w:val="none" w:sz="0" w:space="0" w:color="auto"/>
                  </w:divBdr>
                </w:div>
                <w:div w:id="2063560038">
                  <w:marLeft w:val="640"/>
                  <w:marRight w:val="0"/>
                  <w:marTop w:val="0"/>
                  <w:marBottom w:val="0"/>
                  <w:divBdr>
                    <w:top w:val="none" w:sz="0" w:space="0" w:color="auto"/>
                    <w:left w:val="none" w:sz="0" w:space="0" w:color="auto"/>
                    <w:bottom w:val="none" w:sz="0" w:space="0" w:color="auto"/>
                    <w:right w:val="none" w:sz="0" w:space="0" w:color="auto"/>
                  </w:divBdr>
                </w:div>
                <w:div w:id="466440339">
                  <w:marLeft w:val="640"/>
                  <w:marRight w:val="0"/>
                  <w:marTop w:val="0"/>
                  <w:marBottom w:val="0"/>
                  <w:divBdr>
                    <w:top w:val="none" w:sz="0" w:space="0" w:color="auto"/>
                    <w:left w:val="none" w:sz="0" w:space="0" w:color="auto"/>
                    <w:bottom w:val="none" w:sz="0" w:space="0" w:color="auto"/>
                    <w:right w:val="none" w:sz="0" w:space="0" w:color="auto"/>
                  </w:divBdr>
                </w:div>
                <w:div w:id="634143125">
                  <w:marLeft w:val="640"/>
                  <w:marRight w:val="0"/>
                  <w:marTop w:val="0"/>
                  <w:marBottom w:val="0"/>
                  <w:divBdr>
                    <w:top w:val="none" w:sz="0" w:space="0" w:color="auto"/>
                    <w:left w:val="none" w:sz="0" w:space="0" w:color="auto"/>
                    <w:bottom w:val="none" w:sz="0" w:space="0" w:color="auto"/>
                    <w:right w:val="none" w:sz="0" w:space="0" w:color="auto"/>
                  </w:divBdr>
                </w:div>
                <w:div w:id="441805945">
                  <w:marLeft w:val="640"/>
                  <w:marRight w:val="0"/>
                  <w:marTop w:val="0"/>
                  <w:marBottom w:val="0"/>
                  <w:divBdr>
                    <w:top w:val="none" w:sz="0" w:space="0" w:color="auto"/>
                    <w:left w:val="none" w:sz="0" w:space="0" w:color="auto"/>
                    <w:bottom w:val="none" w:sz="0" w:space="0" w:color="auto"/>
                    <w:right w:val="none" w:sz="0" w:space="0" w:color="auto"/>
                  </w:divBdr>
                </w:div>
                <w:div w:id="302735003">
                  <w:marLeft w:val="640"/>
                  <w:marRight w:val="0"/>
                  <w:marTop w:val="0"/>
                  <w:marBottom w:val="0"/>
                  <w:divBdr>
                    <w:top w:val="none" w:sz="0" w:space="0" w:color="auto"/>
                    <w:left w:val="none" w:sz="0" w:space="0" w:color="auto"/>
                    <w:bottom w:val="none" w:sz="0" w:space="0" w:color="auto"/>
                    <w:right w:val="none" w:sz="0" w:space="0" w:color="auto"/>
                  </w:divBdr>
                </w:div>
                <w:div w:id="214658343">
                  <w:marLeft w:val="640"/>
                  <w:marRight w:val="0"/>
                  <w:marTop w:val="0"/>
                  <w:marBottom w:val="0"/>
                  <w:divBdr>
                    <w:top w:val="none" w:sz="0" w:space="0" w:color="auto"/>
                    <w:left w:val="none" w:sz="0" w:space="0" w:color="auto"/>
                    <w:bottom w:val="none" w:sz="0" w:space="0" w:color="auto"/>
                    <w:right w:val="none" w:sz="0" w:space="0" w:color="auto"/>
                  </w:divBdr>
                </w:div>
                <w:div w:id="304630081">
                  <w:marLeft w:val="640"/>
                  <w:marRight w:val="0"/>
                  <w:marTop w:val="0"/>
                  <w:marBottom w:val="0"/>
                  <w:divBdr>
                    <w:top w:val="none" w:sz="0" w:space="0" w:color="auto"/>
                    <w:left w:val="none" w:sz="0" w:space="0" w:color="auto"/>
                    <w:bottom w:val="none" w:sz="0" w:space="0" w:color="auto"/>
                    <w:right w:val="none" w:sz="0" w:space="0" w:color="auto"/>
                  </w:divBdr>
                </w:div>
                <w:div w:id="1751585031">
                  <w:marLeft w:val="640"/>
                  <w:marRight w:val="0"/>
                  <w:marTop w:val="0"/>
                  <w:marBottom w:val="0"/>
                  <w:divBdr>
                    <w:top w:val="none" w:sz="0" w:space="0" w:color="auto"/>
                    <w:left w:val="none" w:sz="0" w:space="0" w:color="auto"/>
                    <w:bottom w:val="none" w:sz="0" w:space="0" w:color="auto"/>
                    <w:right w:val="none" w:sz="0" w:space="0" w:color="auto"/>
                  </w:divBdr>
                </w:div>
                <w:div w:id="1201821769">
                  <w:marLeft w:val="640"/>
                  <w:marRight w:val="0"/>
                  <w:marTop w:val="0"/>
                  <w:marBottom w:val="0"/>
                  <w:divBdr>
                    <w:top w:val="none" w:sz="0" w:space="0" w:color="auto"/>
                    <w:left w:val="none" w:sz="0" w:space="0" w:color="auto"/>
                    <w:bottom w:val="none" w:sz="0" w:space="0" w:color="auto"/>
                    <w:right w:val="none" w:sz="0" w:space="0" w:color="auto"/>
                  </w:divBdr>
                </w:div>
                <w:div w:id="2135558833">
                  <w:marLeft w:val="640"/>
                  <w:marRight w:val="0"/>
                  <w:marTop w:val="0"/>
                  <w:marBottom w:val="0"/>
                  <w:divBdr>
                    <w:top w:val="none" w:sz="0" w:space="0" w:color="auto"/>
                    <w:left w:val="none" w:sz="0" w:space="0" w:color="auto"/>
                    <w:bottom w:val="none" w:sz="0" w:space="0" w:color="auto"/>
                    <w:right w:val="none" w:sz="0" w:space="0" w:color="auto"/>
                  </w:divBdr>
                </w:div>
                <w:div w:id="1136484222">
                  <w:marLeft w:val="640"/>
                  <w:marRight w:val="0"/>
                  <w:marTop w:val="0"/>
                  <w:marBottom w:val="0"/>
                  <w:divBdr>
                    <w:top w:val="none" w:sz="0" w:space="0" w:color="auto"/>
                    <w:left w:val="none" w:sz="0" w:space="0" w:color="auto"/>
                    <w:bottom w:val="none" w:sz="0" w:space="0" w:color="auto"/>
                    <w:right w:val="none" w:sz="0" w:space="0" w:color="auto"/>
                  </w:divBdr>
                </w:div>
                <w:div w:id="180055079">
                  <w:marLeft w:val="640"/>
                  <w:marRight w:val="0"/>
                  <w:marTop w:val="0"/>
                  <w:marBottom w:val="0"/>
                  <w:divBdr>
                    <w:top w:val="none" w:sz="0" w:space="0" w:color="auto"/>
                    <w:left w:val="none" w:sz="0" w:space="0" w:color="auto"/>
                    <w:bottom w:val="none" w:sz="0" w:space="0" w:color="auto"/>
                    <w:right w:val="none" w:sz="0" w:space="0" w:color="auto"/>
                  </w:divBdr>
                </w:div>
                <w:div w:id="973486360">
                  <w:marLeft w:val="640"/>
                  <w:marRight w:val="0"/>
                  <w:marTop w:val="0"/>
                  <w:marBottom w:val="0"/>
                  <w:divBdr>
                    <w:top w:val="none" w:sz="0" w:space="0" w:color="auto"/>
                    <w:left w:val="none" w:sz="0" w:space="0" w:color="auto"/>
                    <w:bottom w:val="none" w:sz="0" w:space="0" w:color="auto"/>
                    <w:right w:val="none" w:sz="0" w:space="0" w:color="auto"/>
                  </w:divBdr>
                </w:div>
                <w:div w:id="1794130429">
                  <w:marLeft w:val="640"/>
                  <w:marRight w:val="0"/>
                  <w:marTop w:val="0"/>
                  <w:marBottom w:val="0"/>
                  <w:divBdr>
                    <w:top w:val="none" w:sz="0" w:space="0" w:color="auto"/>
                    <w:left w:val="none" w:sz="0" w:space="0" w:color="auto"/>
                    <w:bottom w:val="none" w:sz="0" w:space="0" w:color="auto"/>
                    <w:right w:val="none" w:sz="0" w:space="0" w:color="auto"/>
                  </w:divBdr>
                </w:div>
                <w:div w:id="571090106">
                  <w:marLeft w:val="640"/>
                  <w:marRight w:val="0"/>
                  <w:marTop w:val="0"/>
                  <w:marBottom w:val="0"/>
                  <w:divBdr>
                    <w:top w:val="none" w:sz="0" w:space="0" w:color="auto"/>
                    <w:left w:val="none" w:sz="0" w:space="0" w:color="auto"/>
                    <w:bottom w:val="none" w:sz="0" w:space="0" w:color="auto"/>
                    <w:right w:val="none" w:sz="0" w:space="0" w:color="auto"/>
                  </w:divBdr>
                </w:div>
                <w:div w:id="201209691">
                  <w:marLeft w:val="640"/>
                  <w:marRight w:val="0"/>
                  <w:marTop w:val="0"/>
                  <w:marBottom w:val="0"/>
                  <w:divBdr>
                    <w:top w:val="none" w:sz="0" w:space="0" w:color="auto"/>
                    <w:left w:val="none" w:sz="0" w:space="0" w:color="auto"/>
                    <w:bottom w:val="none" w:sz="0" w:space="0" w:color="auto"/>
                    <w:right w:val="none" w:sz="0" w:space="0" w:color="auto"/>
                  </w:divBdr>
                </w:div>
                <w:div w:id="1197087097">
                  <w:marLeft w:val="640"/>
                  <w:marRight w:val="0"/>
                  <w:marTop w:val="0"/>
                  <w:marBottom w:val="0"/>
                  <w:divBdr>
                    <w:top w:val="none" w:sz="0" w:space="0" w:color="auto"/>
                    <w:left w:val="none" w:sz="0" w:space="0" w:color="auto"/>
                    <w:bottom w:val="none" w:sz="0" w:space="0" w:color="auto"/>
                    <w:right w:val="none" w:sz="0" w:space="0" w:color="auto"/>
                  </w:divBdr>
                </w:div>
                <w:div w:id="1164589348">
                  <w:marLeft w:val="640"/>
                  <w:marRight w:val="0"/>
                  <w:marTop w:val="0"/>
                  <w:marBottom w:val="0"/>
                  <w:divBdr>
                    <w:top w:val="none" w:sz="0" w:space="0" w:color="auto"/>
                    <w:left w:val="none" w:sz="0" w:space="0" w:color="auto"/>
                    <w:bottom w:val="none" w:sz="0" w:space="0" w:color="auto"/>
                    <w:right w:val="none" w:sz="0" w:space="0" w:color="auto"/>
                  </w:divBdr>
                </w:div>
              </w:divsChild>
            </w:div>
            <w:div w:id="1406800214">
              <w:marLeft w:val="0"/>
              <w:marRight w:val="0"/>
              <w:marTop w:val="0"/>
              <w:marBottom w:val="0"/>
              <w:divBdr>
                <w:top w:val="none" w:sz="0" w:space="0" w:color="auto"/>
                <w:left w:val="none" w:sz="0" w:space="0" w:color="auto"/>
                <w:bottom w:val="none" w:sz="0" w:space="0" w:color="auto"/>
                <w:right w:val="none" w:sz="0" w:space="0" w:color="auto"/>
              </w:divBdr>
              <w:divsChild>
                <w:div w:id="1048071523">
                  <w:marLeft w:val="640"/>
                  <w:marRight w:val="0"/>
                  <w:marTop w:val="0"/>
                  <w:marBottom w:val="0"/>
                  <w:divBdr>
                    <w:top w:val="none" w:sz="0" w:space="0" w:color="auto"/>
                    <w:left w:val="none" w:sz="0" w:space="0" w:color="auto"/>
                    <w:bottom w:val="none" w:sz="0" w:space="0" w:color="auto"/>
                    <w:right w:val="none" w:sz="0" w:space="0" w:color="auto"/>
                  </w:divBdr>
                </w:div>
                <w:div w:id="1599747953">
                  <w:marLeft w:val="640"/>
                  <w:marRight w:val="0"/>
                  <w:marTop w:val="0"/>
                  <w:marBottom w:val="0"/>
                  <w:divBdr>
                    <w:top w:val="none" w:sz="0" w:space="0" w:color="auto"/>
                    <w:left w:val="none" w:sz="0" w:space="0" w:color="auto"/>
                    <w:bottom w:val="none" w:sz="0" w:space="0" w:color="auto"/>
                    <w:right w:val="none" w:sz="0" w:space="0" w:color="auto"/>
                  </w:divBdr>
                </w:div>
                <w:div w:id="110711743">
                  <w:marLeft w:val="640"/>
                  <w:marRight w:val="0"/>
                  <w:marTop w:val="0"/>
                  <w:marBottom w:val="0"/>
                  <w:divBdr>
                    <w:top w:val="none" w:sz="0" w:space="0" w:color="auto"/>
                    <w:left w:val="none" w:sz="0" w:space="0" w:color="auto"/>
                    <w:bottom w:val="none" w:sz="0" w:space="0" w:color="auto"/>
                    <w:right w:val="none" w:sz="0" w:space="0" w:color="auto"/>
                  </w:divBdr>
                </w:div>
                <w:div w:id="1471750744">
                  <w:marLeft w:val="640"/>
                  <w:marRight w:val="0"/>
                  <w:marTop w:val="0"/>
                  <w:marBottom w:val="0"/>
                  <w:divBdr>
                    <w:top w:val="none" w:sz="0" w:space="0" w:color="auto"/>
                    <w:left w:val="none" w:sz="0" w:space="0" w:color="auto"/>
                    <w:bottom w:val="none" w:sz="0" w:space="0" w:color="auto"/>
                    <w:right w:val="none" w:sz="0" w:space="0" w:color="auto"/>
                  </w:divBdr>
                </w:div>
                <w:div w:id="694962949">
                  <w:marLeft w:val="640"/>
                  <w:marRight w:val="0"/>
                  <w:marTop w:val="0"/>
                  <w:marBottom w:val="0"/>
                  <w:divBdr>
                    <w:top w:val="none" w:sz="0" w:space="0" w:color="auto"/>
                    <w:left w:val="none" w:sz="0" w:space="0" w:color="auto"/>
                    <w:bottom w:val="none" w:sz="0" w:space="0" w:color="auto"/>
                    <w:right w:val="none" w:sz="0" w:space="0" w:color="auto"/>
                  </w:divBdr>
                </w:div>
                <w:div w:id="542325198">
                  <w:marLeft w:val="640"/>
                  <w:marRight w:val="0"/>
                  <w:marTop w:val="0"/>
                  <w:marBottom w:val="0"/>
                  <w:divBdr>
                    <w:top w:val="none" w:sz="0" w:space="0" w:color="auto"/>
                    <w:left w:val="none" w:sz="0" w:space="0" w:color="auto"/>
                    <w:bottom w:val="none" w:sz="0" w:space="0" w:color="auto"/>
                    <w:right w:val="none" w:sz="0" w:space="0" w:color="auto"/>
                  </w:divBdr>
                </w:div>
                <w:div w:id="552158759">
                  <w:marLeft w:val="640"/>
                  <w:marRight w:val="0"/>
                  <w:marTop w:val="0"/>
                  <w:marBottom w:val="0"/>
                  <w:divBdr>
                    <w:top w:val="none" w:sz="0" w:space="0" w:color="auto"/>
                    <w:left w:val="none" w:sz="0" w:space="0" w:color="auto"/>
                    <w:bottom w:val="none" w:sz="0" w:space="0" w:color="auto"/>
                    <w:right w:val="none" w:sz="0" w:space="0" w:color="auto"/>
                  </w:divBdr>
                </w:div>
                <w:div w:id="1800799021">
                  <w:marLeft w:val="640"/>
                  <w:marRight w:val="0"/>
                  <w:marTop w:val="0"/>
                  <w:marBottom w:val="0"/>
                  <w:divBdr>
                    <w:top w:val="none" w:sz="0" w:space="0" w:color="auto"/>
                    <w:left w:val="none" w:sz="0" w:space="0" w:color="auto"/>
                    <w:bottom w:val="none" w:sz="0" w:space="0" w:color="auto"/>
                    <w:right w:val="none" w:sz="0" w:space="0" w:color="auto"/>
                  </w:divBdr>
                </w:div>
                <w:div w:id="1776705778">
                  <w:marLeft w:val="640"/>
                  <w:marRight w:val="0"/>
                  <w:marTop w:val="0"/>
                  <w:marBottom w:val="0"/>
                  <w:divBdr>
                    <w:top w:val="none" w:sz="0" w:space="0" w:color="auto"/>
                    <w:left w:val="none" w:sz="0" w:space="0" w:color="auto"/>
                    <w:bottom w:val="none" w:sz="0" w:space="0" w:color="auto"/>
                    <w:right w:val="none" w:sz="0" w:space="0" w:color="auto"/>
                  </w:divBdr>
                </w:div>
                <w:div w:id="933585203">
                  <w:marLeft w:val="640"/>
                  <w:marRight w:val="0"/>
                  <w:marTop w:val="0"/>
                  <w:marBottom w:val="0"/>
                  <w:divBdr>
                    <w:top w:val="none" w:sz="0" w:space="0" w:color="auto"/>
                    <w:left w:val="none" w:sz="0" w:space="0" w:color="auto"/>
                    <w:bottom w:val="none" w:sz="0" w:space="0" w:color="auto"/>
                    <w:right w:val="none" w:sz="0" w:space="0" w:color="auto"/>
                  </w:divBdr>
                </w:div>
                <w:div w:id="411663170">
                  <w:marLeft w:val="640"/>
                  <w:marRight w:val="0"/>
                  <w:marTop w:val="0"/>
                  <w:marBottom w:val="0"/>
                  <w:divBdr>
                    <w:top w:val="none" w:sz="0" w:space="0" w:color="auto"/>
                    <w:left w:val="none" w:sz="0" w:space="0" w:color="auto"/>
                    <w:bottom w:val="none" w:sz="0" w:space="0" w:color="auto"/>
                    <w:right w:val="none" w:sz="0" w:space="0" w:color="auto"/>
                  </w:divBdr>
                </w:div>
                <w:div w:id="984579770">
                  <w:marLeft w:val="640"/>
                  <w:marRight w:val="0"/>
                  <w:marTop w:val="0"/>
                  <w:marBottom w:val="0"/>
                  <w:divBdr>
                    <w:top w:val="none" w:sz="0" w:space="0" w:color="auto"/>
                    <w:left w:val="none" w:sz="0" w:space="0" w:color="auto"/>
                    <w:bottom w:val="none" w:sz="0" w:space="0" w:color="auto"/>
                    <w:right w:val="none" w:sz="0" w:space="0" w:color="auto"/>
                  </w:divBdr>
                </w:div>
                <w:div w:id="1199123212">
                  <w:marLeft w:val="640"/>
                  <w:marRight w:val="0"/>
                  <w:marTop w:val="0"/>
                  <w:marBottom w:val="0"/>
                  <w:divBdr>
                    <w:top w:val="none" w:sz="0" w:space="0" w:color="auto"/>
                    <w:left w:val="none" w:sz="0" w:space="0" w:color="auto"/>
                    <w:bottom w:val="none" w:sz="0" w:space="0" w:color="auto"/>
                    <w:right w:val="none" w:sz="0" w:space="0" w:color="auto"/>
                  </w:divBdr>
                </w:div>
                <w:div w:id="278876429">
                  <w:marLeft w:val="640"/>
                  <w:marRight w:val="0"/>
                  <w:marTop w:val="0"/>
                  <w:marBottom w:val="0"/>
                  <w:divBdr>
                    <w:top w:val="none" w:sz="0" w:space="0" w:color="auto"/>
                    <w:left w:val="none" w:sz="0" w:space="0" w:color="auto"/>
                    <w:bottom w:val="none" w:sz="0" w:space="0" w:color="auto"/>
                    <w:right w:val="none" w:sz="0" w:space="0" w:color="auto"/>
                  </w:divBdr>
                </w:div>
                <w:div w:id="18825224">
                  <w:marLeft w:val="640"/>
                  <w:marRight w:val="0"/>
                  <w:marTop w:val="0"/>
                  <w:marBottom w:val="0"/>
                  <w:divBdr>
                    <w:top w:val="none" w:sz="0" w:space="0" w:color="auto"/>
                    <w:left w:val="none" w:sz="0" w:space="0" w:color="auto"/>
                    <w:bottom w:val="none" w:sz="0" w:space="0" w:color="auto"/>
                    <w:right w:val="none" w:sz="0" w:space="0" w:color="auto"/>
                  </w:divBdr>
                </w:div>
                <w:div w:id="352192578">
                  <w:marLeft w:val="640"/>
                  <w:marRight w:val="0"/>
                  <w:marTop w:val="0"/>
                  <w:marBottom w:val="0"/>
                  <w:divBdr>
                    <w:top w:val="none" w:sz="0" w:space="0" w:color="auto"/>
                    <w:left w:val="none" w:sz="0" w:space="0" w:color="auto"/>
                    <w:bottom w:val="none" w:sz="0" w:space="0" w:color="auto"/>
                    <w:right w:val="none" w:sz="0" w:space="0" w:color="auto"/>
                  </w:divBdr>
                </w:div>
                <w:div w:id="1498955694">
                  <w:marLeft w:val="640"/>
                  <w:marRight w:val="0"/>
                  <w:marTop w:val="0"/>
                  <w:marBottom w:val="0"/>
                  <w:divBdr>
                    <w:top w:val="none" w:sz="0" w:space="0" w:color="auto"/>
                    <w:left w:val="none" w:sz="0" w:space="0" w:color="auto"/>
                    <w:bottom w:val="none" w:sz="0" w:space="0" w:color="auto"/>
                    <w:right w:val="none" w:sz="0" w:space="0" w:color="auto"/>
                  </w:divBdr>
                </w:div>
                <w:div w:id="353964810">
                  <w:marLeft w:val="640"/>
                  <w:marRight w:val="0"/>
                  <w:marTop w:val="0"/>
                  <w:marBottom w:val="0"/>
                  <w:divBdr>
                    <w:top w:val="none" w:sz="0" w:space="0" w:color="auto"/>
                    <w:left w:val="none" w:sz="0" w:space="0" w:color="auto"/>
                    <w:bottom w:val="none" w:sz="0" w:space="0" w:color="auto"/>
                    <w:right w:val="none" w:sz="0" w:space="0" w:color="auto"/>
                  </w:divBdr>
                </w:div>
                <w:div w:id="98989345">
                  <w:marLeft w:val="640"/>
                  <w:marRight w:val="0"/>
                  <w:marTop w:val="0"/>
                  <w:marBottom w:val="0"/>
                  <w:divBdr>
                    <w:top w:val="none" w:sz="0" w:space="0" w:color="auto"/>
                    <w:left w:val="none" w:sz="0" w:space="0" w:color="auto"/>
                    <w:bottom w:val="none" w:sz="0" w:space="0" w:color="auto"/>
                    <w:right w:val="none" w:sz="0" w:space="0" w:color="auto"/>
                  </w:divBdr>
                </w:div>
                <w:div w:id="702436568">
                  <w:marLeft w:val="640"/>
                  <w:marRight w:val="0"/>
                  <w:marTop w:val="0"/>
                  <w:marBottom w:val="0"/>
                  <w:divBdr>
                    <w:top w:val="none" w:sz="0" w:space="0" w:color="auto"/>
                    <w:left w:val="none" w:sz="0" w:space="0" w:color="auto"/>
                    <w:bottom w:val="none" w:sz="0" w:space="0" w:color="auto"/>
                    <w:right w:val="none" w:sz="0" w:space="0" w:color="auto"/>
                  </w:divBdr>
                </w:div>
                <w:div w:id="2038969529">
                  <w:marLeft w:val="640"/>
                  <w:marRight w:val="0"/>
                  <w:marTop w:val="0"/>
                  <w:marBottom w:val="0"/>
                  <w:divBdr>
                    <w:top w:val="none" w:sz="0" w:space="0" w:color="auto"/>
                    <w:left w:val="none" w:sz="0" w:space="0" w:color="auto"/>
                    <w:bottom w:val="none" w:sz="0" w:space="0" w:color="auto"/>
                    <w:right w:val="none" w:sz="0" w:space="0" w:color="auto"/>
                  </w:divBdr>
                </w:div>
                <w:div w:id="913398317">
                  <w:marLeft w:val="640"/>
                  <w:marRight w:val="0"/>
                  <w:marTop w:val="0"/>
                  <w:marBottom w:val="0"/>
                  <w:divBdr>
                    <w:top w:val="none" w:sz="0" w:space="0" w:color="auto"/>
                    <w:left w:val="none" w:sz="0" w:space="0" w:color="auto"/>
                    <w:bottom w:val="none" w:sz="0" w:space="0" w:color="auto"/>
                    <w:right w:val="none" w:sz="0" w:space="0" w:color="auto"/>
                  </w:divBdr>
                </w:div>
                <w:div w:id="640237027">
                  <w:marLeft w:val="640"/>
                  <w:marRight w:val="0"/>
                  <w:marTop w:val="0"/>
                  <w:marBottom w:val="0"/>
                  <w:divBdr>
                    <w:top w:val="none" w:sz="0" w:space="0" w:color="auto"/>
                    <w:left w:val="none" w:sz="0" w:space="0" w:color="auto"/>
                    <w:bottom w:val="none" w:sz="0" w:space="0" w:color="auto"/>
                    <w:right w:val="none" w:sz="0" w:space="0" w:color="auto"/>
                  </w:divBdr>
                </w:div>
                <w:div w:id="1320813357">
                  <w:marLeft w:val="640"/>
                  <w:marRight w:val="0"/>
                  <w:marTop w:val="0"/>
                  <w:marBottom w:val="0"/>
                  <w:divBdr>
                    <w:top w:val="none" w:sz="0" w:space="0" w:color="auto"/>
                    <w:left w:val="none" w:sz="0" w:space="0" w:color="auto"/>
                    <w:bottom w:val="none" w:sz="0" w:space="0" w:color="auto"/>
                    <w:right w:val="none" w:sz="0" w:space="0" w:color="auto"/>
                  </w:divBdr>
                </w:div>
              </w:divsChild>
            </w:div>
            <w:div w:id="175268772">
              <w:marLeft w:val="0"/>
              <w:marRight w:val="0"/>
              <w:marTop w:val="0"/>
              <w:marBottom w:val="0"/>
              <w:divBdr>
                <w:top w:val="none" w:sz="0" w:space="0" w:color="auto"/>
                <w:left w:val="none" w:sz="0" w:space="0" w:color="auto"/>
                <w:bottom w:val="none" w:sz="0" w:space="0" w:color="auto"/>
                <w:right w:val="none" w:sz="0" w:space="0" w:color="auto"/>
              </w:divBdr>
              <w:divsChild>
                <w:div w:id="1578662106">
                  <w:marLeft w:val="640"/>
                  <w:marRight w:val="0"/>
                  <w:marTop w:val="0"/>
                  <w:marBottom w:val="0"/>
                  <w:divBdr>
                    <w:top w:val="none" w:sz="0" w:space="0" w:color="auto"/>
                    <w:left w:val="none" w:sz="0" w:space="0" w:color="auto"/>
                    <w:bottom w:val="none" w:sz="0" w:space="0" w:color="auto"/>
                    <w:right w:val="none" w:sz="0" w:space="0" w:color="auto"/>
                  </w:divBdr>
                </w:div>
                <w:div w:id="1597442571">
                  <w:marLeft w:val="640"/>
                  <w:marRight w:val="0"/>
                  <w:marTop w:val="0"/>
                  <w:marBottom w:val="0"/>
                  <w:divBdr>
                    <w:top w:val="none" w:sz="0" w:space="0" w:color="auto"/>
                    <w:left w:val="none" w:sz="0" w:space="0" w:color="auto"/>
                    <w:bottom w:val="none" w:sz="0" w:space="0" w:color="auto"/>
                    <w:right w:val="none" w:sz="0" w:space="0" w:color="auto"/>
                  </w:divBdr>
                </w:div>
                <w:div w:id="1659262872">
                  <w:marLeft w:val="640"/>
                  <w:marRight w:val="0"/>
                  <w:marTop w:val="0"/>
                  <w:marBottom w:val="0"/>
                  <w:divBdr>
                    <w:top w:val="none" w:sz="0" w:space="0" w:color="auto"/>
                    <w:left w:val="none" w:sz="0" w:space="0" w:color="auto"/>
                    <w:bottom w:val="none" w:sz="0" w:space="0" w:color="auto"/>
                    <w:right w:val="none" w:sz="0" w:space="0" w:color="auto"/>
                  </w:divBdr>
                </w:div>
                <w:div w:id="2031904637">
                  <w:marLeft w:val="640"/>
                  <w:marRight w:val="0"/>
                  <w:marTop w:val="0"/>
                  <w:marBottom w:val="0"/>
                  <w:divBdr>
                    <w:top w:val="none" w:sz="0" w:space="0" w:color="auto"/>
                    <w:left w:val="none" w:sz="0" w:space="0" w:color="auto"/>
                    <w:bottom w:val="none" w:sz="0" w:space="0" w:color="auto"/>
                    <w:right w:val="none" w:sz="0" w:space="0" w:color="auto"/>
                  </w:divBdr>
                </w:div>
                <w:div w:id="1417556280">
                  <w:marLeft w:val="640"/>
                  <w:marRight w:val="0"/>
                  <w:marTop w:val="0"/>
                  <w:marBottom w:val="0"/>
                  <w:divBdr>
                    <w:top w:val="none" w:sz="0" w:space="0" w:color="auto"/>
                    <w:left w:val="none" w:sz="0" w:space="0" w:color="auto"/>
                    <w:bottom w:val="none" w:sz="0" w:space="0" w:color="auto"/>
                    <w:right w:val="none" w:sz="0" w:space="0" w:color="auto"/>
                  </w:divBdr>
                </w:div>
                <w:div w:id="886797491">
                  <w:marLeft w:val="640"/>
                  <w:marRight w:val="0"/>
                  <w:marTop w:val="0"/>
                  <w:marBottom w:val="0"/>
                  <w:divBdr>
                    <w:top w:val="none" w:sz="0" w:space="0" w:color="auto"/>
                    <w:left w:val="none" w:sz="0" w:space="0" w:color="auto"/>
                    <w:bottom w:val="none" w:sz="0" w:space="0" w:color="auto"/>
                    <w:right w:val="none" w:sz="0" w:space="0" w:color="auto"/>
                  </w:divBdr>
                </w:div>
                <w:div w:id="681006912">
                  <w:marLeft w:val="640"/>
                  <w:marRight w:val="0"/>
                  <w:marTop w:val="0"/>
                  <w:marBottom w:val="0"/>
                  <w:divBdr>
                    <w:top w:val="none" w:sz="0" w:space="0" w:color="auto"/>
                    <w:left w:val="none" w:sz="0" w:space="0" w:color="auto"/>
                    <w:bottom w:val="none" w:sz="0" w:space="0" w:color="auto"/>
                    <w:right w:val="none" w:sz="0" w:space="0" w:color="auto"/>
                  </w:divBdr>
                </w:div>
                <w:div w:id="1510440078">
                  <w:marLeft w:val="640"/>
                  <w:marRight w:val="0"/>
                  <w:marTop w:val="0"/>
                  <w:marBottom w:val="0"/>
                  <w:divBdr>
                    <w:top w:val="none" w:sz="0" w:space="0" w:color="auto"/>
                    <w:left w:val="none" w:sz="0" w:space="0" w:color="auto"/>
                    <w:bottom w:val="none" w:sz="0" w:space="0" w:color="auto"/>
                    <w:right w:val="none" w:sz="0" w:space="0" w:color="auto"/>
                  </w:divBdr>
                </w:div>
                <w:div w:id="2095659636">
                  <w:marLeft w:val="640"/>
                  <w:marRight w:val="0"/>
                  <w:marTop w:val="0"/>
                  <w:marBottom w:val="0"/>
                  <w:divBdr>
                    <w:top w:val="none" w:sz="0" w:space="0" w:color="auto"/>
                    <w:left w:val="none" w:sz="0" w:space="0" w:color="auto"/>
                    <w:bottom w:val="none" w:sz="0" w:space="0" w:color="auto"/>
                    <w:right w:val="none" w:sz="0" w:space="0" w:color="auto"/>
                  </w:divBdr>
                </w:div>
                <w:div w:id="491215075">
                  <w:marLeft w:val="640"/>
                  <w:marRight w:val="0"/>
                  <w:marTop w:val="0"/>
                  <w:marBottom w:val="0"/>
                  <w:divBdr>
                    <w:top w:val="none" w:sz="0" w:space="0" w:color="auto"/>
                    <w:left w:val="none" w:sz="0" w:space="0" w:color="auto"/>
                    <w:bottom w:val="none" w:sz="0" w:space="0" w:color="auto"/>
                    <w:right w:val="none" w:sz="0" w:space="0" w:color="auto"/>
                  </w:divBdr>
                </w:div>
                <w:div w:id="334653377">
                  <w:marLeft w:val="640"/>
                  <w:marRight w:val="0"/>
                  <w:marTop w:val="0"/>
                  <w:marBottom w:val="0"/>
                  <w:divBdr>
                    <w:top w:val="none" w:sz="0" w:space="0" w:color="auto"/>
                    <w:left w:val="none" w:sz="0" w:space="0" w:color="auto"/>
                    <w:bottom w:val="none" w:sz="0" w:space="0" w:color="auto"/>
                    <w:right w:val="none" w:sz="0" w:space="0" w:color="auto"/>
                  </w:divBdr>
                </w:div>
                <w:div w:id="26834504">
                  <w:marLeft w:val="640"/>
                  <w:marRight w:val="0"/>
                  <w:marTop w:val="0"/>
                  <w:marBottom w:val="0"/>
                  <w:divBdr>
                    <w:top w:val="none" w:sz="0" w:space="0" w:color="auto"/>
                    <w:left w:val="none" w:sz="0" w:space="0" w:color="auto"/>
                    <w:bottom w:val="none" w:sz="0" w:space="0" w:color="auto"/>
                    <w:right w:val="none" w:sz="0" w:space="0" w:color="auto"/>
                  </w:divBdr>
                </w:div>
                <w:div w:id="1099444553">
                  <w:marLeft w:val="640"/>
                  <w:marRight w:val="0"/>
                  <w:marTop w:val="0"/>
                  <w:marBottom w:val="0"/>
                  <w:divBdr>
                    <w:top w:val="none" w:sz="0" w:space="0" w:color="auto"/>
                    <w:left w:val="none" w:sz="0" w:space="0" w:color="auto"/>
                    <w:bottom w:val="none" w:sz="0" w:space="0" w:color="auto"/>
                    <w:right w:val="none" w:sz="0" w:space="0" w:color="auto"/>
                  </w:divBdr>
                </w:div>
                <w:div w:id="1671368158">
                  <w:marLeft w:val="640"/>
                  <w:marRight w:val="0"/>
                  <w:marTop w:val="0"/>
                  <w:marBottom w:val="0"/>
                  <w:divBdr>
                    <w:top w:val="none" w:sz="0" w:space="0" w:color="auto"/>
                    <w:left w:val="none" w:sz="0" w:space="0" w:color="auto"/>
                    <w:bottom w:val="none" w:sz="0" w:space="0" w:color="auto"/>
                    <w:right w:val="none" w:sz="0" w:space="0" w:color="auto"/>
                  </w:divBdr>
                </w:div>
                <w:div w:id="475530285">
                  <w:marLeft w:val="640"/>
                  <w:marRight w:val="0"/>
                  <w:marTop w:val="0"/>
                  <w:marBottom w:val="0"/>
                  <w:divBdr>
                    <w:top w:val="none" w:sz="0" w:space="0" w:color="auto"/>
                    <w:left w:val="none" w:sz="0" w:space="0" w:color="auto"/>
                    <w:bottom w:val="none" w:sz="0" w:space="0" w:color="auto"/>
                    <w:right w:val="none" w:sz="0" w:space="0" w:color="auto"/>
                  </w:divBdr>
                </w:div>
                <w:div w:id="1003975200">
                  <w:marLeft w:val="640"/>
                  <w:marRight w:val="0"/>
                  <w:marTop w:val="0"/>
                  <w:marBottom w:val="0"/>
                  <w:divBdr>
                    <w:top w:val="none" w:sz="0" w:space="0" w:color="auto"/>
                    <w:left w:val="none" w:sz="0" w:space="0" w:color="auto"/>
                    <w:bottom w:val="none" w:sz="0" w:space="0" w:color="auto"/>
                    <w:right w:val="none" w:sz="0" w:space="0" w:color="auto"/>
                  </w:divBdr>
                </w:div>
                <w:div w:id="1629316689">
                  <w:marLeft w:val="640"/>
                  <w:marRight w:val="0"/>
                  <w:marTop w:val="0"/>
                  <w:marBottom w:val="0"/>
                  <w:divBdr>
                    <w:top w:val="none" w:sz="0" w:space="0" w:color="auto"/>
                    <w:left w:val="none" w:sz="0" w:space="0" w:color="auto"/>
                    <w:bottom w:val="none" w:sz="0" w:space="0" w:color="auto"/>
                    <w:right w:val="none" w:sz="0" w:space="0" w:color="auto"/>
                  </w:divBdr>
                </w:div>
                <w:div w:id="1657682914">
                  <w:marLeft w:val="640"/>
                  <w:marRight w:val="0"/>
                  <w:marTop w:val="0"/>
                  <w:marBottom w:val="0"/>
                  <w:divBdr>
                    <w:top w:val="none" w:sz="0" w:space="0" w:color="auto"/>
                    <w:left w:val="none" w:sz="0" w:space="0" w:color="auto"/>
                    <w:bottom w:val="none" w:sz="0" w:space="0" w:color="auto"/>
                    <w:right w:val="none" w:sz="0" w:space="0" w:color="auto"/>
                  </w:divBdr>
                </w:div>
                <w:div w:id="1843350214">
                  <w:marLeft w:val="640"/>
                  <w:marRight w:val="0"/>
                  <w:marTop w:val="0"/>
                  <w:marBottom w:val="0"/>
                  <w:divBdr>
                    <w:top w:val="none" w:sz="0" w:space="0" w:color="auto"/>
                    <w:left w:val="none" w:sz="0" w:space="0" w:color="auto"/>
                    <w:bottom w:val="none" w:sz="0" w:space="0" w:color="auto"/>
                    <w:right w:val="none" w:sz="0" w:space="0" w:color="auto"/>
                  </w:divBdr>
                </w:div>
                <w:div w:id="471405015">
                  <w:marLeft w:val="640"/>
                  <w:marRight w:val="0"/>
                  <w:marTop w:val="0"/>
                  <w:marBottom w:val="0"/>
                  <w:divBdr>
                    <w:top w:val="none" w:sz="0" w:space="0" w:color="auto"/>
                    <w:left w:val="none" w:sz="0" w:space="0" w:color="auto"/>
                    <w:bottom w:val="none" w:sz="0" w:space="0" w:color="auto"/>
                    <w:right w:val="none" w:sz="0" w:space="0" w:color="auto"/>
                  </w:divBdr>
                </w:div>
                <w:div w:id="2097743457">
                  <w:marLeft w:val="640"/>
                  <w:marRight w:val="0"/>
                  <w:marTop w:val="0"/>
                  <w:marBottom w:val="0"/>
                  <w:divBdr>
                    <w:top w:val="none" w:sz="0" w:space="0" w:color="auto"/>
                    <w:left w:val="none" w:sz="0" w:space="0" w:color="auto"/>
                    <w:bottom w:val="none" w:sz="0" w:space="0" w:color="auto"/>
                    <w:right w:val="none" w:sz="0" w:space="0" w:color="auto"/>
                  </w:divBdr>
                </w:div>
                <w:div w:id="792290318">
                  <w:marLeft w:val="640"/>
                  <w:marRight w:val="0"/>
                  <w:marTop w:val="0"/>
                  <w:marBottom w:val="0"/>
                  <w:divBdr>
                    <w:top w:val="none" w:sz="0" w:space="0" w:color="auto"/>
                    <w:left w:val="none" w:sz="0" w:space="0" w:color="auto"/>
                    <w:bottom w:val="none" w:sz="0" w:space="0" w:color="auto"/>
                    <w:right w:val="none" w:sz="0" w:space="0" w:color="auto"/>
                  </w:divBdr>
                </w:div>
                <w:div w:id="88160862">
                  <w:marLeft w:val="640"/>
                  <w:marRight w:val="0"/>
                  <w:marTop w:val="0"/>
                  <w:marBottom w:val="0"/>
                  <w:divBdr>
                    <w:top w:val="none" w:sz="0" w:space="0" w:color="auto"/>
                    <w:left w:val="none" w:sz="0" w:space="0" w:color="auto"/>
                    <w:bottom w:val="none" w:sz="0" w:space="0" w:color="auto"/>
                    <w:right w:val="none" w:sz="0" w:space="0" w:color="auto"/>
                  </w:divBdr>
                </w:div>
                <w:div w:id="1382168844">
                  <w:marLeft w:val="640"/>
                  <w:marRight w:val="0"/>
                  <w:marTop w:val="0"/>
                  <w:marBottom w:val="0"/>
                  <w:divBdr>
                    <w:top w:val="none" w:sz="0" w:space="0" w:color="auto"/>
                    <w:left w:val="none" w:sz="0" w:space="0" w:color="auto"/>
                    <w:bottom w:val="none" w:sz="0" w:space="0" w:color="auto"/>
                    <w:right w:val="none" w:sz="0" w:space="0" w:color="auto"/>
                  </w:divBdr>
                </w:div>
              </w:divsChild>
            </w:div>
            <w:div w:id="1907913138">
              <w:marLeft w:val="0"/>
              <w:marRight w:val="0"/>
              <w:marTop w:val="0"/>
              <w:marBottom w:val="0"/>
              <w:divBdr>
                <w:top w:val="none" w:sz="0" w:space="0" w:color="auto"/>
                <w:left w:val="none" w:sz="0" w:space="0" w:color="auto"/>
                <w:bottom w:val="none" w:sz="0" w:space="0" w:color="auto"/>
                <w:right w:val="none" w:sz="0" w:space="0" w:color="auto"/>
              </w:divBdr>
              <w:divsChild>
                <w:div w:id="1042679453">
                  <w:marLeft w:val="640"/>
                  <w:marRight w:val="0"/>
                  <w:marTop w:val="0"/>
                  <w:marBottom w:val="0"/>
                  <w:divBdr>
                    <w:top w:val="none" w:sz="0" w:space="0" w:color="auto"/>
                    <w:left w:val="none" w:sz="0" w:space="0" w:color="auto"/>
                    <w:bottom w:val="none" w:sz="0" w:space="0" w:color="auto"/>
                    <w:right w:val="none" w:sz="0" w:space="0" w:color="auto"/>
                  </w:divBdr>
                </w:div>
                <w:div w:id="1281766281">
                  <w:marLeft w:val="640"/>
                  <w:marRight w:val="0"/>
                  <w:marTop w:val="0"/>
                  <w:marBottom w:val="0"/>
                  <w:divBdr>
                    <w:top w:val="none" w:sz="0" w:space="0" w:color="auto"/>
                    <w:left w:val="none" w:sz="0" w:space="0" w:color="auto"/>
                    <w:bottom w:val="none" w:sz="0" w:space="0" w:color="auto"/>
                    <w:right w:val="none" w:sz="0" w:space="0" w:color="auto"/>
                  </w:divBdr>
                </w:div>
                <w:div w:id="871259626">
                  <w:marLeft w:val="640"/>
                  <w:marRight w:val="0"/>
                  <w:marTop w:val="0"/>
                  <w:marBottom w:val="0"/>
                  <w:divBdr>
                    <w:top w:val="none" w:sz="0" w:space="0" w:color="auto"/>
                    <w:left w:val="none" w:sz="0" w:space="0" w:color="auto"/>
                    <w:bottom w:val="none" w:sz="0" w:space="0" w:color="auto"/>
                    <w:right w:val="none" w:sz="0" w:space="0" w:color="auto"/>
                  </w:divBdr>
                </w:div>
                <w:div w:id="28185680">
                  <w:marLeft w:val="640"/>
                  <w:marRight w:val="0"/>
                  <w:marTop w:val="0"/>
                  <w:marBottom w:val="0"/>
                  <w:divBdr>
                    <w:top w:val="none" w:sz="0" w:space="0" w:color="auto"/>
                    <w:left w:val="none" w:sz="0" w:space="0" w:color="auto"/>
                    <w:bottom w:val="none" w:sz="0" w:space="0" w:color="auto"/>
                    <w:right w:val="none" w:sz="0" w:space="0" w:color="auto"/>
                  </w:divBdr>
                </w:div>
                <w:div w:id="1313563191">
                  <w:marLeft w:val="640"/>
                  <w:marRight w:val="0"/>
                  <w:marTop w:val="0"/>
                  <w:marBottom w:val="0"/>
                  <w:divBdr>
                    <w:top w:val="none" w:sz="0" w:space="0" w:color="auto"/>
                    <w:left w:val="none" w:sz="0" w:space="0" w:color="auto"/>
                    <w:bottom w:val="none" w:sz="0" w:space="0" w:color="auto"/>
                    <w:right w:val="none" w:sz="0" w:space="0" w:color="auto"/>
                  </w:divBdr>
                </w:div>
                <w:div w:id="1809740474">
                  <w:marLeft w:val="640"/>
                  <w:marRight w:val="0"/>
                  <w:marTop w:val="0"/>
                  <w:marBottom w:val="0"/>
                  <w:divBdr>
                    <w:top w:val="none" w:sz="0" w:space="0" w:color="auto"/>
                    <w:left w:val="none" w:sz="0" w:space="0" w:color="auto"/>
                    <w:bottom w:val="none" w:sz="0" w:space="0" w:color="auto"/>
                    <w:right w:val="none" w:sz="0" w:space="0" w:color="auto"/>
                  </w:divBdr>
                </w:div>
                <w:div w:id="2008245854">
                  <w:marLeft w:val="640"/>
                  <w:marRight w:val="0"/>
                  <w:marTop w:val="0"/>
                  <w:marBottom w:val="0"/>
                  <w:divBdr>
                    <w:top w:val="none" w:sz="0" w:space="0" w:color="auto"/>
                    <w:left w:val="none" w:sz="0" w:space="0" w:color="auto"/>
                    <w:bottom w:val="none" w:sz="0" w:space="0" w:color="auto"/>
                    <w:right w:val="none" w:sz="0" w:space="0" w:color="auto"/>
                  </w:divBdr>
                </w:div>
                <w:div w:id="1442913039">
                  <w:marLeft w:val="640"/>
                  <w:marRight w:val="0"/>
                  <w:marTop w:val="0"/>
                  <w:marBottom w:val="0"/>
                  <w:divBdr>
                    <w:top w:val="none" w:sz="0" w:space="0" w:color="auto"/>
                    <w:left w:val="none" w:sz="0" w:space="0" w:color="auto"/>
                    <w:bottom w:val="none" w:sz="0" w:space="0" w:color="auto"/>
                    <w:right w:val="none" w:sz="0" w:space="0" w:color="auto"/>
                  </w:divBdr>
                </w:div>
                <w:div w:id="379940482">
                  <w:marLeft w:val="640"/>
                  <w:marRight w:val="0"/>
                  <w:marTop w:val="0"/>
                  <w:marBottom w:val="0"/>
                  <w:divBdr>
                    <w:top w:val="none" w:sz="0" w:space="0" w:color="auto"/>
                    <w:left w:val="none" w:sz="0" w:space="0" w:color="auto"/>
                    <w:bottom w:val="none" w:sz="0" w:space="0" w:color="auto"/>
                    <w:right w:val="none" w:sz="0" w:space="0" w:color="auto"/>
                  </w:divBdr>
                </w:div>
                <w:div w:id="208763890">
                  <w:marLeft w:val="640"/>
                  <w:marRight w:val="0"/>
                  <w:marTop w:val="0"/>
                  <w:marBottom w:val="0"/>
                  <w:divBdr>
                    <w:top w:val="none" w:sz="0" w:space="0" w:color="auto"/>
                    <w:left w:val="none" w:sz="0" w:space="0" w:color="auto"/>
                    <w:bottom w:val="none" w:sz="0" w:space="0" w:color="auto"/>
                    <w:right w:val="none" w:sz="0" w:space="0" w:color="auto"/>
                  </w:divBdr>
                </w:div>
                <w:div w:id="323440728">
                  <w:marLeft w:val="640"/>
                  <w:marRight w:val="0"/>
                  <w:marTop w:val="0"/>
                  <w:marBottom w:val="0"/>
                  <w:divBdr>
                    <w:top w:val="none" w:sz="0" w:space="0" w:color="auto"/>
                    <w:left w:val="none" w:sz="0" w:space="0" w:color="auto"/>
                    <w:bottom w:val="none" w:sz="0" w:space="0" w:color="auto"/>
                    <w:right w:val="none" w:sz="0" w:space="0" w:color="auto"/>
                  </w:divBdr>
                </w:div>
                <w:div w:id="1831209727">
                  <w:marLeft w:val="640"/>
                  <w:marRight w:val="0"/>
                  <w:marTop w:val="0"/>
                  <w:marBottom w:val="0"/>
                  <w:divBdr>
                    <w:top w:val="none" w:sz="0" w:space="0" w:color="auto"/>
                    <w:left w:val="none" w:sz="0" w:space="0" w:color="auto"/>
                    <w:bottom w:val="none" w:sz="0" w:space="0" w:color="auto"/>
                    <w:right w:val="none" w:sz="0" w:space="0" w:color="auto"/>
                  </w:divBdr>
                </w:div>
                <w:div w:id="1440638158">
                  <w:marLeft w:val="640"/>
                  <w:marRight w:val="0"/>
                  <w:marTop w:val="0"/>
                  <w:marBottom w:val="0"/>
                  <w:divBdr>
                    <w:top w:val="none" w:sz="0" w:space="0" w:color="auto"/>
                    <w:left w:val="none" w:sz="0" w:space="0" w:color="auto"/>
                    <w:bottom w:val="none" w:sz="0" w:space="0" w:color="auto"/>
                    <w:right w:val="none" w:sz="0" w:space="0" w:color="auto"/>
                  </w:divBdr>
                </w:div>
                <w:div w:id="1619873055">
                  <w:marLeft w:val="640"/>
                  <w:marRight w:val="0"/>
                  <w:marTop w:val="0"/>
                  <w:marBottom w:val="0"/>
                  <w:divBdr>
                    <w:top w:val="none" w:sz="0" w:space="0" w:color="auto"/>
                    <w:left w:val="none" w:sz="0" w:space="0" w:color="auto"/>
                    <w:bottom w:val="none" w:sz="0" w:space="0" w:color="auto"/>
                    <w:right w:val="none" w:sz="0" w:space="0" w:color="auto"/>
                  </w:divBdr>
                </w:div>
                <w:div w:id="710298968">
                  <w:marLeft w:val="640"/>
                  <w:marRight w:val="0"/>
                  <w:marTop w:val="0"/>
                  <w:marBottom w:val="0"/>
                  <w:divBdr>
                    <w:top w:val="none" w:sz="0" w:space="0" w:color="auto"/>
                    <w:left w:val="none" w:sz="0" w:space="0" w:color="auto"/>
                    <w:bottom w:val="none" w:sz="0" w:space="0" w:color="auto"/>
                    <w:right w:val="none" w:sz="0" w:space="0" w:color="auto"/>
                  </w:divBdr>
                </w:div>
                <w:div w:id="1296716307">
                  <w:marLeft w:val="640"/>
                  <w:marRight w:val="0"/>
                  <w:marTop w:val="0"/>
                  <w:marBottom w:val="0"/>
                  <w:divBdr>
                    <w:top w:val="none" w:sz="0" w:space="0" w:color="auto"/>
                    <w:left w:val="none" w:sz="0" w:space="0" w:color="auto"/>
                    <w:bottom w:val="none" w:sz="0" w:space="0" w:color="auto"/>
                    <w:right w:val="none" w:sz="0" w:space="0" w:color="auto"/>
                  </w:divBdr>
                </w:div>
                <w:div w:id="1402947402">
                  <w:marLeft w:val="640"/>
                  <w:marRight w:val="0"/>
                  <w:marTop w:val="0"/>
                  <w:marBottom w:val="0"/>
                  <w:divBdr>
                    <w:top w:val="none" w:sz="0" w:space="0" w:color="auto"/>
                    <w:left w:val="none" w:sz="0" w:space="0" w:color="auto"/>
                    <w:bottom w:val="none" w:sz="0" w:space="0" w:color="auto"/>
                    <w:right w:val="none" w:sz="0" w:space="0" w:color="auto"/>
                  </w:divBdr>
                </w:div>
                <w:div w:id="296574723">
                  <w:marLeft w:val="640"/>
                  <w:marRight w:val="0"/>
                  <w:marTop w:val="0"/>
                  <w:marBottom w:val="0"/>
                  <w:divBdr>
                    <w:top w:val="none" w:sz="0" w:space="0" w:color="auto"/>
                    <w:left w:val="none" w:sz="0" w:space="0" w:color="auto"/>
                    <w:bottom w:val="none" w:sz="0" w:space="0" w:color="auto"/>
                    <w:right w:val="none" w:sz="0" w:space="0" w:color="auto"/>
                  </w:divBdr>
                </w:div>
                <w:div w:id="727074722">
                  <w:marLeft w:val="640"/>
                  <w:marRight w:val="0"/>
                  <w:marTop w:val="0"/>
                  <w:marBottom w:val="0"/>
                  <w:divBdr>
                    <w:top w:val="none" w:sz="0" w:space="0" w:color="auto"/>
                    <w:left w:val="none" w:sz="0" w:space="0" w:color="auto"/>
                    <w:bottom w:val="none" w:sz="0" w:space="0" w:color="auto"/>
                    <w:right w:val="none" w:sz="0" w:space="0" w:color="auto"/>
                  </w:divBdr>
                </w:div>
                <w:div w:id="710423783">
                  <w:marLeft w:val="640"/>
                  <w:marRight w:val="0"/>
                  <w:marTop w:val="0"/>
                  <w:marBottom w:val="0"/>
                  <w:divBdr>
                    <w:top w:val="none" w:sz="0" w:space="0" w:color="auto"/>
                    <w:left w:val="none" w:sz="0" w:space="0" w:color="auto"/>
                    <w:bottom w:val="none" w:sz="0" w:space="0" w:color="auto"/>
                    <w:right w:val="none" w:sz="0" w:space="0" w:color="auto"/>
                  </w:divBdr>
                </w:div>
                <w:div w:id="386534505">
                  <w:marLeft w:val="640"/>
                  <w:marRight w:val="0"/>
                  <w:marTop w:val="0"/>
                  <w:marBottom w:val="0"/>
                  <w:divBdr>
                    <w:top w:val="none" w:sz="0" w:space="0" w:color="auto"/>
                    <w:left w:val="none" w:sz="0" w:space="0" w:color="auto"/>
                    <w:bottom w:val="none" w:sz="0" w:space="0" w:color="auto"/>
                    <w:right w:val="none" w:sz="0" w:space="0" w:color="auto"/>
                  </w:divBdr>
                </w:div>
                <w:div w:id="795370289">
                  <w:marLeft w:val="640"/>
                  <w:marRight w:val="0"/>
                  <w:marTop w:val="0"/>
                  <w:marBottom w:val="0"/>
                  <w:divBdr>
                    <w:top w:val="none" w:sz="0" w:space="0" w:color="auto"/>
                    <w:left w:val="none" w:sz="0" w:space="0" w:color="auto"/>
                    <w:bottom w:val="none" w:sz="0" w:space="0" w:color="auto"/>
                    <w:right w:val="none" w:sz="0" w:space="0" w:color="auto"/>
                  </w:divBdr>
                </w:div>
                <w:div w:id="2044475148">
                  <w:marLeft w:val="640"/>
                  <w:marRight w:val="0"/>
                  <w:marTop w:val="0"/>
                  <w:marBottom w:val="0"/>
                  <w:divBdr>
                    <w:top w:val="none" w:sz="0" w:space="0" w:color="auto"/>
                    <w:left w:val="none" w:sz="0" w:space="0" w:color="auto"/>
                    <w:bottom w:val="none" w:sz="0" w:space="0" w:color="auto"/>
                    <w:right w:val="none" w:sz="0" w:space="0" w:color="auto"/>
                  </w:divBdr>
                </w:div>
                <w:div w:id="1725785782">
                  <w:marLeft w:val="640"/>
                  <w:marRight w:val="0"/>
                  <w:marTop w:val="0"/>
                  <w:marBottom w:val="0"/>
                  <w:divBdr>
                    <w:top w:val="none" w:sz="0" w:space="0" w:color="auto"/>
                    <w:left w:val="none" w:sz="0" w:space="0" w:color="auto"/>
                    <w:bottom w:val="none" w:sz="0" w:space="0" w:color="auto"/>
                    <w:right w:val="none" w:sz="0" w:space="0" w:color="auto"/>
                  </w:divBdr>
                </w:div>
              </w:divsChild>
            </w:div>
            <w:div w:id="739210114">
              <w:marLeft w:val="0"/>
              <w:marRight w:val="0"/>
              <w:marTop w:val="0"/>
              <w:marBottom w:val="0"/>
              <w:divBdr>
                <w:top w:val="none" w:sz="0" w:space="0" w:color="auto"/>
                <w:left w:val="none" w:sz="0" w:space="0" w:color="auto"/>
                <w:bottom w:val="none" w:sz="0" w:space="0" w:color="auto"/>
                <w:right w:val="none" w:sz="0" w:space="0" w:color="auto"/>
              </w:divBdr>
              <w:divsChild>
                <w:div w:id="204634703">
                  <w:marLeft w:val="640"/>
                  <w:marRight w:val="0"/>
                  <w:marTop w:val="0"/>
                  <w:marBottom w:val="0"/>
                  <w:divBdr>
                    <w:top w:val="none" w:sz="0" w:space="0" w:color="auto"/>
                    <w:left w:val="none" w:sz="0" w:space="0" w:color="auto"/>
                    <w:bottom w:val="none" w:sz="0" w:space="0" w:color="auto"/>
                    <w:right w:val="none" w:sz="0" w:space="0" w:color="auto"/>
                  </w:divBdr>
                </w:div>
                <w:div w:id="1687367070">
                  <w:marLeft w:val="640"/>
                  <w:marRight w:val="0"/>
                  <w:marTop w:val="0"/>
                  <w:marBottom w:val="0"/>
                  <w:divBdr>
                    <w:top w:val="none" w:sz="0" w:space="0" w:color="auto"/>
                    <w:left w:val="none" w:sz="0" w:space="0" w:color="auto"/>
                    <w:bottom w:val="none" w:sz="0" w:space="0" w:color="auto"/>
                    <w:right w:val="none" w:sz="0" w:space="0" w:color="auto"/>
                  </w:divBdr>
                </w:div>
                <w:div w:id="701369884">
                  <w:marLeft w:val="640"/>
                  <w:marRight w:val="0"/>
                  <w:marTop w:val="0"/>
                  <w:marBottom w:val="0"/>
                  <w:divBdr>
                    <w:top w:val="none" w:sz="0" w:space="0" w:color="auto"/>
                    <w:left w:val="none" w:sz="0" w:space="0" w:color="auto"/>
                    <w:bottom w:val="none" w:sz="0" w:space="0" w:color="auto"/>
                    <w:right w:val="none" w:sz="0" w:space="0" w:color="auto"/>
                  </w:divBdr>
                </w:div>
                <w:div w:id="1477600398">
                  <w:marLeft w:val="640"/>
                  <w:marRight w:val="0"/>
                  <w:marTop w:val="0"/>
                  <w:marBottom w:val="0"/>
                  <w:divBdr>
                    <w:top w:val="none" w:sz="0" w:space="0" w:color="auto"/>
                    <w:left w:val="none" w:sz="0" w:space="0" w:color="auto"/>
                    <w:bottom w:val="none" w:sz="0" w:space="0" w:color="auto"/>
                    <w:right w:val="none" w:sz="0" w:space="0" w:color="auto"/>
                  </w:divBdr>
                </w:div>
                <w:div w:id="795221108">
                  <w:marLeft w:val="640"/>
                  <w:marRight w:val="0"/>
                  <w:marTop w:val="0"/>
                  <w:marBottom w:val="0"/>
                  <w:divBdr>
                    <w:top w:val="none" w:sz="0" w:space="0" w:color="auto"/>
                    <w:left w:val="none" w:sz="0" w:space="0" w:color="auto"/>
                    <w:bottom w:val="none" w:sz="0" w:space="0" w:color="auto"/>
                    <w:right w:val="none" w:sz="0" w:space="0" w:color="auto"/>
                  </w:divBdr>
                </w:div>
                <w:div w:id="579675751">
                  <w:marLeft w:val="640"/>
                  <w:marRight w:val="0"/>
                  <w:marTop w:val="0"/>
                  <w:marBottom w:val="0"/>
                  <w:divBdr>
                    <w:top w:val="none" w:sz="0" w:space="0" w:color="auto"/>
                    <w:left w:val="none" w:sz="0" w:space="0" w:color="auto"/>
                    <w:bottom w:val="none" w:sz="0" w:space="0" w:color="auto"/>
                    <w:right w:val="none" w:sz="0" w:space="0" w:color="auto"/>
                  </w:divBdr>
                </w:div>
                <w:div w:id="1132988911">
                  <w:marLeft w:val="640"/>
                  <w:marRight w:val="0"/>
                  <w:marTop w:val="0"/>
                  <w:marBottom w:val="0"/>
                  <w:divBdr>
                    <w:top w:val="none" w:sz="0" w:space="0" w:color="auto"/>
                    <w:left w:val="none" w:sz="0" w:space="0" w:color="auto"/>
                    <w:bottom w:val="none" w:sz="0" w:space="0" w:color="auto"/>
                    <w:right w:val="none" w:sz="0" w:space="0" w:color="auto"/>
                  </w:divBdr>
                </w:div>
                <w:div w:id="576596303">
                  <w:marLeft w:val="640"/>
                  <w:marRight w:val="0"/>
                  <w:marTop w:val="0"/>
                  <w:marBottom w:val="0"/>
                  <w:divBdr>
                    <w:top w:val="none" w:sz="0" w:space="0" w:color="auto"/>
                    <w:left w:val="none" w:sz="0" w:space="0" w:color="auto"/>
                    <w:bottom w:val="none" w:sz="0" w:space="0" w:color="auto"/>
                    <w:right w:val="none" w:sz="0" w:space="0" w:color="auto"/>
                  </w:divBdr>
                </w:div>
                <w:div w:id="1120680915">
                  <w:marLeft w:val="640"/>
                  <w:marRight w:val="0"/>
                  <w:marTop w:val="0"/>
                  <w:marBottom w:val="0"/>
                  <w:divBdr>
                    <w:top w:val="none" w:sz="0" w:space="0" w:color="auto"/>
                    <w:left w:val="none" w:sz="0" w:space="0" w:color="auto"/>
                    <w:bottom w:val="none" w:sz="0" w:space="0" w:color="auto"/>
                    <w:right w:val="none" w:sz="0" w:space="0" w:color="auto"/>
                  </w:divBdr>
                </w:div>
                <w:div w:id="484855074">
                  <w:marLeft w:val="640"/>
                  <w:marRight w:val="0"/>
                  <w:marTop w:val="0"/>
                  <w:marBottom w:val="0"/>
                  <w:divBdr>
                    <w:top w:val="none" w:sz="0" w:space="0" w:color="auto"/>
                    <w:left w:val="none" w:sz="0" w:space="0" w:color="auto"/>
                    <w:bottom w:val="none" w:sz="0" w:space="0" w:color="auto"/>
                    <w:right w:val="none" w:sz="0" w:space="0" w:color="auto"/>
                  </w:divBdr>
                </w:div>
                <w:div w:id="932931740">
                  <w:marLeft w:val="640"/>
                  <w:marRight w:val="0"/>
                  <w:marTop w:val="0"/>
                  <w:marBottom w:val="0"/>
                  <w:divBdr>
                    <w:top w:val="none" w:sz="0" w:space="0" w:color="auto"/>
                    <w:left w:val="none" w:sz="0" w:space="0" w:color="auto"/>
                    <w:bottom w:val="none" w:sz="0" w:space="0" w:color="auto"/>
                    <w:right w:val="none" w:sz="0" w:space="0" w:color="auto"/>
                  </w:divBdr>
                </w:div>
                <w:div w:id="1452938414">
                  <w:marLeft w:val="640"/>
                  <w:marRight w:val="0"/>
                  <w:marTop w:val="0"/>
                  <w:marBottom w:val="0"/>
                  <w:divBdr>
                    <w:top w:val="none" w:sz="0" w:space="0" w:color="auto"/>
                    <w:left w:val="none" w:sz="0" w:space="0" w:color="auto"/>
                    <w:bottom w:val="none" w:sz="0" w:space="0" w:color="auto"/>
                    <w:right w:val="none" w:sz="0" w:space="0" w:color="auto"/>
                  </w:divBdr>
                </w:div>
                <w:div w:id="1895772906">
                  <w:marLeft w:val="640"/>
                  <w:marRight w:val="0"/>
                  <w:marTop w:val="0"/>
                  <w:marBottom w:val="0"/>
                  <w:divBdr>
                    <w:top w:val="none" w:sz="0" w:space="0" w:color="auto"/>
                    <w:left w:val="none" w:sz="0" w:space="0" w:color="auto"/>
                    <w:bottom w:val="none" w:sz="0" w:space="0" w:color="auto"/>
                    <w:right w:val="none" w:sz="0" w:space="0" w:color="auto"/>
                  </w:divBdr>
                </w:div>
                <w:div w:id="1601833645">
                  <w:marLeft w:val="640"/>
                  <w:marRight w:val="0"/>
                  <w:marTop w:val="0"/>
                  <w:marBottom w:val="0"/>
                  <w:divBdr>
                    <w:top w:val="none" w:sz="0" w:space="0" w:color="auto"/>
                    <w:left w:val="none" w:sz="0" w:space="0" w:color="auto"/>
                    <w:bottom w:val="none" w:sz="0" w:space="0" w:color="auto"/>
                    <w:right w:val="none" w:sz="0" w:space="0" w:color="auto"/>
                  </w:divBdr>
                </w:div>
                <w:div w:id="609505928">
                  <w:marLeft w:val="640"/>
                  <w:marRight w:val="0"/>
                  <w:marTop w:val="0"/>
                  <w:marBottom w:val="0"/>
                  <w:divBdr>
                    <w:top w:val="none" w:sz="0" w:space="0" w:color="auto"/>
                    <w:left w:val="none" w:sz="0" w:space="0" w:color="auto"/>
                    <w:bottom w:val="none" w:sz="0" w:space="0" w:color="auto"/>
                    <w:right w:val="none" w:sz="0" w:space="0" w:color="auto"/>
                  </w:divBdr>
                </w:div>
                <w:div w:id="1374382923">
                  <w:marLeft w:val="640"/>
                  <w:marRight w:val="0"/>
                  <w:marTop w:val="0"/>
                  <w:marBottom w:val="0"/>
                  <w:divBdr>
                    <w:top w:val="none" w:sz="0" w:space="0" w:color="auto"/>
                    <w:left w:val="none" w:sz="0" w:space="0" w:color="auto"/>
                    <w:bottom w:val="none" w:sz="0" w:space="0" w:color="auto"/>
                    <w:right w:val="none" w:sz="0" w:space="0" w:color="auto"/>
                  </w:divBdr>
                </w:div>
                <w:div w:id="1132864722">
                  <w:marLeft w:val="640"/>
                  <w:marRight w:val="0"/>
                  <w:marTop w:val="0"/>
                  <w:marBottom w:val="0"/>
                  <w:divBdr>
                    <w:top w:val="none" w:sz="0" w:space="0" w:color="auto"/>
                    <w:left w:val="none" w:sz="0" w:space="0" w:color="auto"/>
                    <w:bottom w:val="none" w:sz="0" w:space="0" w:color="auto"/>
                    <w:right w:val="none" w:sz="0" w:space="0" w:color="auto"/>
                  </w:divBdr>
                </w:div>
                <w:div w:id="270087751">
                  <w:marLeft w:val="640"/>
                  <w:marRight w:val="0"/>
                  <w:marTop w:val="0"/>
                  <w:marBottom w:val="0"/>
                  <w:divBdr>
                    <w:top w:val="none" w:sz="0" w:space="0" w:color="auto"/>
                    <w:left w:val="none" w:sz="0" w:space="0" w:color="auto"/>
                    <w:bottom w:val="none" w:sz="0" w:space="0" w:color="auto"/>
                    <w:right w:val="none" w:sz="0" w:space="0" w:color="auto"/>
                  </w:divBdr>
                </w:div>
                <w:div w:id="1791588880">
                  <w:marLeft w:val="640"/>
                  <w:marRight w:val="0"/>
                  <w:marTop w:val="0"/>
                  <w:marBottom w:val="0"/>
                  <w:divBdr>
                    <w:top w:val="none" w:sz="0" w:space="0" w:color="auto"/>
                    <w:left w:val="none" w:sz="0" w:space="0" w:color="auto"/>
                    <w:bottom w:val="none" w:sz="0" w:space="0" w:color="auto"/>
                    <w:right w:val="none" w:sz="0" w:space="0" w:color="auto"/>
                  </w:divBdr>
                </w:div>
                <w:div w:id="1468356725">
                  <w:marLeft w:val="640"/>
                  <w:marRight w:val="0"/>
                  <w:marTop w:val="0"/>
                  <w:marBottom w:val="0"/>
                  <w:divBdr>
                    <w:top w:val="none" w:sz="0" w:space="0" w:color="auto"/>
                    <w:left w:val="none" w:sz="0" w:space="0" w:color="auto"/>
                    <w:bottom w:val="none" w:sz="0" w:space="0" w:color="auto"/>
                    <w:right w:val="none" w:sz="0" w:space="0" w:color="auto"/>
                  </w:divBdr>
                </w:div>
                <w:div w:id="387077467">
                  <w:marLeft w:val="640"/>
                  <w:marRight w:val="0"/>
                  <w:marTop w:val="0"/>
                  <w:marBottom w:val="0"/>
                  <w:divBdr>
                    <w:top w:val="none" w:sz="0" w:space="0" w:color="auto"/>
                    <w:left w:val="none" w:sz="0" w:space="0" w:color="auto"/>
                    <w:bottom w:val="none" w:sz="0" w:space="0" w:color="auto"/>
                    <w:right w:val="none" w:sz="0" w:space="0" w:color="auto"/>
                  </w:divBdr>
                </w:div>
                <w:div w:id="629016448">
                  <w:marLeft w:val="640"/>
                  <w:marRight w:val="0"/>
                  <w:marTop w:val="0"/>
                  <w:marBottom w:val="0"/>
                  <w:divBdr>
                    <w:top w:val="none" w:sz="0" w:space="0" w:color="auto"/>
                    <w:left w:val="none" w:sz="0" w:space="0" w:color="auto"/>
                    <w:bottom w:val="none" w:sz="0" w:space="0" w:color="auto"/>
                    <w:right w:val="none" w:sz="0" w:space="0" w:color="auto"/>
                  </w:divBdr>
                </w:div>
                <w:div w:id="1454715957">
                  <w:marLeft w:val="640"/>
                  <w:marRight w:val="0"/>
                  <w:marTop w:val="0"/>
                  <w:marBottom w:val="0"/>
                  <w:divBdr>
                    <w:top w:val="none" w:sz="0" w:space="0" w:color="auto"/>
                    <w:left w:val="none" w:sz="0" w:space="0" w:color="auto"/>
                    <w:bottom w:val="none" w:sz="0" w:space="0" w:color="auto"/>
                    <w:right w:val="none" w:sz="0" w:space="0" w:color="auto"/>
                  </w:divBdr>
                </w:div>
                <w:div w:id="1765612697">
                  <w:marLeft w:val="640"/>
                  <w:marRight w:val="0"/>
                  <w:marTop w:val="0"/>
                  <w:marBottom w:val="0"/>
                  <w:divBdr>
                    <w:top w:val="none" w:sz="0" w:space="0" w:color="auto"/>
                    <w:left w:val="none" w:sz="0" w:space="0" w:color="auto"/>
                    <w:bottom w:val="none" w:sz="0" w:space="0" w:color="auto"/>
                    <w:right w:val="none" w:sz="0" w:space="0" w:color="auto"/>
                  </w:divBdr>
                </w:div>
              </w:divsChild>
            </w:div>
            <w:div w:id="1178928938">
              <w:marLeft w:val="0"/>
              <w:marRight w:val="0"/>
              <w:marTop w:val="0"/>
              <w:marBottom w:val="0"/>
              <w:divBdr>
                <w:top w:val="none" w:sz="0" w:space="0" w:color="auto"/>
                <w:left w:val="none" w:sz="0" w:space="0" w:color="auto"/>
                <w:bottom w:val="none" w:sz="0" w:space="0" w:color="auto"/>
                <w:right w:val="none" w:sz="0" w:space="0" w:color="auto"/>
              </w:divBdr>
              <w:divsChild>
                <w:div w:id="1651980293">
                  <w:marLeft w:val="640"/>
                  <w:marRight w:val="0"/>
                  <w:marTop w:val="0"/>
                  <w:marBottom w:val="0"/>
                  <w:divBdr>
                    <w:top w:val="none" w:sz="0" w:space="0" w:color="auto"/>
                    <w:left w:val="none" w:sz="0" w:space="0" w:color="auto"/>
                    <w:bottom w:val="none" w:sz="0" w:space="0" w:color="auto"/>
                    <w:right w:val="none" w:sz="0" w:space="0" w:color="auto"/>
                  </w:divBdr>
                </w:div>
                <w:div w:id="1016347405">
                  <w:marLeft w:val="640"/>
                  <w:marRight w:val="0"/>
                  <w:marTop w:val="0"/>
                  <w:marBottom w:val="0"/>
                  <w:divBdr>
                    <w:top w:val="none" w:sz="0" w:space="0" w:color="auto"/>
                    <w:left w:val="none" w:sz="0" w:space="0" w:color="auto"/>
                    <w:bottom w:val="none" w:sz="0" w:space="0" w:color="auto"/>
                    <w:right w:val="none" w:sz="0" w:space="0" w:color="auto"/>
                  </w:divBdr>
                </w:div>
                <w:div w:id="70275885">
                  <w:marLeft w:val="640"/>
                  <w:marRight w:val="0"/>
                  <w:marTop w:val="0"/>
                  <w:marBottom w:val="0"/>
                  <w:divBdr>
                    <w:top w:val="none" w:sz="0" w:space="0" w:color="auto"/>
                    <w:left w:val="none" w:sz="0" w:space="0" w:color="auto"/>
                    <w:bottom w:val="none" w:sz="0" w:space="0" w:color="auto"/>
                    <w:right w:val="none" w:sz="0" w:space="0" w:color="auto"/>
                  </w:divBdr>
                </w:div>
                <w:div w:id="1966227164">
                  <w:marLeft w:val="640"/>
                  <w:marRight w:val="0"/>
                  <w:marTop w:val="0"/>
                  <w:marBottom w:val="0"/>
                  <w:divBdr>
                    <w:top w:val="none" w:sz="0" w:space="0" w:color="auto"/>
                    <w:left w:val="none" w:sz="0" w:space="0" w:color="auto"/>
                    <w:bottom w:val="none" w:sz="0" w:space="0" w:color="auto"/>
                    <w:right w:val="none" w:sz="0" w:space="0" w:color="auto"/>
                  </w:divBdr>
                </w:div>
                <w:div w:id="254091987">
                  <w:marLeft w:val="640"/>
                  <w:marRight w:val="0"/>
                  <w:marTop w:val="0"/>
                  <w:marBottom w:val="0"/>
                  <w:divBdr>
                    <w:top w:val="none" w:sz="0" w:space="0" w:color="auto"/>
                    <w:left w:val="none" w:sz="0" w:space="0" w:color="auto"/>
                    <w:bottom w:val="none" w:sz="0" w:space="0" w:color="auto"/>
                    <w:right w:val="none" w:sz="0" w:space="0" w:color="auto"/>
                  </w:divBdr>
                </w:div>
                <w:div w:id="360907812">
                  <w:marLeft w:val="640"/>
                  <w:marRight w:val="0"/>
                  <w:marTop w:val="0"/>
                  <w:marBottom w:val="0"/>
                  <w:divBdr>
                    <w:top w:val="none" w:sz="0" w:space="0" w:color="auto"/>
                    <w:left w:val="none" w:sz="0" w:space="0" w:color="auto"/>
                    <w:bottom w:val="none" w:sz="0" w:space="0" w:color="auto"/>
                    <w:right w:val="none" w:sz="0" w:space="0" w:color="auto"/>
                  </w:divBdr>
                </w:div>
                <w:div w:id="1784108879">
                  <w:marLeft w:val="640"/>
                  <w:marRight w:val="0"/>
                  <w:marTop w:val="0"/>
                  <w:marBottom w:val="0"/>
                  <w:divBdr>
                    <w:top w:val="none" w:sz="0" w:space="0" w:color="auto"/>
                    <w:left w:val="none" w:sz="0" w:space="0" w:color="auto"/>
                    <w:bottom w:val="none" w:sz="0" w:space="0" w:color="auto"/>
                    <w:right w:val="none" w:sz="0" w:space="0" w:color="auto"/>
                  </w:divBdr>
                </w:div>
                <w:div w:id="547378357">
                  <w:marLeft w:val="640"/>
                  <w:marRight w:val="0"/>
                  <w:marTop w:val="0"/>
                  <w:marBottom w:val="0"/>
                  <w:divBdr>
                    <w:top w:val="none" w:sz="0" w:space="0" w:color="auto"/>
                    <w:left w:val="none" w:sz="0" w:space="0" w:color="auto"/>
                    <w:bottom w:val="none" w:sz="0" w:space="0" w:color="auto"/>
                    <w:right w:val="none" w:sz="0" w:space="0" w:color="auto"/>
                  </w:divBdr>
                </w:div>
                <w:div w:id="944308773">
                  <w:marLeft w:val="640"/>
                  <w:marRight w:val="0"/>
                  <w:marTop w:val="0"/>
                  <w:marBottom w:val="0"/>
                  <w:divBdr>
                    <w:top w:val="none" w:sz="0" w:space="0" w:color="auto"/>
                    <w:left w:val="none" w:sz="0" w:space="0" w:color="auto"/>
                    <w:bottom w:val="none" w:sz="0" w:space="0" w:color="auto"/>
                    <w:right w:val="none" w:sz="0" w:space="0" w:color="auto"/>
                  </w:divBdr>
                </w:div>
                <w:div w:id="1086993789">
                  <w:marLeft w:val="640"/>
                  <w:marRight w:val="0"/>
                  <w:marTop w:val="0"/>
                  <w:marBottom w:val="0"/>
                  <w:divBdr>
                    <w:top w:val="none" w:sz="0" w:space="0" w:color="auto"/>
                    <w:left w:val="none" w:sz="0" w:space="0" w:color="auto"/>
                    <w:bottom w:val="none" w:sz="0" w:space="0" w:color="auto"/>
                    <w:right w:val="none" w:sz="0" w:space="0" w:color="auto"/>
                  </w:divBdr>
                </w:div>
                <w:div w:id="292948338">
                  <w:marLeft w:val="640"/>
                  <w:marRight w:val="0"/>
                  <w:marTop w:val="0"/>
                  <w:marBottom w:val="0"/>
                  <w:divBdr>
                    <w:top w:val="none" w:sz="0" w:space="0" w:color="auto"/>
                    <w:left w:val="none" w:sz="0" w:space="0" w:color="auto"/>
                    <w:bottom w:val="none" w:sz="0" w:space="0" w:color="auto"/>
                    <w:right w:val="none" w:sz="0" w:space="0" w:color="auto"/>
                  </w:divBdr>
                </w:div>
                <w:div w:id="1509365859">
                  <w:marLeft w:val="640"/>
                  <w:marRight w:val="0"/>
                  <w:marTop w:val="0"/>
                  <w:marBottom w:val="0"/>
                  <w:divBdr>
                    <w:top w:val="none" w:sz="0" w:space="0" w:color="auto"/>
                    <w:left w:val="none" w:sz="0" w:space="0" w:color="auto"/>
                    <w:bottom w:val="none" w:sz="0" w:space="0" w:color="auto"/>
                    <w:right w:val="none" w:sz="0" w:space="0" w:color="auto"/>
                  </w:divBdr>
                </w:div>
                <w:div w:id="751194625">
                  <w:marLeft w:val="640"/>
                  <w:marRight w:val="0"/>
                  <w:marTop w:val="0"/>
                  <w:marBottom w:val="0"/>
                  <w:divBdr>
                    <w:top w:val="none" w:sz="0" w:space="0" w:color="auto"/>
                    <w:left w:val="none" w:sz="0" w:space="0" w:color="auto"/>
                    <w:bottom w:val="none" w:sz="0" w:space="0" w:color="auto"/>
                    <w:right w:val="none" w:sz="0" w:space="0" w:color="auto"/>
                  </w:divBdr>
                </w:div>
                <w:div w:id="451751275">
                  <w:marLeft w:val="640"/>
                  <w:marRight w:val="0"/>
                  <w:marTop w:val="0"/>
                  <w:marBottom w:val="0"/>
                  <w:divBdr>
                    <w:top w:val="none" w:sz="0" w:space="0" w:color="auto"/>
                    <w:left w:val="none" w:sz="0" w:space="0" w:color="auto"/>
                    <w:bottom w:val="none" w:sz="0" w:space="0" w:color="auto"/>
                    <w:right w:val="none" w:sz="0" w:space="0" w:color="auto"/>
                  </w:divBdr>
                </w:div>
                <w:div w:id="2120637121">
                  <w:marLeft w:val="640"/>
                  <w:marRight w:val="0"/>
                  <w:marTop w:val="0"/>
                  <w:marBottom w:val="0"/>
                  <w:divBdr>
                    <w:top w:val="none" w:sz="0" w:space="0" w:color="auto"/>
                    <w:left w:val="none" w:sz="0" w:space="0" w:color="auto"/>
                    <w:bottom w:val="none" w:sz="0" w:space="0" w:color="auto"/>
                    <w:right w:val="none" w:sz="0" w:space="0" w:color="auto"/>
                  </w:divBdr>
                </w:div>
                <w:div w:id="1199005370">
                  <w:marLeft w:val="640"/>
                  <w:marRight w:val="0"/>
                  <w:marTop w:val="0"/>
                  <w:marBottom w:val="0"/>
                  <w:divBdr>
                    <w:top w:val="none" w:sz="0" w:space="0" w:color="auto"/>
                    <w:left w:val="none" w:sz="0" w:space="0" w:color="auto"/>
                    <w:bottom w:val="none" w:sz="0" w:space="0" w:color="auto"/>
                    <w:right w:val="none" w:sz="0" w:space="0" w:color="auto"/>
                  </w:divBdr>
                </w:div>
                <w:div w:id="643320535">
                  <w:marLeft w:val="640"/>
                  <w:marRight w:val="0"/>
                  <w:marTop w:val="0"/>
                  <w:marBottom w:val="0"/>
                  <w:divBdr>
                    <w:top w:val="none" w:sz="0" w:space="0" w:color="auto"/>
                    <w:left w:val="none" w:sz="0" w:space="0" w:color="auto"/>
                    <w:bottom w:val="none" w:sz="0" w:space="0" w:color="auto"/>
                    <w:right w:val="none" w:sz="0" w:space="0" w:color="auto"/>
                  </w:divBdr>
                </w:div>
                <w:div w:id="1238201329">
                  <w:marLeft w:val="640"/>
                  <w:marRight w:val="0"/>
                  <w:marTop w:val="0"/>
                  <w:marBottom w:val="0"/>
                  <w:divBdr>
                    <w:top w:val="none" w:sz="0" w:space="0" w:color="auto"/>
                    <w:left w:val="none" w:sz="0" w:space="0" w:color="auto"/>
                    <w:bottom w:val="none" w:sz="0" w:space="0" w:color="auto"/>
                    <w:right w:val="none" w:sz="0" w:space="0" w:color="auto"/>
                  </w:divBdr>
                </w:div>
                <w:div w:id="2136875117">
                  <w:marLeft w:val="640"/>
                  <w:marRight w:val="0"/>
                  <w:marTop w:val="0"/>
                  <w:marBottom w:val="0"/>
                  <w:divBdr>
                    <w:top w:val="none" w:sz="0" w:space="0" w:color="auto"/>
                    <w:left w:val="none" w:sz="0" w:space="0" w:color="auto"/>
                    <w:bottom w:val="none" w:sz="0" w:space="0" w:color="auto"/>
                    <w:right w:val="none" w:sz="0" w:space="0" w:color="auto"/>
                  </w:divBdr>
                </w:div>
                <w:div w:id="275061076">
                  <w:marLeft w:val="640"/>
                  <w:marRight w:val="0"/>
                  <w:marTop w:val="0"/>
                  <w:marBottom w:val="0"/>
                  <w:divBdr>
                    <w:top w:val="none" w:sz="0" w:space="0" w:color="auto"/>
                    <w:left w:val="none" w:sz="0" w:space="0" w:color="auto"/>
                    <w:bottom w:val="none" w:sz="0" w:space="0" w:color="auto"/>
                    <w:right w:val="none" w:sz="0" w:space="0" w:color="auto"/>
                  </w:divBdr>
                </w:div>
                <w:div w:id="882253747">
                  <w:marLeft w:val="640"/>
                  <w:marRight w:val="0"/>
                  <w:marTop w:val="0"/>
                  <w:marBottom w:val="0"/>
                  <w:divBdr>
                    <w:top w:val="none" w:sz="0" w:space="0" w:color="auto"/>
                    <w:left w:val="none" w:sz="0" w:space="0" w:color="auto"/>
                    <w:bottom w:val="none" w:sz="0" w:space="0" w:color="auto"/>
                    <w:right w:val="none" w:sz="0" w:space="0" w:color="auto"/>
                  </w:divBdr>
                </w:div>
                <w:div w:id="599870016">
                  <w:marLeft w:val="640"/>
                  <w:marRight w:val="0"/>
                  <w:marTop w:val="0"/>
                  <w:marBottom w:val="0"/>
                  <w:divBdr>
                    <w:top w:val="none" w:sz="0" w:space="0" w:color="auto"/>
                    <w:left w:val="none" w:sz="0" w:space="0" w:color="auto"/>
                    <w:bottom w:val="none" w:sz="0" w:space="0" w:color="auto"/>
                    <w:right w:val="none" w:sz="0" w:space="0" w:color="auto"/>
                  </w:divBdr>
                </w:div>
                <w:div w:id="462307893">
                  <w:marLeft w:val="640"/>
                  <w:marRight w:val="0"/>
                  <w:marTop w:val="0"/>
                  <w:marBottom w:val="0"/>
                  <w:divBdr>
                    <w:top w:val="none" w:sz="0" w:space="0" w:color="auto"/>
                    <w:left w:val="none" w:sz="0" w:space="0" w:color="auto"/>
                    <w:bottom w:val="none" w:sz="0" w:space="0" w:color="auto"/>
                    <w:right w:val="none" w:sz="0" w:space="0" w:color="auto"/>
                  </w:divBdr>
                </w:div>
                <w:div w:id="230625146">
                  <w:marLeft w:val="640"/>
                  <w:marRight w:val="0"/>
                  <w:marTop w:val="0"/>
                  <w:marBottom w:val="0"/>
                  <w:divBdr>
                    <w:top w:val="none" w:sz="0" w:space="0" w:color="auto"/>
                    <w:left w:val="none" w:sz="0" w:space="0" w:color="auto"/>
                    <w:bottom w:val="none" w:sz="0" w:space="0" w:color="auto"/>
                    <w:right w:val="none" w:sz="0" w:space="0" w:color="auto"/>
                  </w:divBdr>
                </w:div>
              </w:divsChild>
            </w:div>
            <w:div w:id="1171946914">
              <w:marLeft w:val="0"/>
              <w:marRight w:val="0"/>
              <w:marTop w:val="0"/>
              <w:marBottom w:val="0"/>
              <w:divBdr>
                <w:top w:val="none" w:sz="0" w:space="0" w:color="auto"/>
                <w:left w:val="none" w:sz="0" w:space="0" w:color="auto"/>
                <w:bottom w:val="none" w:sz="0" w:space="0" w:color="auto"/>
                <w:right w:val="none" w:sz="0" w:space="0" w:color="auto"/>
              </w:divBdr>
              <w:divsChild>
                <w:div w:id="1045253167">
                  <w:marLeft w:val="640"/>
                  <w:marRight w:val="0"/>
                  <w:marTop w:val="0"/>
                  <w:marBottom w:val="0"/>
                  <w:divBdr>
                    <w:top w:val="none" w:sz="0" w:space="0" w:color="auto"/>
                    <w:left w:val="none" w:sz="0" w:space="0" w:color="auto"/>
                    <w:bottom w:val="none" w:sz="0" w:space="0" w:color="auto"/>
                    <w:right w:val="none" w:sz="0" w:space="0" w:color="auto"/>
                  </w:divBdr>
                </w:div>
                <w:div w:id="935745833">
                  <w:marLeft w:val="640"/>
                  <w:marRight w:val="0"/>
                  <w:marTop w:val="0"/>
                  <w:marBottom w:val="0"/>
                  <w:divBdr>
                    <w:top w:val="none" w:sz="0" w:space="0" w:color="auto"/>
                    <w:left w:val="none" w:sz="0" w:space="0" w:color="auto"/>
                    <w:bottom w:val="none" w:sz="0" w:space="0" w:color="auto"/>
                    <w:right w:val="none" w:sz="0" w:space="0" w:color="auto"/>
                  </w:divBdr>
                </w:div>
                <w:div w:id="726298540">
                  <w:marLeft w:val="640"/>
                  <w:marRight w:val="0"/>
                  <w:marTop w:val="0"/>
                  <w:marBottom w:val="0"/>
                  <w:divBdr>
                    <w:top w:val="none" w:sz="0" w:space="0" w:color="auto"/>
                    <w:left w:val="none" w:sz="0" w:space="0" w:color="auto"/>
                    <w:bottom w:val="none" w:sz="0" w:space="0" w:color="auto"/>
                    <w:right w:val="none" w:sz="0" w:space="0" w:color="auto"/>
                  </w:divBdr>
                </w:div>
                <w:div w:id="1146316621">
                  <w:marLeft w:val="640"/>
                  <w:marRight w:val="0"/>
                  <w:marTop w:val="0"/>
                  <w:marBottom w:val="0"/>
                  <w:divBdr>
                    <w:top w:val="none" w:sz="0" w:space="0" w:color="auto"/>
                    <w:left w:val="none" w:sz="0" w:space="0" w:color="auto"/>
                    <w:bottom w:val="none" w:sz="0" w:space="0" w:color="auto"/>
                    <w:right w:val="none" w:sz="0" w:space="0" w:color="auto"/>
                  </w:divBdr>
                </w:div>
                <w:div w:id="243957585">
                  <w:marLeft w:val="640"/>
                  <w:marRight w:val="0"/>
                  <w:marTop w:val="0"/>
                  <w:marBottom w:val="0"/>
                  <w:divBdr>
                    <w:top w:val="none" w:sz="0" w:space="0" w:color="auto"/>
                    <w:left w:val="none" w:sz="0" w:space="0" w:color="auto"/>
                    <w:bottom w:val="none" w:sz="0" w:space="0" w:color="auto"/>
                    <w:right w:val="none" w:sz="0" w:space="0" w:color="auto"/>
                  </w:divBdr>
                </w:div>
                <w:div w:id="1744988806">
                  <w:marLeft w:val="640"/>
                  <w:marRight w:val="0"/>
                  <w:marTop w:val="0"/>
                  <w:marBottom w:val="0"/>
                  <w:divBdr>
                    <w:top w:val="none" w:sz="0" w:space="0" w:color="auto"/>
                    <w:left w:val="none" w:sz="0" w:space="0" w:color="auto"/>
                    <w:bottom w:val="none" w:sz="0" w:space="0" w:color="auto"/>
                    <w:right w:val="none" w:sz="0" w:space="0" w:color="auto"/>
                  </w:divBdr>
                </w:div>
                <w:div w:id="821888105">
                  <w:marLeft w:val="640"/>
                  <w:marRight w:val="0"/>
                  <w:marTop w:val="0"/>
                  <w:marBottom w:val="0"/>
                  <w:divBdr>
                    <w:top w:val="none" w:sz="0" w:space="0" w:color="auto"/>
                    <w:left w:val="none" w:sz="0" w:space="0" w:color="auto"/>
                    <w:bottom w:val="none" w:sz="0" w:space="0" w:color="auto"/>
                    <w:right w:val="none" w:sz="0" w:space="0" w:color="auto"/>
                  </w:divBdr>
                </w:div>
                <w:div w:id="928121885">
                  <w:marLeft w:val="640"/>
                  <w:marRight w:val="0"/>
                  <w:marTop w:val="0"/>
                  <w:marBottom w:val="0"/>
                  <w:divBdr>
                    <w:top w:val="none" w:sz="0" w:space="0" w:color="auto"/>
                    <w:left w:val="none" w:sz="0" w:space="0" w:color="auto"/>
                    <w:bottom w:val="none" w:sz="0" w:space="0" w:color="auto"/>
                    <w:right w:val="none" w:sz="0" w:space="0" w:color="auto"/>
                  </w:divBdr>
                </w:div>
                <w:div w:id="1235968359">
                  <w:marLeft w:val="640"/>
                  <w:marRight w:val="0"/>
                  <w:marTop w:val="0"/>
                  <w:marBottom w:val="0"/>
                  <w:divBdr>
                    <w:top w:val="none" w:sz="0" w:space="0" w:color="auto"/>
                    <w:left w:val="none" w:sz="0" w:space="0" w:color="auto"/>
                    <w:bottom w:val="none" w:sz="0" w:space="0" w:color="auto"/>
                    <w:right w:val="none" w:sz="0" w:space="0" w:color="auto"/>
                  </w:divBdr>
                </w:div>
                <w:div w:id="1611401521">
                  <w:marLeft w:val="640"/>
                  <w:marRight w:val="0"/>
                  <w:marTop w:val="0"/>
                  <w:marBottom w:val="0"/>
                  <w:divBdr>
                    <w:top w:val="none" w:sz="0" w:space="0" w:color="auto"/>
                    <w:left w:val="none" w:sz="0" w:space="0" w:color="auto"/>
                    <w:bottom w:val="none" w:sz="0" w:space="0" w:color="auto"/>
                    <w:right w:val="none" w:sz="0" w:space="0" w:color="auto"/>
                  </w:divBdr>
                </w:div>
                <w:div w:id="657611590">
                  <w:marLeft w:val="640"/>
                  <w:marRight w:val="0"/>
                  <w:marTop w:val="0"/>
                  <w:marBottom w:val="0"/>
                  <w:divBdr>
                    <w:top w:val="none" w:sz="0" w:space="0" w:color="auto"/>
                    <w:left w:val="none" w:sz="0" w:space="0" w:color="auto"/>
                    <w:bottom w:val="none" w:sz="0" w:space="0" w:color="auto"/>
                    <w:right w:val="none" w:sz="0" w:space="0" w:color="auto"/>
                  </w:divBdr>
                </w:div>
                <w:div w:id="562258715">
                  <w:marLeft w:val="640"/>
                  <w:marRight w:val="0"/>
                  <w:marTop w:val="0"/>
                  <w:marBottom w:val="0"/>
                  <w:divBdr>
                    <w:top w:val="none" w:sz="0" w:space="0" w:color="auto"/>
                    <w:left w:val="none" w:sz="0" w:space="0" w:color="auto"/>
                    <w:bottom w:val="none" w:sz="0" w:space="0" w:color="auto"/>
                    <w:right w:val="none" w:sz="0" w:space="0" w:color="auto"/>
                  </w:divBdr>
                </w:div>
                <w:div w:id="786122095">
                  <w:marLeft w:val="640"/>
                  <w:marRight w:val="0"/>
                  <w:marTop w:val="0"/>
                  <w:marBottom w:val="0"/>
                  <w:divBdr>
                    <w:top w:val="none" w:sz="0" w:space="0" w:color="auto"/>
                    <w:left w:val="none" w:sz="0" w:space="0" w:color="auto"/>
                    <w:bottom w:val="none" w:sz="0" w:space="0" w:color="auto"/>
                    <w:right w:val="none" w:sz="0" w:space="0" w:color="auto"/>
                  </w:divBdr>
                </w:div>
                <w:div w:id="1550068000">
                  <w:marLeft w:val="640"/>
                  <w:marRight w:val="0"/>
                  <w:marTop w:val="0"/>
                  <w:marBottom w:val="0"/>
                  <w:divBdr>
                    <w:top w:val="none" w:sz="0" w:space="0" w:color="auto"/>
                    <w:left w:val="none" w:sz="0" w:space="0" w:color="auto"/>
                    <w:bottom w:val="none" w:sz="0" w:space="0" w:color="auto"/>
                    <w:right w:val="none" w:sz="0" w:space="0" w:color="auto"/>
                  </w:divBdr>
                </w:div>
                <w:div w:id="1217089431">
                  <w:marLeft w:val="640"/>
                  <w:marRight w:val="0"/>
                  <w:marTop w:val="0"/>
                  <w:marBottom w:val="0"/>
                  <w:divBdr>
                    <w:top w:val="none" w:sz="0" w:space="0" w:color="auto"/>
                    <w:left w:val="none" w:sz="0" w:space="0" w:color="auto"/>
                    <w:bottom w:val="none" w:sz="0" w:space="0" w:color="auto"/>
                    <w:right w:val="none" w:sz="0" w:space="0" w:color="auto"/>
                  </w:divBdr>
                </w:div>
                <w:div w:id="1837919002">
                  <w:marLeft w:val="640"/>
                  <w:marRight w:val="0"/>
                  <w:marTop w:val="0"/>
                  <w:marBottom w:val="0"/>
                  <w:divBdr>
                    <w:top w:val="none" w:sz="0" w:space="0" w:color="auto"/>
                    <w:left w:val="none" w:sz="0" w:space="0" w:color="auto"/>
                    <w:bottom w:val="none" w:sz="0" w:space="0" w:color="auto"/>
                    <w:right w:val="none" w:sz="0" w:space="0" w:color="auto"/>
                  </w:divBdr>
                </w:div>
                <w:div w:id="1554583383">
                  <w:marLeft w:val="640"/>
                  <w:marRight w:val="0"/>
                  <w:marTop w:val="0"/>
                  <w:marBottom w:val="0"/>
                  <w:divBdr>
                    <w:top w:val="none" w:sz="0" w:space="0" w:color="auto"/>
                    <w:left w:val="none" w:sz="0" w:space="0" w:color="auto"/>
                    <w:bottom w:val="none" w:sz="0" w:space="0" w:color="auto"/>
                    <w:right w:val="none" w:sz="0" w:space="0" w:color="auto"/>
                  </w:divBdr>
                </w:div>
                <w:div w:id="2097706148">
                  <w:marLeft w:val="640"/>
                  <w:marRight w:val="0"/>
                  <w:marTop w:val="0"/>
                  <w:marBottom w:val="0"/>
                  <w:divBdr>
                    <w:top w:val="none" w:sz="0" w:space="0" w:color="auto"/>
                    <w:left w:val="none" w:sz="0" w:space="0" w:color="auto"/>
                    <w:bottom w:val="none" w:sz="0" w:space="0" w:color="auto"/>
                    <w:right w:val="none" w:sz="0" w:space="0" w:color="auto"/>
                  </w:divBdr>
                </w:div>
                <w:div w:id="1609386829">
                  <w:marLeft w:val="640"/>
                  <w:marRight w:val="0"/>
                  <w:marTop w:val="0"/>
                  <w:marBottom w:val="0"/>
                  <w:divBdr>
                    <w:top w:val="none" w:sz="0" w:space="0" w:color="auto"/>
                    <w:left w:val="none" w:sz="0" w:space="0" w:color="auto"/>
                    <w:bottom w:val="none" w:sz="0" w:space="0" w:color="auto"/>
                    <w:right w:val="none" w:sz="0" w:space="0" w:color="auto"/>
                  </w:divBdr>
                </w:div>
                <w:div w:id="1821994869">
                  <w:marLeft w:val="640"/>
                  <w:marRight w:val="0"/>
                  <w:marTop w:val="0"/>
                  <w:marBottom w:val="0"/>
                  <w:divBdr>
                    <w:top w:val="none" w:sz="0" w:space="0" w:color="auto"/>
                    <w:left w:val="none" w:sz="0" w:space="0" w:color="auto"/>
                    <w:bottom w:val="none" w:sz="0" w:space="0" w:color="auto"/>
                    <w:right w:val="none" w:sz="0" w:space="0" w:color="auto"/>
                  </w:divBdr>
                </w:div>
                <w:div w:id="1989897683">
                  <w:marLeft w:val="640"/>
                  <w:marRight w:val="0"/>
                  <w:marTop w:val="0"/>
                  <w:marBottom w:val="0"/>
                  <w:divBdr>
                    <w:top w:val="none" w:sz="0" w:space="0" w:color="auto"/>
                    <w:left w:val="none" w:sz="0" w:space="0" w:color="auto"/>
                    <w:bottom w:val="none" w:sz="0" w:space="0" w:color="auto"/>
                    <w:right w:val="none" w:sz="0" w:space="0" w:color="auto"/>
                  </w:divBdr>
                </w:div>
                <w:div w:id="1416324074">
                  <w:marLeft w:val="640"/>
                  <w:marRight w:val="0"/>
                  <w:marTop w:val="0"/>
                  <w:marBottom w:val="0"/>
                  <w:divBdr>
                    <w:top w:val="none" w:sz="0" w:space="0" w:color="auto"/>
                    <w:left w:val="none" w:sz="0" w:space="0" w:color="auto"/>
                    <w:bottom w:val="none" w:sz="0" w:space="0" w:color="auto"/>
                    <w:right w:val="none" w:sz="0" w:space="0" w:color="auto"/>
                  </w:divBdr>
                </w:div>
                <w:div w:id="1040008100">
                  <w:marLeft w:val="640"/>
                  <w:marRight w:val="0"/>
                  <w:marTop w:val="0"/>
                  <w:marBottom w:val="0"/>
                  <w:divBdr>
                    <w:top w:val="none" w:sz="0" w:space="0" w:color="auto"/>
                    <w:left w:val="none" w:sz="0" w:space="0" w:color="auto"/>
                    <w:bottom w:val="none" w:sz="0" w:space="0" w:color="auto"/>
                    <w:right w:val="none" w:sz="0" w:space="0" w:color="auto"/>
                  </w:divBdr>
                </w:div>
                <w:div w:id="255793180">
                  <w:marLeft w:val="640"/>
                  <w:marRight w:val="0"/>
                  <w:marTop w:val="0"/>
                  <w:marBottom w:val="0"/>
                  <w:divBdr>
                    <w:top w:val="none" w:sz="0" w:space="0" w:color="auto"/>
                    <w:left w:val="none" w:sz="0" w:space="0" w:color="auto"/>
                    <w:bottom w:val="none" w:sz="0" w:space="0" w:color="auto"/>
                    <w:right w:val="none" w:sz="0" w:space="0" w:color="auto"/>
                  </w:divBdr>
                </w:div>
                <w:div w:id="1884251261">
                  <w:marLeft w:val="640"/>
                  <w:marRight w:val="0"/>
                  <w:marTop w:val="0"/>
                  <w:marBottom w:val="0"/>
                  <w:divBdr>
                    <w:top w:val="none" w:sz="0" w:space="0" w:color="auto"/>
                    <w:left w:val="none" w:sz="0" w:space="0" w:color="auto"/>
                    <w:bottom w:val="none" w:sz="0" w:space="0" w:color="auto"/>
                    <w:right w:val="none" w:sz="0" w:space="0" w:color="auto"/>
                  </w:divBdr>
                </w:div>
              </w:divsChild>
            </w:div>
            <w:div w:id="1576550494">
              <w:marLeft w:val="0"/>
              <w:marRight w:val="0"/>
              <w:marTop w:val="0"/>
              <w:marBottom w:val="0"/>
              <w:divBdr>
                <w:top w:val="none" w:sz="0" w:space="0" w:color="auto"/>
                <w:left w:val="none" w:sz="0" w:space="0" w:color="auto"/>
                <w:bottom w:val="none" w:sz="0" w:space="0" w:color="auto"/>
                <w:right w:val="none" w:sz="0" w:space="0" w:color="auto"/>
              </w:divBdr>
              <w:divsChild>
                <w:div w:id="2096702083">
                  <w:marLeft w:val="640"/>
                  <w:marRight w:val="0"/>
                  <w:marTop w:val="0"/>
                  <w:marBottom w:val="0"/>
                  <w:divBdr>
                    <w:top w:val="none" w:sz="0" w:space="0" w:color="auto"/>
                    <w:left w:val="none" w:sz="0" w:space="0" w:color="auto"/>
                    <w:bottom w:val="none" w:sz="0" w:space="0" w:color="auto"/>
                    <w:right w:val="none" w:sz="0" w:space="0" w:color="auto"/>
                  </w:divBdr>
                </w:div>
                <w:div w:id="2072993121">
                  <w:marLeft w:val="640"/>
                  <w:marRight w:val="0"/>
                  <w:marTop w:val="0"/>
                  <w:marBottom w:val="0"/>
                  <w:divBdr>
                    <w:top w:val="none" w:sz="0" w:space="0" w:color="auto"/>
                    <w:left w:val="none" w:sz="0" w:space="0" w:color="auto"/>
                    <w:bottom w:val="none" w:sz="0" w:space="0" w:color="auto"/>
                    <w:right w:val="none" w:sz="0" w:space="0" w:color="auto"/>
                  </w:divBdr>
                </w:div>
                <w:div w:id="1676954942">
                  <w:marLeft w:val="640"/>
                  <w:marRight w:val="0"/>
                  <w:marTop w:val="0"/>
                  <w:marBottom w:val="0"/>
                  <w:divBdr>
                    <w:top w:val="none" w:sz="0" w:space="0" w:color="auto"/>
                    <w:left w:val="none" w:sz="0" w:space="0" w:color="auto"/>
                    <w:bottom w:val="none" w:sz="0" w:space="0" w:color="auto"/>
                    <w:right w:val="none" w:sz="0" w:space="0" w:color="auto"/>
                  </w:divBdr>
                </w:div>
                <w:div w:id="1475488421">
                  <w:marLeft w:val="640"/>
                  <w:marRight w:val="0"/>
                  <w:marTop w:val="0"/>
                  <w:marBottom w:val="0"/>
                  <w:divBdr>
                    <w:top w:val="none" w:sz="0" w:space="0" w:color="auto"/>
                    <w:left w:val="none" w:sz="0" w:space="0" w:color="auto"/>
                    <w:bottom w:val="none" w:sz="0" w:space="0" w:color="auto"/>
                    <w:right w:val="none" w:sz="0" w:space="0" w:color="auto"/>
                  </w:divBdr>
                </w:div>
                <w:div w:id="505940877">
                  <w:marLeft w:val="640"/>
                  <w:marRight w:val="0"/>
                  <w:marTop w:val="0"/>
                  <w:marBottom w:val="0"/>
                  <w:divBdr>
                    <w:top w:val="none" w:sz="0" w:space="0" w:color="auto"/>
                    <w:left w:val="none" w:sz="0" w:space="0" w:color="auto"/>
                    <w:bottom w:val="none" w:sz="0" w:space="0" w:color="auto"/>
                    <w:right w:val="none" w:sz="0" w:space="0" w:color="auto"/>
                  </w:divBdr>
                </w:div>
                <w:div w:id="414595459">
                  <w:marLeft w:val="640"/>
                  <w:marRight w:val="0"/>
                  <w:marTop w:val="0"/>
                  <w:marBottom w:val="0"/>
                  <w:divBdr>
                    <w:top w:val="none" w:sz="0" w:space="0" w:color="auto"/>
                    <w:left w:val="none" w:sz="0" w:space="0" w:color="auto"/>
                    <w:bottom w:val="none" w:sz="0" w:space="0" w:color="auto"/>
                    <w:right w:val="none" w:sz="0" w:space="0" w:color="auto"/>
                  </w:divBdr>
                </w:div>
                <w:div w:id="1915698946">
                  <w:marLeft w:val="640"/>
                  <w:marRight w:val="0"/>
                  <w:marTop w:val="0"/>
                  <w:marBottom w:val="0"/>
                  <w:divBdr>
                    <w:top w:val="none" w:sz="0" w:space="0" w:color="auto"/>
                    <w:left w:val="none" w:sz="0" w:space="0" w:color="auto"/>
                    <w:bottom w:val="none" w:sz="0" w:space="0" w:color="auto"/>
                    <w:right w:val="none" w:sz="0" w:space="0" w:color="auto"/>
                  </w:divBdr>
                </w:div>
                <w:div w:id="990862999">
                  <w:marLeft w:val="640"/>
                  <w:marRight w:val="0"/>
                  <w:marTop w:val="0"/>
                  <w:marBottom w:val="0"/>
                  <w:divBdr>
                    <w:top w:val="none" w:sz="0" w:space="0" w:color="auto"/>
                    <w:left w:val="none" w:sz="0" w:space="0" w:color="auto"/>
                    <w:bottom w:val="none" w:sz="0" w:space="0" w:color="auto"/>
                    <w:right w:val="none" w:sz="0" w:space="0" w:color="auto"/>
                  </w:divBdr>
                </w:div>
                <w:div w:id="2008820944">
                  <w:marLeft w:val="640"/>
                  <w:marRight w:val="0"/>
                  <w:marTop w:val="0"/>
                  <w:marBottom w:val="0"/>
                  <w:divBdr>
                    <w:top w:val="none" w:sz="0" w:space="0" w:color="auto"/>
                    <w:left w:val="none" w:sz="0" w:space="0" w:color="auto"/>
                    <w:bottom w:val="none" w:sz="0" w:space="0" w:color="auto"/>
                    <w:right w:val="none" w:sz="0" w:space="0" w:color="auto"/>
                  </w:divBdr>
                </w:div>
                <w:div w:id="1175803506">
                  <w:marLeft w:val="640"/>
                  <w:marRight w:val="0"/>
                  <w:marTop w:val="0"/>
                  <w:marBottom w:val="0"/>
                  <w:divBdr>
                    <w:top w:val="none" w:sz="0" w:space="0" w:color="auto"/>
                    <w:left w:val="none" w:sz="0" w:space="0" w:color="auto"/>
                    <w:bottom w:val="none" w:sz="0" w:space="0" w:color="auto"/>
                    <w:right w:val="none" w:sz="0" w:space="0" w:color="auto"/>
                  </w:divBdr>
                </w:div>
                <w:div w:id="1943296869">
                  <w:marLeft w:val="640"/>
                  <w:marRight w:val="0"/>
                  <w:marTop w:val="0"/>
                  <w:marBottom w:val="0"/>
                  <w:divBdr>
                    <w:top w:val="none" w:sz="0" w:space="0" w:color="auto"/>
                    <w:left w:val="none" w:sz="0" w:space="0" w:color="auto"/>
                    <w:bottom w:val="none" w:sz="0" w:space="0" w:color="auto"/>
                    <w:right w:val="none" w:sz="0" w:space="0" w:color="auto"/>
                  </w:divBdr>
                </w:div>
                <w:div w:id="1427115811">
                  <w:marLeft w:val="640"/>
                  <w:marRight w:val="0"/>
                  <w:marTop w:val="0"/>
                  <w:marBottom w:val="0"/>
                  <w:divBdr>
                    <w:top w:val="none" w:sz="0" w:space="0" w:color="auto"/>
                    <w:left w:val="none" w:sz="0" w:space="0" w:color="auto"/>
                    <w:bottom w:val="none" w:sz="0" w:space="0" w:color="auto"/>
                    <w:right w:val="none" w:sz="0" w:space="0" w:color="auto"/>
                  </w:divBdr>
                </w:div>
                <w:div w:id="1098674664">
                  <w:marLeft w:val="640"/>
                  <w:marRight w:val="0"/>
                  <w:marTop w:val="0"/>
                  <w:marBottom w:val="0"/>
                  <w:divBdr>
                    <w:top w:val="none" w:sz="0" w:space="0" w:color="auto"/>
                    <w:left w:val="none" w:sz="0" w:space="0" w:color="auto"/>
                    <w:bottom w:val="none" w:sz="0" w:space="0" w:color="auto"/>
                    <w:right w:val="none" w:sz="0" w:space="0" w:color="auto"/>
                  </w:divBdr>
                </w:div>
                <w:div w:id="237137007">
                  <w:marLeft w:val="640"/>
                  <w:marRight w:val="0"/>
                  <w:marTop w:val="0"/>
                  <w:marBottom w:val="0"/>
                  <w:divBdr>
                    <w:top w:val="none" w:sz="0" w:space="0" w:color="auto"/>
                    <w:left w:val="none" w:sz="0" w:space="0" w:color="auto"/>
                    <w:bottom w:val="none" w:sz="0" w:space="0" w:color="auto"/>
                    <w:right w:val="none" w:sz="0" w:space="0" w:color="auto"/>
                  </w:divBdr>
                </w:div>
                <w:div w:id="2036033623">
                  <w:marLeft w:val="640"/>
                  <w:marRight w:val="0"/>
                  <w:marTop w:val="0"/>
                  <w:marBottom w:val="0"/>
                  <w:divBdr>
                    <w:top w:val="none" w:sz="0" w:space="0" w:color="auto"/>
                    <w:left w:val="none" w:sz="0" w:space="0" w:color="auto"/>
                    <w:bottom w:val="none" w:sz="0" w:space="0" w:color="auto"/>
                    <w:right w:val="none" w:sz="0" w:space="0" w:color="auto"/>
                  </w:divBdr>
                </w:div>
                <w:div w:id="1805853082">
                  <w:marLeft w:val="640"/>
                  <w:marRight w:val="0"/>
                  <w:marTop w:val="0"/>
                  <w:marBottom w:val="0"/>
                  <w:divBdr>
                    <w:top w:val="none" w:sz="0" w:space="0" w:color="auto"/>
                    <w:left w:val="none" w:sz="0" w:space="0" w:color="auto"/>
                    <w:bottom w:val="none" w:sz="0" w:space="0" w:color="auto"/>
                    <w:right w:val="none" w:sz="0" w:space="0" w:color="auto"/>
                  </w:divBdr>
                </w:div>
                <w:div w:id="720787453">
                  <w:marLeft w:val="640"/>
                  <w:marRight w:val="0"/>
                  <w:marTop w:val="0"/>
                  <w:marBottom w:val="0"/>
                  <w:divBdr>
                    <w:top w:val="none" w:sz="0" w:space="0" w:color="auto"/>
                    <w:left w:val="none" w:sz="0" w:space="0" w:color="auto"/>
                    <w:bottom w:val="none" w:sz="0" w:space="0" w:color="auto"/>
                    <w:right w:val="none" w:sz="0" w:space="0" w:color="auto"/>
                  </w:divBdr>
                </w:div>
                <w:div w:id="968129310">
                  <w:marLeft w:val="640"/>
                  <w:marRight w:val="0"/>
                  <w:marTop w:val="0"/>
                  <w:marBottom w:val="0"/>
                  <w:divBdr>
                    <w:top w:val="none" w:sz="0" w:space="0" w:color="auto"/>
                    <w:left w:val="none" w:sz="0" w:space="0" w:color="auto"/>
                    <w:bottom w:val="none" w:sz="0" w:space="0" w:color="auto"/>
                    <w:right w:val="none" w:sz="0" w:space="0" w:color="auto"/>
                  </w:divBdr>
                </w:div>
                <w:div w:id="1750731176">
                  <w:marLeft w:val="640"/>
                  <w:marRight w:val="0"/>
                  <w:marTop w:val="0"/>
                  <w:marBottom w:val="0"/>
                  <w:divBdr>
                    <w:top w:val="none" w:sz="0" w:space="0" w:color="auto"/>
                    <w:left w:val="none" w:sz="0" w:space="0" w:color="auto"/>
                    <w:bottom w:val="none" w:sz="0" w:space="0" w:color="auto"/>
                    <w:right w:val="none" w:sz="0" w:space="0" w:color="auto"/>
                  </w:divBdr>
                </w:div>
                <w:div w:id="188105879">
                  <w:marLeft w:val="640"/>
                  <w:marRight w:val="0"/>
                  <w:marTop w:val="0"/>
                  <w:marBottom w:val="0"/>
                  <w:divBdr>
                    <w:top w:val="none" w:sz="0" w:space="0" w:color="auto"/>
                    <w:left w:val="none" w:sz="0" w:space="0" w:color="auto"/>
                    <w:bottom w:val="none" w:sz="0" w:space="0" w:color="auto"/>
                    <w:right w:val="none" w:sz="0" w:space="0" w:color="auto"/>
                  </w:divBdr>
                </w:div>
                <w:div w:id="1966424863">
                  <w:marLeft w:val="640"/>
                  <w:marRight w:val="0"/>
                  <w:marTop w:val="0"/>
                  <w:marBottom w:val="0"/>
                  <w:divBdr>
                    <w:top w:val="none" w:sz="0" w:space="0" w:color="auto"/>
                    <w:left w:val="none" w:sz="0" w:space="0" w:color="auto"/>
                    <w:bottom w:val="none" w:sz="0" w:space="0" w:color="auto"/>
                    <w:right w:val="none" w:sz="0" w:space="0" w:color="auto"/>
                  </w:divBdr>
                </w:div>
                <w:div w:id="642731810">
                  <w:marLeft w:val="640"/>
                  <w:marRight w:val="0"/>
                  <w:marTop w:val="0"/>
                  <w:marBottom w:val="0"/>
                  <w:divBdr>
                    <w:top w:val="none" w:sz="0" w:space="0" w:color="auto"/>
                    <w:left w:val="none" w:sz="0" w:space="0" w:color="auto"/>
                    <w:bottom w:val="none" w:sz="0" w:space="0" w:color="auto"/>
                    <w:right w:val="none" w:sz="0" w:space="0" w:color="auto"/>
                  </w:divBdr>
                </w:div>
                <w:div w:id="1605191464">
                  <w:marLeft w:val="640"/>
                  <w:marRight w:val="0"/>
                  <w:marTop w:val="0"/>
                  <w:marBottom w:val="0"/>
                  <w:divBdr>
                    <w:top w:val="none" w:sz="0" w:space="0" w:color="auto"/>
                    <w:left w:val="none" w:sz="0" w:space="0" w:color="auto"/>
                    <w:bottom w:val="none" w:sz="0" w:space="0" w:color="auto"/>
                    <w:right w:val="none" w:sz="0" w:space="0" w:color="auto"/>
                  </w:divBdr>
                </w:div>
                <w:div w:id="1568878571">
                  <w:marLeft w:val="640"/>
                  <w:marRight w:val="0"/>
                  <w:marTop w:val="0"/>
                  <w:marBottom w:val="0"/>
                  <w:divBdr>
                    <w:top w:val="none" w:sz="0" w:space="0" w:color="auto"/>
                    <w:left w:val="none" w:sz="0" w:space="0" w:color="auto"/>
                    <w:bottom w:val="none" w:sz="0" w:space="0" w:color="auto"/>
                    <w:right w:val="none" w:sz="0" w:space="0" w:color="auto"/>
                  </w:divBdr>
                </w:div>
                <w:div w:id="1870298337">
                  <w:marLeft w:val="640"/>
                  <w:marRight w:val="0"/>
                  <w:marTop w:val="0"/>
                  <w:marBottom w:val="0"/>
                  <w:divBdr>
                    <w:top w:val="none" w:sz="0" w:space="0" w:color="auto"/>
                    <w:left w:val="none" w:sz="0" w:space="0" w:color="auto"/>
                    <w:bottom w:val="none" w:sz="0" w:space="0" w:color="auto"/>
                    <w:right w:val="none" w:sz="0" w:space="0" w:color="auto"/>
                  </w:divBdr>
                </w:div>
              </w:divsChild>
            </w:div>
            <w:div w:id="44834263">
              <w:marLeft w:val="0"/>
              <w:marRight w:val="0"/>
              <w:marTop w:val="0"/>
              <w:marBottom w:val="0"/>
              <w:divBdr>
                <w:top w:val="none" w:sz="0" w:space="0" w:color="auto"/>
                <w:left w:val="none" w:sz="0" w:space="0" w:color="auto"/>
                <w:bottom w:val="none" w:sz="0" w:space="0" w:color="auto"/>
                <w:right w:val="none" w:sz="0" w:space="0" w:color="auto"/>
              </w:divBdr>
              <w:divsChild>
                <w:div w:id="835654995">
                  <w:marLeft w:val="640"/>
                  <w:marRight w:val="0"/>
                  <w:marTop w:val="0"/>
                  <w:marBottom w:val="0"/>
                  <w:divBdr>
                    <w:top w:val="none" w:sz="0" w:space="0" w:color="auto"/>
                    <w:left w:val="none" w:sz="0" w:space="0" w:color="auto"/>
                    <w:bottom w:val="none" w:sz="0" w:space="0" w:color="auto"/>
                    <w:right w:val="none" w:sz="0" w:space="0" w:color="auto"/>
                  </w:divBdr>
                </w:div>
                <w:div w:id="359860019">
                  <w:marLeft w:val="640"/>
                  <w:marRight w:val="0"/>
                  <w:marTop w:val="0"/>
                  <w:marBottom w:val="0"/>
                  <w:divBdr>
                    <w:top w:val="none" w:sz="0" w:space="0" w:color="auto"/>
                    <w:left w:val="none" w:sz="0" w:space="0" w:color="auto"/>
                    <w:bottom w:val="none" w:sz="0" w:space="0" w:color="auto"/>
                    <w:right w:val="none" w:sz="0" w:space="0" w:color="auto"/>
                  </w:divBdr>
                </w:div>
                <w:div w:id="748618875">
                  <w:marLeft w:val="640"/>
                  <w:marRight w:val="0"/>
                  <w:marTop w:val="0"/>
                  <w:marBottom w:val="0"/>
                  <w:divBdr>
                    <w:top w:val="none" w:sz="0" w:space="0" w:color="auto"/>
                    <w:left w:val="none" w:sz="0" w:space="0" w:color="auto"/>
                    <w:bottom w:val="none" w:sz="0" w:space="0" w:color="auto"/>
                    <w:right w:val="none" w:sz="0" w:space="0" w:color="auto"/>
                  </w:divBdr>
                </w:div>
                <w:div w:id="1621036644">
                  <w:marLeft w:val="640"/>
                  <w:marRight w:val="0"/>
                  <w:marTop w:val="0"/>
                  <w:marBottom w:val="0"/>
                  <w:divBdr>
                    <w:top w:val="none" w:sz="0" w:space="0" w:color="auto"/>
                    <w:left w:val="none" w:sz="0" w:space="0" w:color="auto"/>
                    <w:bottom w:val="none" w:sz="0" w:space="0" w:color="auto"/>
                    <w:right w:val="none" w:sz="0" w:space="0" w:color="auto"/>
                  </w:divBdr>
                </w:div>
                <w:div w:id="420637514">
                  <w:marLeft w:val="640"/>
                  <w:marRight w:val="0"/>
                  <w:marTop w:val="0"/>
                  <w:marBottom w:val="0"/>
                  <w:divBdr>
                    <w:top w:val="none" w:sz="0" w:space="0" w:color="auto"/>
                    <w:left w:val="none" w:sz="0" w:space="0" w:color="auto"/>
                    <w:bottom w:val="none" w:sz="0" w:space="0" w:color="auto"/>
                    <w:right w:val="none" w:sz="0" w:space="0" w:color="auto"/>
                  </w:divBdr>
                </w:div>
                <w:div w:id="474613404">
                  <w:marLeft w:val="640"/>
                  <w:marRight w:val="0"/>
                  <w:marTop w:val="0"/>
                  <w:marBottom w:val="0"/>
                  <w:divBdr>
                    <w:top w:val="none" w:sz="0" w:space="0" w:color="auto"/>
                    <w:left w:val="none" w:sz="0" w:space="0" w:color="auto"/>
                    <w:bottom w:val="none" w:sz="0" w:space="0" w:color="auto"/>
                    <w:right w:val="none" w:sz="0" w:space="0" w:color="auto"/>
                  </w:divBdr>
                </w:div>
                <w:div w:id="500124217">
                  <w:marLeft w:val="640"/>
                  <w:marRight w:val="0"/>
                  <w:marTop w:val="0"/>
                  <w:marBottom w:val="0"/>
                  <w:divBdr>
                    <w:top w:val="none" w:sz="0" w:space="0" w:color="auto"/>
                    <w:left w:val="none" w:sz="0" w:space="0" w:color="auto"/>
                    <w:bottom w:val="none" w:sz="0" w:space="0" w:color="auto"/>
                    <w:right w:val="none" w:sz="0" w:space="0" w:color="auto"/>
                  </w:divBdr>
                </w:div>
                <w:div w:id="477693918">
                  <w:marLeft w:val="640"/>
                  <w:marRight w:val="0"/>
                  <w:marTop w:val="0"/>
                  <w:marBottom w:val="0"/>
                  <w:divBdr>
                    <w:top w:val="none" w:sz="0" w:space="0" w:color="auto"/>
                    <w:left w:val="none" w:sz="0" w:space="0" w:color="auto"/>
                    <w:bottom w:val="none" w:sz="0" w:space="0" w:color="auto"/>
                    <w:right w:val="none" w:sz="0" w:space="0" w:color="auto"/>
                  </w:divBdr>
                </w:div>
                <w:div w:id="1240747118">
                  <w:marLeft w:val="640"/>
                  <w:marRight w:val="0"/>
                  <w:marTop w:val="0"/>
                  <w:marBottom w:val="0"/>
                  <w:divBdr>
                    <w:top w:val="none" w:sz="0" w:space="0" w:color="auto"/>
                    <w:left w:val="none" w:sz="0" w:space="0" w:color="auto"/>
                    <w:bottom w:val="none" w:sz="0" w:space="0" w:color="auto"/>
                    <w:right w:val="none" w:sz="0" w:space="0" w:color="auto"/>
                  </w:divBdr>
                </w:div>
                <w:div w:id="861361187">
                  <w:marLeft w:val="640"/>
                  <w:marRight w:val="0"/>
                  <w:marTop w:val="0"/>
                  <w:marBottom w:val="0"/>
                  <w:divBdr>
                    <w:top w:val="none" w:sz="0" w:space="0" w:color="auto"/>
                    <w:left w:val="none" w:sz="0" w:space="0" w:color="auto"/>
                    <w:bottom w:val="none" w:sz="0" w:space="0" w:color="auto"/>
                    <w:right w:val="none" w:sz="0" w:space="0" w:color="auto"/>
                  </w:divBdr>
                </w:div>
                <w:div w:id="1690835423">
                  <w:marLeft w:val="640"/>
                  <w:marRight w:val="0"/>
                  <w:marTop w:val="0"/>
                  <w:marBottom w:val="0"/>
                  <w:divBdr>
                    <w:top w:val="none" w:sz="0" w:space="0" w:color="auto"/>
                    <w:left w:val="none" w:sz="0" w:space="0" w:color="auto"/>
                    <w:bottom w:val="none" w:sz="0" w:space="0" w:color="auto"/>
                    <w:right w:val="none" w:sz="0" w:space="0" w:color="auto"/>
                  </w:divBdr>
                </w:div>
                <w:div w:id="192379915">
                  <w:marLeft w:val="640"/>
                  <w:marRight w:val="0"/>
                  <w:marTop w:val="0"/>
                  <w:marBottom w:val="0"/>
                  <w:divBdr>
                    <w:top w:val="none" w:sz="0" w:space="0" w:color="auto"/>
                    <w:left w:val="none" w:sz="0" w:space="0" w:color="auto"/>
                    <w:bottom w:val="none" w:sz="0" w:space="0" w:color="auto"/>
                    <w:right w:val="none" w:sz="0" w:space="0" w:color="auto"/>
                  </w:divBdr>
                </w:div>
                <w:div w:id="1815756079">
                  <w:marLeft w:val="640"/>
                  <w:marRight w:val="0"/>
                  <w:marTop w:val="0"/>
                  <w:marBottom w:val="0"/>
                  <w:divBdr>
                    <w:top w:val="none" w:sz="0" w:space="0" w:color="auto"/>
                    <w:left w:val="none" w:sz="0" w:space="0" w:color="auto"/>
                    <w:bottom w:val="none" w:sz="0" w:space="0" w:color="auto"/>
                    <w:right w:val="none" w:sz="0" w:space="0" w:color="auto"/>
                  </w:divBdr>
                </w:div>
                <w:div w:id="1299457748">
                  <w:marLeft w:val="640"/>
                  <w:marRight w:val="0"/>
                  <w:marTop w:val="0"/>
                  <w:marBottom w:val="0"/>
                  <w:divBdr>
                    <w:top w:val="none" w:sz="0" w:space="0" w:color="auto"/>
                    <w:left w:val="none" w:sz="0" w:space="0" w:color="auto"/>
                    <w:bottom w:val="none" w:sz="0" w:space="0" w:color="auto"/>
                    <w:right w:val="none" w:sz="0" w:space="0" w:color="auto"/>
                  </w:divBdr>
                </w:div>
                <w:div w:id="869799918">
                  <w:marLeft w:val="640"/>
                  <w:marRight w:val="0"/>
                  <w:marTop w:val="0"/>
                  <w:marBottom w:val="0"/>
                  <w:divBdr>
                    <w:top w:val="none" w:sz="0" w:space="0" w:color="auto"/>
                    <w:left w:val="none" w:sz="0" w:space="0" w:color="auto"/>
                    <w:bottom w:val="none" w:sz="0" w:space="0" w:color="auto"/>
                    <w:right w:val="none" w:sz="0" w:space="0" w:color="auto"/>
                  </w:divBdr>
                </w:div>
                <w:div w:id="263926964">
                  <w:marLeft w:val="640"/>
                  <w:marRight w:val="0"/>
                  <w:marTop w:val="0"/>
                  <w:marBottom w:val="0"/>
                  <w:divBdr>
                    <w:top w:val="none" w:sz="0" w:space="0" w:color="auto"/>
                    <w:left w:val="none" w:sz="0" w:space="0" w:color="auto"/>
                    <w:bottom w:val="none" w:sz="0" w:space="0" w:color="auto"/>
                    <w:right w:val="none" w:sz="0" w:space="0" w:color="auto"/>
                  </w:divBdr>
                </w:div>
                <w:div w:id="1709572694">
                  <w:marLeft w:val="640"/>
                  <w:marRight w:val="0"/>
                  <w:marTop w:val="0"/>
                  <w:marBottom w:val="0"/>
                  <w:divBdr>
                    <w:top w:val="none" w:sz="0" w:space="0" w:color="auto"/>
                    <w:left w:val="none" w:sz="0" w:space="0" w:color="auto"/>
                    <w:bottom w:val="none" w:sz="0" w:space="0" w:color="auto"/>
                    <w:right w:val="none" w:sz="0" w:space="0" w:color="auto"/>
                  </w:divBdr>
                </w:div>
                <w:div w:id="519900222">
                  <w:marLeft w:val="640"/>
                  <w:marRight w:val="0"/>
                  <w:marTop w:val="0"/>
                  <w:marBottom w:val="0"/>
                  <w:divBdr>
                    <w:top w:val="none" w:sz="0" w:space="0" w:color="auto"/>
                    <w:left w:val="none" w:sz="0" w:space="0" w:color="auto"/>
                    <w:bottom w:val="none" w:sz="0" w:space="0" w:color="auto"/>
                    <w:right w:val="none" w:sz="0" w:space="0" w:color="auto"/>
                  </w:divBdr>
                </w:div>
                <w:div w:id="529488512">
                  <w:marLeft w:val="640"/>
                  <w:marRight w:val="0"/>
                  <w:marTop w:val="0"/>
                  <w:marBottom w:val="0"/>
                  <w:divBdr>
                    <w:top w:val="none" w:sz="0" w:space="0" w:color="auto"/>
                    <w:left w:val="none" w:sz="0" w:space="0" w:color="auto"/>
                    <w:bottom w:val="none" w:sz="0" w:space="0" w:color="auto"/>
                    <w:right w:val="none" w:sz="0" w:space="0" w:color="auto"/>
                  </w:divBdr>
                </w:div>
                <w:div w:id="120153508">
                  <w:marLeft w:val="640"/>
                  <w:marRight w:val="0"/>
                  <w:marTop w:val="0"/>
                  <w:marBottom w:val="0"/>
                  <w:divBdr>
                    <w:top w:val="none" w:sz="0" w:space="0" w:color="auto"/>
                    <w:left w:val="none" w:sz="0" w:space="0" w:color="auto"/>
                    <w:bottom w:val="none" w:sz="0" w:space="0" w:color="auto"/>
                    <w:right w:val="none" w:sz="0" w:space="0" w:color="auto"/>
                  </w:divBdr>
                </w:div>
                <w:div w:id="1526291369">
                  <w:marLeft w:val="640"/>
                  <w:marRight w:val="0"/>
                  <w:marTop w:val="0"/>
                  <w:marBottom w:val="0"/>
                  <w:divBdr>
                    <w:top w:val="none" w:sz="0" w:space="0" w:color="auto"/>
                    <w:left w:val="none" w:sz="0" w:space="0" w:color="auto"/>
                    <w:bottom w:val="none" w:sz="0" w:space="0" w:color="auto"/>
                    <w:right w:val="none" w:sz="0" w:space="0" w:color="auto"/>
                  </w:divBdr>
                </w:div>
                <w:div w:id="7367203">
                  <w:marLeft w:val="640"/>
                  <w:marRight w:val="0"/>
                  <w:marTop w:val="0"/>
                  <w:marBottom w:val="0"/>
                  <w:divBdr>
                    <w:top w:val="none" w:sz="0" w:space="0" w:color="auto"/>
                    <w:left w:val="none" w:sz="0" w:space="0" w:color="auto"/>
                    <w:bottom w:val="none" w:sz="0" w:space="0" w:color="auto"/>
                    <w:right w:val="none" w:sz="0" w:space="0" w:color="auto"/>
                  </w:divBdr>
                </w:div>
                <w:div w:id="1434981780">
                  <w:marLeft w:val="640"/>
                  <w:marRight w:val="0"/>
                  <w:marTop w:val="0"/>
                  <w:marBottom w:val="0"/>
                  <w:divBdr>
                    <w:top w:val="none" w:sz="0" w:space="0" w:color="auto"/>
                    <w:left w:val="none" w:sz="0" w:space="0" w:color="auto"/>
                    <w:bottom w:val="none" w:sz="0" w:space="0" w:color="auto"/>
                    <w:right w:val="none" w:sz="0" w:space="0" w:color="auto"/>
                  </w:divBdr>
                </w:div>
                <w:div w:id="1258055415">
                  <w:marLeft w:val="640"/>
                  <w:marRight w:val="0"/>
                  <w:marTop w:val="0"/>
                  <w:marBottom w:val="0"/>
                  <w:divBdr>
                    <w:top w:val="none" w:sz="0" w:space="0" w:color="auto"/>
                    <w:left w:val="none" w:sz="0" w:space="0" w:color="auto"/>
                    <w:bottom w:val="none" w:sz="0" w:space="0" w:color="auto"/>
                    <w:right w:val="none" w:sz="0" w:space="0" w:color="auto"/>
                  </w:divBdr>
                </w:div>
                <w:div w:id="1180968539">
                  <w:marLeft w:val="640"/>
                  <w:marRight w:val="0"/>
                  <w:marTop w:val="0"/>
                  <w:marBottom w:val="0"/>
                  <w:divBdr>
                    <w:top w:val="none" w:sz="0" w:space="0" w:color="auto"/>
                    <w:left w:val="none" w:sz="0" w:space="0" w:color="auto"/>
                    <w:bottom w:val="none" w:sz="0" w:space="0" w:color="auto"/>
                    <w:right w:val="none" w:sz="0" w:space="0" w:color="auto"/>
                  </w:divBdr>
                </w:div>
              </w:divsChild>
            </w:div>
            <w:div w:id="1344937698">
              <w:marLeft w:val="0"/>
              <w:marRight w:val="0"/>
              <w:marTop w:val="0"/>
              <w:marBottom w:val="0"/>
              <w:divBdr>
                <w:top w:val="none" w:sz="0" w:space="0" w:color="auto"/>
                <w:left w:val="none" w:sz="0" w:space="0" w:color="auto"/>
                <w:bottom w:val="none" w:sz="0" w:space="0" w:color="auto"/>
                <w:right w:val="none" w:sz="0" w:space="0" w:color="auto"/>
              </w:divBdr>
              <w:divsChild>
                <w:div w:id="577710045">
                  <w:marLeft w:val="640"/>
                  <w:marRight w:val="0"/>
                  <w:marTop w:val="0"/>
                  <w:marBottom w:val="0"/>
                  <w:divBdr>
                    <w:top w:val="none" w:sz="0" w:space="0" w:color="auto"/>
                    <w:left w:val="none" w:sz="0" w:space="0" w:color="auto"/>
                    <w:bottom w:val="none" w:sz="0" w:space="0" w:color="auto"/>
                    <w:right w:val="none" w:sz="0" w:space="0" w:color="auto"/>
                  </w:divBdr>
                </w:div>
                <w:div w:id="1512529795">
                  <w:marLeft w:val="640"/>
                  <w:marRight w:val="0"/>
                  <w:marTop w:val="0"/>
                  <w:marBottom w:val="0"/>
                  <w:divBdr>
                    <w:top w:val="none" w:sz="0" w:space="0" w:color="auto"/>
                    <w:left w:val="none" w:sz="0" w:space="0" w:color="auto"/>
                    <w:bottom w:val="none" w:sz="0" w:space="0" w:color="auto"/>
                    <w:right w:val="none" w:sz="0" w:space="0" w:color="auto"/>
                  </w:divBdr>
                </w:div>
                <w:div w:id="1492405445">
                  <w:marLeft w:val="640"/>
                  <w:marRight w:val="0"/>
                  <w:marTop w:val="0"/>
                  <w:marBottom w:val="0"/>
                  <w:divBdr>
                    <w:top w:val="none" w:sz="0" w:space="0" w:color="auto"/>
                    <w:left w:val="none" w:sz="0" w:space="0" w:color="auto"/>
                    <w:bottom w:val="none" w:sz="0" w:space="0" w:color="auto"/>
                    <w:right w:val="none" w:sz="0" w:space="0" w:color="auto"/>
                  </w:divBdr>
                </w:div>
                <w:div w:id="1058824814">
                  <w:marLeft w:val="640"/>
                  <w:marRight w:val="0"/>
                  <w:marTop w:val="0"/>
                  <w:marBottom w:val="0"/>
                  <w:divBdr>
                    <w:top w:val="none" w:sz="0" w:space="0" w:color="auto"/>
                    <w:left w:val="none" w:sz="0" w:space="0" w:color="auto"/>
                    <w:bottom w:val="none" w:sz="0" w:space="0" w:color="auto"/>
                    <w:right w:val="none" w:sz="0" w:space="0" w:color="auto"/>
                  </w:divBdr>
                </w:div>
                <w:div w:id="1252741519">
                  <w:marLeft w:val="640"/>
                  <w:marRight w:val="0"/>
                  <w:marTop w:val="0"/>
                  <w:marBottom w:val="0"/>
                  <w:divBdr>
                    <w:top w:val="none" w:sz="0" w:space="0" w:color="auto"/>
                    <w:left w:val="none" w:sz="0" w:space="0" w:color="auto"/>
                    <w:bottom w:val="none" w:sz="0" w:space="0" w:color="auto"/>
                    <w:right w:val="none" w:sz="0" w:space="0" w:color="auto"/>
                  </w:divBdr>
                </w:div>
                <w:div w:id="2088191016">
                  <w:marLeft w:val="640"/>
                  <w:marRight w:val="0"/>
                  <w:marTop w:val="0"/>
                  <w:marBottom w:val="0"/>
                  <w:divBdr>
                    <w:top w:val="none" w:sz="0" w:space="0" w:color="auto"/>
                    <w:left w:val="none" w:sz="0" w:space="0" w:color="auto"/>
                    <w:bottom w:val="none" w:sz="0" w:space="0" w:color="auto"/>
                    <w:right w:val="none" w:sz="0" w:space="0" w:color="auto"/>
                  </w:divBdr>
                </w:div>
                <w:div w:id="1209492058">
                  <w:marLeft w:val="640"/>
                  <w:marRight w:val="0"/>
                  <w:marTop w:val="0"/>
                  <w:marBottom w:val="0"/>
                  <w:divBdr>
                    <w:top w:val="none" w:sz="0" w:space="0" w:color="auto"/>
                    <w:left w:val="none" w:sz="0" w:space="0" w:color="auto"/>
                    <w:bottom w:val="none" w:sz="0" w:space="0" w:color="auto"/>
                    <w:right w:val="none" w:sz="0" w:space="0" w:color="auto"/>
                  </w:divBdr>
                </w:div>
                <w:div w:id="731733090">
                  <w:marLeft w:val="640"/>
                  <w:marRight w:val="0"/>
                  <w:marTop w:val="0"/>
                  <w:marBottom w:val="0"/>
                  <w:divBdr>
                    <w:top w:val="none" w:sz="0" w:space="0" w:color="auto"/>
                    <w:left w:val="none" w:sz="0" w:space="0" w:color="auto"/>
                    <w:bottom w:val="none" w:sz="0" w:space="0" w:color="auto"/>
                    <w:right w:val="none" w:sz="0" w:space="0" w:color="auto"/>
                  </w:divBdr>
                </w:div>
                <w:div w:id="1204757320">
                  <w:marLeft w:val="640"/>
                  <w:marRight w:val="0"/>
                  <w:marTop w:val="0"/>
                  <w:marBottom w:val="0"/>
                  <w:divBdr>
                    <w:top w:val="none" w:sz="0" w:space="0" w:color="auto"/>
                    <w:left w:val="none" w:sz="0" w:space="0" w:color="auto"/>
                    <w:bottom w:val="none" w:sz="0" w:space="0" w:color="auto"/>
                    <w:right w:val="none" w:sz="0" w:space="0" w:color="auto"/>
                  </w:divBdr>
                </w:div>
                <w:div w:id="164708577">
                  <w:marLeft w:val="640"/>
                  <w:marRight w:val="0"/>
                  <w:marTop w:val="0"/>
                  <w:marBottom w:val="0"/>
                  <w:divBdr>
                    <w:top w:val="none" w:sz="0" w:space="0" w:color="auto"/>
                    <w:left w:val="none" w:sz="0" w:space="0" w:color="auto"/>
                    <w:bottom w:val="none" w:sz="0" w:space="0" w:color="auto"/>
                    <w:right w:val="none" w:sz="0" w:space="0" w:color="auto"/>
                  </w:divBdr>
                </w:div>
                <w:div w:id="108209724">
                  <w:marLeft w:val="640"/>
                  <w:marRight w:val="0"/>
                  <w:marTop w:val="0"/>
                  <w:marBottom w:val="0"/>
                  <w:divBdr>
                    <w:top w:val="none" w:sz="0" w:space="0" w:color="auto"/>
                    <w:left w:val="none" w:sz="0" w:space="0" w:color="auto"/>
                    <w:bottom w:val="none" w:sz="0" w:space="0" w:color="auto"/>
                    <w:right w:val="none" w:sz="0" w:space="0" w:color="auto"/>
                  </w:divBdr>
                </w:div>
                <w:div w:id="1744177370">
                  <w:marLeft w:val="640"/>
                  <w:marRight w:val="0"/>
                  <w:marTop w:val="0"/>
                  <w:marBottom w:val="0"/>
                  <w:divBdr>
                    <w:top w:val="none" w:sz="0" w:space="0" w:color="auto"/>
                    <w:left w:val="none" w:sz="0" w:space="0" w:color="auto"/>
                    <w:bottom w:val="none" w:sz="0" w:space="0" w:color="auto"/>
                    <w:right w:val="none" w:sz="0" w:space="0" w:color="auto"/>
                  </w:divBdr>
                </w:div>
                <w:div w:id="306129521">
                  <w:marLeft w:val="640"/>
                  <w:marRight w:val="0"/>
                  <w:marTop w:val="0"/>
                  <w:marBottom w:val="0"/>
                  <w:divBdr>
                    <w:top w:val="none" w:sz="0" w:space="0" w:color="auto"/>
                    <w:left w:val="none" w:sz="0" w:space="0" w:color="auto"/>
                    <w:bottom w:val="none" w:sz="0" w:space="0" w:color="auto"/>
                    <w:right w:val="none" w:sz="0" w:space="0" w:color="auto"/>
                  </w:divBdr>
                </w:div>
                <w:div w:id="1035276130">
                  <w:marLeft w:val="640"/>
                  <w:marRight w:val="0"/>
                  <w:marTop w:val="0"/>
                  <w:marBottom w:val="0"/>
                  <w:divBdr>
                    <w:top w:val="none" w:sz="0" w:space="0" w:color="auto"/>
                    <w:left w:val="none" w:sz="0" w:space="0" w:color="auto"/>
                    <w:bottom w:val="none" w:sz="0" w:space="0" w:color="auto"/>
                    <w:right w:val="none" w:sz="0" w:space="0" w:color="auto"/>
                  </w:divBdr>
                </w:div>
                <w:div w:id="838010010">
                  <w:marLeft w:val="640"/>
                  <w:marRight w:val="0"/>
                  <w:marTop w:val="0"/>
                  <w:marBottom w:val="0"/>
                  <w:divBdr>
                    <w:top w:val="none" w:sz="0" w:space="0" w:color="auto"/>
                    <w:left w:val="none" w:sz="0" w:space="0" w:color="auto"/>
                    <w:bottom w:val="none" w:sz="0" w:space="0" w:color="auto"/>
                    <w:right w:val="none" w:sz="0" w:space="0" w:color="auto"/>
                  </w:divBdr>
                </w:div>
                <w:div w:id="544021483">
                  <w:marLeft w:val="640"/>
                  <w:marRight w:val="0"/>
                  <w:marTop w:val="0"/>
                  <w:marBottom w:val="0"/>
                  <w:divBdr>
                    <w:top w:val="none" w:sz="0" w:space="0" w:color="auto"/>
                    <w:left w:val="none" w:sz="0" w:space="0" w:color="auto"/>
                    <w:bottom w:val="none" w:sz="0" w:space="0" w:color="auto"/>
                    <w:right w:val="none" w:sz="0" w:space="0" w:color="auto"/>
                  </w:divBdr>
                </w:div>
                <w:div w:id="599800271">
                  <w:marLeft w:val="640"/>
                  <w:marRight w:val="0"/>
                  <w:marTop w:val="0"/>
                  <w:marBottom w:val="0"/>
                  <w:divBdr>
                    <w:top w:val="none" w:sz="0" w:space="0" w:color="auto"/>
                    <w:left w:val="none" w:sz="0" w:space="0" w:color="auto"/>
                    <w:bottom w:val="none" w:sz="0" w:space="0" w:color="auto"/>
                    <w:right w:val="none" w:sz="0" w:space="0" w:color="auto"/>
                  </w:divBdr>
                </w:div>
                <w:div w:id="1680961316">
                  <w:marLeft w:val="640"/>
                  <w:marRight w:val="0"/>
                  <w:marTop w:val="0"/>
                  <w:marBottom w:val="0"/>
                  <w:divBdr>
                    <w:top w:val="none" w:sz="0" w:space="0" w:color="auto"/>
                    <w:left w:val="none" w:sz="0" w:space="0" w:color="auto"/>
                    <w:bottom w:val="none" w:sz="0" w:space="0" w:color="auto"/>
                    <w:right w:val="none" w:sz="0" w:space="0" w:color="auto"/>
                  </w:divBdr>
                </w:div>
                <w:div w:id="1792431453">
                  <w:marLeft w:val="640"/>
                  <w:marRight w:val="0"/>
                  <w:marTop w:val="0"/>
                  <w:marBottom w:val="0"/>
                  <w:divBdr>
                    <w:top w:val="none" w:sz="0" w:space="0" w:color="auto"/>
                    <w:left w:val="none" w:sz="0" w:space="0" w:color="auto"/>
                    <w:bottom w:val="none" w:sz="0" w:space="0" w:color="auto"/>
                    <w:right w:val="none" w:sz="0" w:space="0" w:color="auto"/>
                  </w:divBdr>
                </w:div>
                <w:div w:id="2010060927">
                  <w:marLeft w:val="640"/>
                  <w:marRight w:val="0"/>
                  <w:marTop w:val="0"/>
                  <w:marBottom w:val="0"/>
                  <w:divBdr>
                    <w:top w:val="none" w:sz="0" w:space="0" w:color="auto"/>
                    <w:left w:val="none" w:sz="0" w:space="0" w:color="auto"/>
                    <w:bottom w:val="none" w:sz="0" w:space="0" w:color="auto"/>
                    <w:right w:val="none" w:sz="0" w:space="0" w:color="auto"/>
                  </w:divBdr>
                </w:div>
                <w:div w:id="1646741622">
                  <w:marLeft w:val="640"/>
                  <w:marRight w:val="0"/>
                  <w:marTop w:val="0"/>
                  <w:marBottom w:val="0"/>
                  <w:divBdr>
                    <w:top w:val="none" w:sz="0" w:space="0" w:color="auto"/>
                    <w:left w:val="none" w:sz="0" w:space="0" w:color="auto"/>
                    <w:bottom w:val="none" w:sz="0" w:space="0" w:color="auto"/>
                    <w:right w:val="none" w:sz="0" w:space="0" w:color="auto"/>
                  </w:divBdr>
                </w:div>
                <w:div w:id="84083447">
                  <w:marLeft w:val="640"/>
                  <w:marRight w:val="0"/>
                  <w:marTop w:val="0"/>
                  <w:marBottom w:val="0"/>
                  <w:divBdr>
                    <w:top w:val="none" w:sz="0" w:space="0" w:color="auto"/>
                    <w:left w:val="none" w:sz="0" w:space="0" w:color="auto"/>
                    <w:bottom w:val="none" w:sz="0" w:space="0" w:color="auto"/>
                    <w:right w:val="none" w:sz="0" w:space="0" w:color="auto"/>
                  </w:divBdr>
                </w:div>
                <w:div w:id="901326588">
                  <w:marLeft w:val="640"/>
                  <w:marRight w:val="0"/>
                  <w:marTop w:val="0"/>
                  <w:marBottom w:val="0"/>
                  <w:divBdr>
                    <w:top w:val="none" w:sz="0" w:space="0" w:color="auto"/>
                    <w:left w:val="none" w:sz="0" w:space="0" w:color="auto"/>
                    <w:bottom w:val="none" w:sz="0" w:space="0" w:color="auto"/>
                    <w:right w:val="none" w:sz="0" w:space="0" w:color="auto"/>
                  </w:divBdr>
                </w:div>
                <w:div w:id="827523179">
                  <w:marLeft w:val="640"/>
                  <w:marRight w:val="0"/>
                  <w:marTop w:val="0"/>
                  <w:marBottom w:val="0"/>
                  <w:divBdr>
                    <w:top w:val="none" w:sz="0" w:space="0" w:color="auto"/>
                    <w:left w:val="none" w:sz="0" w:space="0" w:color="auto"/>
                    <w:bottom w:val="none" w:sz="0" w:space="0" w:color="auto"/>
                    <w:right w:val="none" w:sz="0" w:space="0" w:color="auto"/>
                  </w:divBdr>
                </w:div>
                <w:div w:id="103429157">
                  <w:marLeft w:val="640"/>
                  <w:marRight w:val="0"/>
                  <w:marTop w:val="0"/>
                  <w:marBottom w:val="0"/>
                  <w:divBdr>
                    <w:top w:val="none" w:sz="0" w:space="0" w:color="auto"/>
                    <w:left w:val="none" w:sz="0" w:space="0" w:color="auto"/>
                    <w:bottom w:val="none" w:sz="0" w:space="0" w:color="auto"/>
                    <w:right w:val="none" w:sz="0" w:space="0" w:color="auto"/>
                  </w:divBdr>
                </w:div>
                <w:div w:id="1961721166">
                  <w:marLeft w:val="640"/>
                  <w:marRight w:val="0"/>
                  <w:marTop w:val="0"/>
                  <w:marBottom w:val="0"/>
                  <w:divBdr>
                    <w:top w:val="none" w:sz="0" w:space="0" w:color="auto"/>
                    <w:left w:val="none" w:sz="0" w:space="0" w:color="auto"/>
                    <w:bottom w:val="none" w:sz="0" w:space="0" w:color="auto"/>
                    <w:right w:val="none" w:sz="0" w:space="0" w:color="auto"/>
                  </w:divBdr>
                </w:div>
              </w:divsChild>
            </w:div>
            <w:div w:id="165554795">
              <w:marLeft w:val="0"/>
              <w:marRight w:val="0"/>
              <w:marTop w:val="0"/>
              <w:marBottom w:val="0"/>
              <w:divBdr>
                <w:top w:val="none" w:sz="0" w:space="0" w:color="auto"/>
                <w:left w:val="none" w:sz="0" w:space="0" w:color="auto"/>
                <w:bottom w:val="none" w:sz="0" w:space="0" w:color="auto"/>
                <w:right w:val="none" w:sz="0" w:space="0" w:color="auto"/>
              </w:divBdr>
              <w:divsChild>
                <w:div w:id="1723481200">
                  <w:marLeft w:val="640"/>
                  <w:marRight w:val="0"/>
                  <w:marTop w:val="0"/>
                  <w:marBottom w:val="0"/>
                  <w:divBdr>
                    <w:top w:val="none" w:sz="0" w:space="0" w:color="auto"/>
                    <w:left w:val="none" w:sz="0" w:space="0" w:color="auto"/>
                    <w:bottom w:val="none" w:sz="0" w:space="0" w:color="auto"/>
                    <w:right w:val="none" w:sz="0" w:space="0" w:color="auto"/>
                  </w:divBdr>
                </w:div>
                <w:div w:id="502669681">
                  <w:marLeft w:val="640"/>
                  <w:marRight w:val="0"/>
                  <w:marTop w:val="0"/>
                  <w:marBottom w:val="0"/>
                  <w:divBdr>
                    <w:top w:val="none" w:sz="0" w:space="0" w:color="auto"/>
                    <w:left w:val="none" w:sz="0" w:space="0" w:color="auto"/>
                    <w:bottom w:val="none" w:sz="0" w:space="0" w:color="auto"/>
                    <w:right w:val="none" w:sz="0" w:space="0" w:color="auto"/>
                  </w:divBdr>
                </w:div>
                <w:div w:id="1978142074">
                  <w:marLeft w:val="640"/>
                  <w:marRight w:val="0"/>
                  <w:marTop w:val="0"/>
                  <w:marBottom w:val="0"/>
                  <w:divBdr>
                    <w:top w:val="none" w:sz="0" w:space="0" w:color="auto"/>
                    <w:left w:val="none" w:sz="0" w:space="0" w:color="auto"/>
                    <w:bottom w:val="none" w:sz="0" w:space="0" w:color="auto"/>
                    <w:right w:val="none" w:sz="0" w:space="0" w:color="auto"/>
                  </w:divBdr>
                </w:div>
                <w:div w:id="178812628">
                  <w:marLeft w:val="640"/>
                  <w:marRight w:val="0"/>
                  <w:marTop w:val="0"/>
                  <w:marBottom w:val="0"/>
                  <w:divBdr>
                    <w:top w:val="none" w:sz="0" w:space="0" w:color="auto"/>
                    <w:left w:val="none" w:sz="0" w:space="0" w:color="auto"/>
                    <w:bottom w:val="none" w:sz="0" w:space="0" w:color="auto"/>
                    <w:right w:val="none" w:sz="0" w:space="0" w:color="auto"/>
                  </w:divBdr>
                </w:div>
                <w:div w:id="1155949484">
                  <w:marLeft w:val="640"/>
                  <w:marRight w:val="0"/>
                  <w:marTop w:val="0"/>
                  <w:marBottom w:val="0"/>
                  <w:divBdr>
                    <w:top w:val="none" w:sz="0" w:space="0" w:color="auto"/>
                    <w:left w:val="none" w:sz="0" w:space="0" w:color="auto"/>
                    <w:bottom w:val="none" w:sz="0" w:space="0" w:color="auto"/>
                    <w:right w:val="none" w:sz="0" w:space="0" w:color="auto"/>
                  </w:divBdr>
                </w:div>
                <w:div w:id="1510831614">
                  <w:marLeft w:val="640"/>
                  <w:marRight w:val="0"/>
                  <w:marTop w:val="0"/>
                  <w:marBottom w:val="0"/>
                  <w:divBdr>
                    <w:top w:val="none" w:sz="0" w:space="0" w:color="auto"/>
                    <w:left w:val="none" w:sz="0" w:space="0" w:color="auto"/>
                    <w:bottom w:val="none" w:sz="0" w:space="0" w:color="auto"/>
                    <w:right w:val="none" w:sz="0" w:space="0" w:color="auto"/>
                  </w:divBdr>
                </w:div>
                <w:div w:id="815882107">
                  <w:marLeft w:val="640"/>
                  <w:marRight w:val="0"/>
                  <w:marTop w:val="0"/>
                  <w:marBottom w:val="0"/>
                  <w:divBdr>
                    <w:top w:val="none" w:sz="0" w:space="0" w:color="auto"/>
                    <w:left w:val="none" w:sz="0" w:space="0" w:color="auto"/>
                    <w:bottom w:val="none" w:sz="0" w:space="0" w:color="auto"/>
                    <w:right w:val="none" w:sz="0" w:space="0" w:color="auto"/>
                  </w:divBdr>
                </w:div>
                <w:div w:id="602417643">
                  <w:marLeft w:val="640"/>
                  <w:marRight w:val="0"/>
                  <w:marTop w:val="0"/>
                  <w:marBottom w:val="0"/>
                  <w:divBdr>
                    <w:top w:val="none" w:sz="0" w:space="0" w:color="auto"/>
                    <w:left w:val="none" w:sz="0" w:space="0" w:color="auto"/>
                    <w:bottom w:val="none" w:sz="0" w:space="0" w:color="auto"/>
                    <w:right w:val="none" w:sz="0" w:space="0" w:color="auto"/>
                  </w:divBdr>
                </w:div>
                <w:div w:id="1092243163">
                  <w:marLeft w:val="640"/>
                  <w:marRight w:val="0"/>
                  <w:marTop w:val="0"/>
                  <w:marBottom w:val="0"/>
                  <w:divBdr>
                    <w:top w:val="none" w:sz="0" w:space="0" w:color="auto"/>
                    <w:left w:val="none" w:sz="0" w:space="0" w:color="auto"/>
                    <w:bottom w:val="none" w:sz="0" w:space="0" w:color="auto"/>
                    <w:right w:val="none" w:sz="0" w:space="0" w:color="auto"/>
                  </w:divBdr>
                </w:div>
                <w:div w:id="1278835566">
                  <w:marLeft w:val="640"/>
                  <w:marRight w:val="0"/>
                  <w:marTop w:val="0"/>
                  <w:marBottom w:val="0"/>
                  <w:divBdr>
                    <w:top w:val="none" w:sz="0" w:space="0" w:color="auto"/>
                    <w:left w:val="none" w:sz="0" w:space="0" w:color="auto"/>
                    <w:bottom w:val="none" w:sz="0" w:space="0" w:color="auto"/>
                    <w:right w:val="none" w:sz="0" w:space="0" w:color="auto"/>
                  </w:divBdr>
                </w:div>
                <w:div w:id="1154446281">
                  <w:marLeft w:val="640"/>
                  <w:marRight w:val="0"/>
                  <w:marTop w:val="0"/>
                  <w:marBottom w:val="0"/>
                  <w:divBdr>
                    <w:top w:val="none" w:sz="0" w:space="0" w:color="auto"/>
                    <w:left w:val="none" w:sz="0" w:space="0" w:color="auto"/>
                    <w:bottom w:val="none" w:sz="0" w:space="0" w:color="auto"/>
                    <w:right w:val="none" w:sz="0" w:space="0" w:color="auto"/>
                  </w:divBdr>
                </w:div>
                <w:div w:id="130950523">
                  <w:marLeft w:val="640"/>
                  <w:marRight w:val="0"/>
                  <w:marTop w:val="0"/>
                  <w:marBottom w:val="0"/>
                  <w:divBdr>
                    <w:top w:val="none" w:sz="0" w:space="0" w:color="auto"/>
                    <w:left w:val="none" w:sz="0" w:space="0" w:color="auto"/>
                    <w:bottom w:val="none" w:sz="0" w:space="0" w:color="auto"/>
                    <w:right w:val="none" w:sz="0" w:space="0" w:color="auto"/>
                  </w:divBdr>
                </w:div>
                <w:div w:id="1837767624">
                  <w:marLeft w:val="640"/>
                  <w:marRight w:val="0"/>
                  <w:marTop w:val="0"/>
                  <w:marBottom w:val="0"/>
                  <w:divBdr>
                    <w:top w:val="none" w:sz="0" w:space="0" w:color="auto"/>
                    <w:left w:val="none" w:sz="0" w:space="0" w:color="auto"/>
                    <w:bottom w:val="none" w:sz="0" w:space="0" w:color="auto"/>
                    <w:right w:val="none" w:sz="0" w:space="0" w:color="auto"/>
                  </w:divBdr>
                </w:div>
                <w:div w:id="1693726653">
                  <w:marLeft w:val="640"/>
                  <w:marRight w:val="0"/>
                  <w:marTop w:val="0"/>
                  <w:marBottom w:val="0"/>
                  <w:divBdr>
                    <w:top w:val="none" w:sz="0" w:space="0" w:color="auto"/>
                    <w:left w:val="none" w:sz="0" w:space="0" w:color="auto"/>
                    <w:bottom w:val="none" w:sz="0" w:space="0" w:color="auto"/>
                    <w:right w:val="none" w:sz="0" w:space="0" w:color="auto"/>
                  </w:divBdr>
                </w:div>
                <w:div w:id="1688480882">
                  <w:marLeft w:val="640"/>
                  <w:marRight w:val="0"/>
                  <w:marTop w:val="0"/>
                  <w:marBottom w:val="0"/>
                  <w:divBdr>
                    <w:top w:val="none" w:sz="0" w:space="0" w:color="auto"/>
                    <w:left w:val="none" w:sz="0" w:space="0" w:color="auto"/>
                    <w:bottom w:val="none" w:sz="0" w:space="0" w:color="auto"/>
                    <w:right w:val="none" w:sz="0" w:space="0" w:color="auto"/>
                  </w:divBdr>
                </w:div>
                <w:div w:id="886648152">
                  <w:marLeft w:val="640"/>
                  <w:marRight w:val="0"/>
                  <w:marTop w:val="0"/>
                  <w:marBottom w:val="0"/>
                  <w:divBdr>
                    <w:top w:val="none" w:sz="0" w:space="0" w:color="auto"/>
                    <w:left w:val="none" w:sz="0" w:space="0" w:color="auto"/>
                    <w:bottom w:val="none" w:sz="0" w:space="0" w:color="auto"/>
                    <w:right w:val="none" w:sz="0" w:space="0" w:color="auto"/>
                  </w:divBdr>
                </w:div>
                <w:div w:id="289946890">
                  <w:marLeft w:val="640"/>
                  <w:marRight w:val="0"/>
                  <w:marTop w:val="0"/>
                  <w:marBottom w:val="0"/>
                  <w:divBdr>
                    <w:top w:val="none" w:sz="0" w:space="0" w:color="auto"/>
                    <w:left w:val="none" w:sz="0" w:space="0" w:color="auto"/>
                    <w:bottom w:val="none" w:sz="0" w:space="0" w:color="auto"/>
                    <w:right w:val="none" w:sz="0" w:space="0" w:color="auto"/>
                  </w:divBdr>
                </w:div>
                <w:div w:id="997415854">
                  <w:marLeft w:val="640"/>
                  <w:marRight w:val="0"/>
                  <w:marTop w:val="0"/>
                  <w:marBottom w:val="0"/>
                  <w:divBdr>
                    <w:top w:val="none" w:sz="0" w:space="0" w:color="auto"/>
                    <w:left w:val="none" w:sz="0" w:space="0" w:color="auto"/>
                    <w:bottom w:val="none" w:sz="0" w:space="0" w:color="auto"/>
                    <w:right w:val="none" w:sz="0" w:space="0" w:color="auto"/>
                  </w:divBdr>
                </w:div>
                <w:div w:id="1206598592">
                  <w:marLeft w:val="640"/>
                  <w:marRight w:val="0"/>
                  <w:marTop w:val="0"/>
                  <w:marBottom w:val="0"/>
                  <w:divBdr>
                    <w:top w:val="none" w:sz="0" w:space="0" w:color="auto"/>
                    <w:left w:val="none" w:sz="0" w:space="0" w:color="auto"/>
                    <w:bottom w:val="none" w:sz="0" w:space="0" w:color="auto"/>
                    <w:right w:val="none" w:sz="0" w:space="0" w:color="auto"/>
                  </w:divBdr>
                </w:div>
                <w:div w:id="1167092080">
                  <w:marLeft w:val="640"/>
                  <w:marRight w:val="0"/>
                  <w:marTop w:val="0"/>
                  <w:marBottom w:val="0"/>
                  <w:divBdr>
                    <w:top w:val="none" w:sz="0" w:space="0" w:color="auto"/>
                    <w:left w:val="none" w:sz="0" w:space="0" w:color="auto"/>
                    <w:bottom w:val="none" w:sz="0" w:space="0" w:color="auto"/>
                    <w:right w:val="none" w:sz="0" w:space="0" w:color="auto"/>
                  </w:divBdr>
                </w:div>
                <w:div w:id="370958374">
                  <w:marLeft w:val="640"/>
                  <w:marRight w:val="0"/>
                  <w:marTop w:val="0"/>
                  <w:marBottom w:val="0"/>
                  <w:divBdr>
                    <w:top w:val="none" w:sz="0" w:space="0" w:color="auto"/>
                    <w:left w:val="none" w:sz="0" w:space="0" w:color="auto"/>
                    <w:bottom w:val="none" w:sz="0" w:space="0" w:color="auto"/>
                    <w:right w:val="none" w:sz="0" w:space="0" w:color="auto"/>
                  </w:divBdr>
                </w:div>
                <w:div w:id="810093552">
                  <w:marLeft w:val="640"/>
                  <w:marRight w:val="0"/>
                  <w:marTop w:val="0"/>
                  <w:marBottom w:val="0"/>
                  <w:divBdr>
                    <w:top w:val="none" w:sz="0" w:space="0" w:color="auto"/>
                    <w:left w:val="none" w:sz="0" w:space="0" w:color="auto"/>
                    <w:bottom w:val="none" w:sz="0" w:space="0" w:color="auto"/>
                    <w:right w:val="none" w:sz="0" w:space="0" w:color="auto"/>
                  </w:divBdr>
                </w:div>
                <w:div w:id="97868422">
                  <w:marLeft w:val="640"/>
                  <w:marRight w:val="0"/>
                  <w:marTop w:val="0"/>
                  <w:marBottom w:val="0"/>
                  <w:divBdr>
                    <w:top w:val="none" w:sz="0" w:space="0" w:color="auto"/>
                    <w:left w:val="none" w:sz="0" w:space="0" w:color="auto"/>
                    <w:bottom w:val="none" w:sz="0" w:space="0" w:color="auto"/>
                    <w:right w:val="none" w:sz="0" w:space="0" w:color="auto"/>
                  </w:divBdr>
                </w:div>
                <w:div w:id="1884099115">
                  <w:marLeft w:val="640"/>
                  <w:marRight w:val="0"/>
                  <w:marTop w:val="0"/>
                  <w:marBottom w:val="0"/>
                  <w:divBdr>
                    <w:top w:val="none" w:sz="0" w:space="0" w:color="auto"/>
                    <w:left w:val="none" w:sz="0" w:space="0" w:color="auto"/>
                    <w:bottom w:val="none" w:sz="0" w:space="0" w:color="auto"/>
                    <w:right w:val="none" w:sz="0" w:space="0" w:color="auto"/>
                  </w:divBdr>
                </w:div>
                <w:div w:id="154730835">
                  <w:marLeft w:val="640"/>
                  <w:marRight w:val="0"/>
                  <w:marTop w:val="0"/>
                  <w:marBottom w:val="0"/>
                  <w:divBdr>
                    <w:top w:val="none" w:sz="0" w:space="0" w:color="auto"/>
                    <w:left w:val="none" w:sz="0" w:space="0" w:color="auto"/>
                    <w:bottom w:val="none" w:sz="0" w:space="0" w:color="auto"/>
                    <w:right w:val="none" w:sz="0" w:space="0" w:color="auto"/>
                  </w:divBdr>
                </w:div>
                <w:div w:id="1554807517">
                  <w:marLeft w:val="640"/>
                  <w:marRight w:val="0"/>
                  <w:marTop w:val="0"/>
                  <w:marBottom w:val="0"/>
                  <w:divBdr>
                    <w:top w:val="none" w:sz="0" w:space="0" w:color="auto"/>
                    <w:left w:val="none" w:sz="0" w:space="0" w:color="auto"/>
                    <w:bottom w:val="none" w:sz="0" w:space="0" w:color="auto"/>
                    <w:right w:val="none" w:sz="0" w:space="0" w:color="auto"/>
                  </w:divBdr>
                </w:div>
              </w:divsChild>
            </w:div>
            <w:div w:id="1279490954">
              <w:marLeft w:val="0"/>
              <w:marRight w:val="0"/>
              <w:marTop w:val="0"/>
              <w:marBottom w:val="0"/>
              <w:divBdr>
                <w:top w:val="none" w:sz="0" w:space="0" w:color="auto"/>
                <w:left w:val="none" w:sz="0" w:space="0" w:color="auto"/>
                <w:bottom w:val="none" w:sz="0" w:space="0" w:color="auto"/>
                <w:right w:val="none" w:sz="0" w:space="0" w:color="auto"/>
              </w:divBdr>
              <w:divsChild>
                <w:div w:id="1555895962">
                  <w:marLeft w:val="640"/>
                  <w:marRight w:val="0"/>
                  <w:marTop w:val="0"/>
                  <w:marBottom w:val="0"/>
                  <w:divBdr>
                    <w:top w:val="none" w:sz="0" w:space="0" w:color="auto"/>
                    <w:left w:val="none" w:sz="0" w:space="0" w:color="auto"/>
                    <w:bottom w:val="none" w:sz="0" w:space="0" w:color="auto"/>
                    <w:right w:val="none" w:sz="0" w:space="0" w:color="auto"/>
                  </w:divBdr>
                </w:div>
                <w:div w:id="502548198">
                  <w:marLeft w:val="640"/>
                  <w:marRight w:val="0"/>
                  <w:marTop w:val="0"/>
                  <w:marBottom w:val="0"/>
                  <w:divBdr>
                    <w:top w:val="none" w:sz="0" w:space="0" w:color="auto"/>
                    <w:left w:val="none" w:sz="0" w:space="0" w:color="auto"/>
                    <w:bottom w:val="none" w:sz="0" w:space="0" w:color="auto"/>
                    <w:right w:val="none" w:sz="0" w:space="0" w:color="auto"/>
                  </w:divBdr>
                </w:div>
                <w:div w:id="156069413">
                  <w:marLeft w:val="640"/>
                  <w:marRight w:val="0"/>
                  <w:marTop w:val="0"/>
                  <w:marBottom w:val="0"/>
                  <w:divBdr>
                    <w:top w:val="none" w:sz="0" w:space="0" w:color="auto"/>
                    <w:left w:val="none" w:sz="0" w:space="0" w:color="auto"/>
                    <w:bottom w:val="none" w:sz="0" w:space="0" w:color="auto"/>
                    <w:right w:val="none" w:sz="0" w:space="0" w:color="auto"/>
                  </w:divBdr>
                </w:div>
                <w:div w:id="952173136">
                  <w:marLeft w:val="640"/>
                  <w:marRight w:val="0"/>
                  <w:marTop w:val="0"/>
                  <w:marBottom w:val="0"/>
                  <w:divBdr>
                    <w:top w:val="none" w:sz="0" w:space="0" w:color="auto"/>
                    <w:left w:val="none" w:sz="0" w:space="0" w:color="auto"/>
                    <w:bottom w:val="none" w:sz="0" w:space="0" w:color="auto"/>
                    <w:right w:val="none" w:sz="0" w:space="0" w:color="auto"/>
                  </w:divBdr>
                </w:div>
                <w:div w:id="1107965063">
                  <w:marLeft w:val="640"/>
                  <w:marRight w:val="0"/>
                  <w:marTop w:val="0"/>
                  <w:marBottom w:val="0"/>
                  <w:divBdr>
                    <w:top w:val="none" w:sz="0" w:space="0" w:color="auto"/>
                    <w:left w:val="none" w:sz="0" w:space="0" w:color="auto"/>
                    <w:bottom w:val="none" w:sz="0" w:space="0" w:color="auto"/>
                    <w:right w:val="none" w:sz="0" w:space="0" w:color="auto"/>
                  </w:divBdr>
                </w:div>
                <w:div w:id="1152210259">
                  <w:marLeft w:val="640"/>
                  <w:marRight w:val="0"/>
                  <w:marTop w:val="0"/>
                  <w:marBottom w:val="0"/>
                  <w:divBdr>
                    <w:top w:val="none" w:sz="0" w:space="0" w:color="auto"/>
                    <w:left w:val="none" w:sz="0" w:space="0" w:color="auto"/>
                    <w:bottom w:val="none" w:sz="0" w:space="0" w:color="auto"/>
                    <w:right w:val="none" w:sz="0" w:space="0" w:color="auto"/>
                  </w:divBdr>
                </w:div>
                <w:div w:id="1652903999">
                  <w:marLeft w:val="640"/>
                  <w:marRight w:val="0"/>
                  <w:marTop w:val="0"/>
                  <w:marBottom w:val="0"/>
                  <w:divBdr>
                    <w:top w:val="none" w:sz="0" w:space="0" w:color="auto"/>
                    <w:left w:val="none" w:sz="0" w:space="0" w:color="auto"/>
                    <w:bottom w:val="none" w:sz="0" w:space="0" w:color="auto"/>
                    <w:right w:val="none" w:sz="0" w:space="0" w:color="auto"/>
                  </w:divBdr>
                </w:div>
                <w:div w:id="524100591">
                  <w:marLeft w:val="640"/>
                  <w:marRight w:val="0"/>
                  <w:marTop w:val="0"/>
                  <w:marBottom w:val="0"/>
                  <w:divBdr>
                    <w:top w:val="none" w:sz="0" w:space="0" w:color="auto"/>
                    <w:left w:val="none" w:sz="0" w:space="0" w:color="auto"/>
                    <w:bottom w:val="none" w:sz="0" w:space="0" w:color="auto"/>
                    <w:right w:val="none" w:sz="0" w:space="0" w:color="auto"/>
                  </w:divBdr>
                </w:div>
                <w:div w:id="668486337">
                  <w:marLeft w:val="640"/>
                  <w:marRight w:val="0"/>
                  <w:marTop w:val="0"/>
                  <w:marBottom w:val="0"/>
                  <w:divBdr>
                    <w:top w:val="none" w:sz="0" w:space="0" w:color="auto"/>
                    <w:left w:val="none" w:sz="0" w:space="0" w:color="auto"/>
                    <w:bottom w:val="none" w:sz="0" w:space="0" w:color="auto"/>
                    <w:right w:val="none" w:sz="0" w:space="0" w:color="auto"/>
                  </w:divBdr>
                </w:div>
                <w:div w:id="1556234249">
                  <w:marLeft w:val="640"/>
                  <w:marRight w:val="0"/>
                  <w:marTop w:val="0"/>
                  <w:marBottom w:val="0"/>
                  <w:divBdr>
                    <w:top w:val="none" w:sz="0" w:space="0" w:color="auto"/>
                    <w:left w:val="none" w:sz="0" w:space="0" w:color="auto"/>
                    <w:bottom w:val="none" w:sz="0" w:space="0" w:color="auto"/>
                    <w:right w:val="none" w:sz="0" w:space="0" w:color="auto"/>
                  </w:divBdr>
                </w:div>
                <w:div w:id="647055843">
                  <w:marLeft w:val="640"/>
                  <w:marRight w:val="0"/>
                  <w:marTop w:val="0"/>
                  <w:marBottom w:val="0"/>
                  <w:divBdr>
                    <w:top w:val="none" w:sz="0" w:space="0" w:color="auto"/>
                    <w:left w:val="none" w:sz="0" w:space="0" w:color="auto"/>
                    <w:bottom w:val="none" w:sz="0" w:space="0" w:color="auto"/>
                    <w:right w:val="none" w:sz="0" w:space="0" w:color="auto"/>
                  </w:divBdr>
                </w:div>
                <w:div w:id="532501843">
                  <w:marLeft w:val="640"/>
                  <w:marRight w:val="0"/>
                  <w:marTop w:val="0"/>
                  <w:marBottom w:val="0"/>
                  <w:divBdr>
                    <w:top w:val="none" w:sz="0" w:space="0" w:color="auto"/>
                    <w:left w:val="none" w:sz="0" w:space="0" w:color="auto"/>
                    <w:bottom w:val="none" w:sz="0" w:space="0" w:color="auto"/>
                    <w:right w:val="none" w:sz="0" w:space="0" w:color="auto"/>
                  </w:divBdr>
                </w:div>
                <w:div w:id="2045593743">
                  <w:marLeft w:val="640"/>
                  <w:marRight w:val="0"/>
                  <w:marTop w:val="0"/>
                  <w:marBottom w:val="0"/>
                  <w:divBdr>
                    <w:top w:val="none" w:sz="0" w:space="0" w:color="auto"/>
                    <w:left w:val="none" w:sz="0" w:space="0" w:color="auto"/>
                    <w:bottom w:val="none" w:sz="0" w:space="0" w:color="auto"/>
                    <w:right w:val="none" w:sz="0" w:space="0" w:color="auto"/>
                  </w:divBdr>
                </w:div>
                <w:div w:id="875697849">
                  <w:marLeft w:val="640"/>
                  <w:marRight w:val="0"/>
                  <w:marTop w:val="0"/>
                  <w:marBottom w:val="0"/>
                  <w:divBdr>
                    <w:top w:val="none" w:sz="0" w:space="0" w:color="auto"/>
                    <w:left w:val="none" w:sz="0" w:space="0" w:color="auto"/>
                    <w:bottom w:val="none" w:sz="0" w:space="0" w:color="auto"/>
                    <w:right w:val="none" w:sz="0" w:space="0" w:color="auto"/>
                  </w:divBdr>
                </w:div>
                <w:div w:id="1123308247">
                  <w:marLeft w:val="640"/>
                  <w:marRight w:val="0"/>
                  <w:marTop w:val="0"/>
                  <w:marBottom w:val="0"/>
                  <w:divBdr>
                    <w:top w:val="none" w:sz="0" w:space="0" w:color="auto"/>
                    <w:left w:val="none" w:sz="0" w:space="0" w:color="auto"/>
                    <w:bottom w:val="none" w:sz="0" w:space="0" w:color="auto"/>
                    <w:right w:val="none" w:sz="0" w:space="0" w:color="auto"/>
                  </w:divBdr>
                </w:div>
                <w:div w:id="348408372">
                  <w:marLeft w:val="640"/>
                  <w:marRight w:val="0"/>
                  <w:marTop w:val="0"/>
                  <w:marBottom w:val="0"/>
                  <w:divBdr>
                    <w:top w:val="none" w:sz="0" w:space="0" w:color="auto"/>
                    <w:left w:val="none" w:sz="0" w:space="0" w:color="auto"/>
                    <w:bottom w:val="none" w:sz="0" w:space="0" w:color="auto"/>
                    <w:right w:val="none" w:sz="0" w:space="0" w:color="auto"/>
                  </w:divBdr>
                </w:div>
                <w:div w:id="1215462096">
                  <w:marLeft w:val="640"/>
                  <w:marRight w:val="0"/>
                  <w:marTop w:val="0"/>
                  <w:marBottom w:val="0"/>
                  <w:divBdr>
                    <w:top w:val="none" w:sz="0" w:space="0" w:color="auto"/>
                    <w:left w:val="none" w:sz="0" w:space="0" w:color="auto"/>
                    <w:bottom w:val="none" w:sz="0" w:space="0" w:color="auto"/>
                    <w:right w:val="none" w:sz="0" w:space="0" w:color="auto"/>
                  </w:divBdr>
                </w:div>
                <w:div w:id="840313485">
                  <w:marLeft w:val="640"/>
                  <w:marRight w:val="0"/>
                  <w:marTop w:val="0"/>
                  <w:marBottom w:val="0"/>
                  <w:divBdr>
                    <w:top w:val="none" w:sz="0" w:space="0" w:color="auto"/>
                    <w:left w:val="none" w:sz="0" w:space="0" w:color="auto"/>
                    <w:bottom w:val="none" w:sz="0" w:space="0" w:color="auto"/>
                    <w:right w:val="none" w:sz="0" w:space="0" w:color="auto"/>
                  </w:divBdr>
                </w:div>
                <w:div w:id="131950613">
                  <w:marLeft w:val="640"/>
                  <w:marRight w:val="0"/>
                  <w:marTop w:val="0"/>
                  <w:marBottom w:val="0"/>
                  <w:divBdr>
                    <w:top w:val="none" w:sz="0" w:space="0" w:color="auto"/>
                    <w:left w:val="none" w:sz="0" w:space="0" w:color="auto"/>
                    <w:bottom w:val="none" w:sz="0" w:space="0" w:color="auto"/>
                    <w:right w:val="none" w:sz="0" w:space="0" w:color="auto"/>
                  </w:divBdr>
                </w:div>
                <w:div w:id="667561265">
                  <w:marLeft w:val="640"/>
                  <w:marRight w:val="0"/>
                  <w:marTop w:val="0"/>
                  <w:marBottom w:val="0"/>
                  <w:divBdr>
                    <w:top w:val="none" w:sz="0" w:space="0" w:color="auto"/>
                    <w:left w:val="none" w:sz="0" w:space="0" w:color="auto"/>
                    <w:bottom w:val="none" w:sz="0" w:space="0" w:color="auto"/>
                    <w:right w:val="none" w:sz="0" w:space="0" w:color="auto"/>
                  </w:divBdr>
                </w:div>
                <w:div w:id="1364136249">
                  <w:marLeft w:val="640"/>
                  <w:marRight w:val="0"/>
                  <w:marTop w:val="0"/>
                  <w:marBottom w:val="0"/>
                  <w:divBdr>
                    <w:top w:val="none" w:sz="0" w:space="0" w:color="auto"/>
                    <w:left w:val="none" w:sz="0" w:space="0" w:color="auto"/>
                    <w:bottom w:val="none" w:sz="0" w:space="0" w:color="auto"/>
                    <w:right w:val="none" w:sz="0" w:space="0" w:color="auto"/>
                  </w:divBdr>
                </w:div>
                <w:div w:id="1228570467">
                  <w:marLeft w:val="640"/>
                  <w:marRight w:val="0"/>
                  <w:marTop w:val="0"/>
                  <w:marBottom w:val="0"/>
                  <w:divBdr>
                    <w:top w:val="none" w:sz="0" w:space="0" w:color="auto"/>
                    <w:left w:val="none" w:sz="0" w:space="0" w:color="auto"/>
                    <w:bottom w:val="none" w:sz="0" w:space="0" w:color="auto"/>
                    <w:right w:val="none" w:sz="0" w:space="0" w:color="auto"/>
                  </w:divBdr>
                </w:div>
                <w:div w:id="551310193">
                  <w:marLeft w:val="640"/>
                  <w:marRight w:val="0"/>
                  <w:marTop w:val="0"/>
                  <w:marBottom w:val="0"/>
                  <w:divBdr>
                    <w:top w:val="none" w:sz="0" w:space="0" w:color="auto"/>
                    <w:left w:val="none" w:sz="0" w:space="0" w:color="auto"/>
                    <w:bottom w:val="none" w:sz="0" w:space="0" w:color="auto"/>
                    <w:right w:val="none" w:sz="0" w:space="0" w:color="auto"/>
                  </w:divBdr>
                </w:div>
                <w:div w:id="955716847">
                  <w:marLeft w:val="640"/>
                  <w:marRight w:val="0"/>
                  <w:marTop w:val="0"/>
                  <w:marBottom w:val="0"/>
                  <w:divBdr>
                    <w:top w:val="none" w:sz="0" w:space="0" w:color="auto"/>
                    <w:left w:val="none" w:sz="0" w:space="0" w:color="auto"/>
                    <w:bottom w:val="none" w:sz="0" w:space="0" w:color="auto"/>
                    <w:right w:val="none" w:sz="0" w:space="0" w:color="auto"/>
                  </w:divBdr>
                </w:div>
                <w:div w:id="451049614">
                  <w:marLeft w:val="640"/>
                  <w:marRight w:val="0"/>
                  <w:marTop w:val="0"/>
                  <w:marBottom w:val="0"/>
                  <w:divBdr>
                    <w:top w:val="none" w:sz="0" w:space="0" w:color="auto"/>
                    <w:left w:val="none" w:sz="0" w:space="0" w:color="auto"/>
                    <w:bottom w:val="none" w:sz="0" w:space="0" w:color="auto"/>
                    <w:right w:val="none" w:sz="0" w:space="0" w:color="auto"/>
                  </w:divBdr>
                </w:div>
                <w:div w:id="478692155">
                  <w:marLeft w:val="640"/>
                  <w:marRight w:val="0"/>
                  <w:marTop w:val="0"/>
                  <w:marBottom w:val="0"/>
                  <w:divBdr>
                    <w:top w:val="none" w:sz="0" w:space="0" w:color="auto"/>
                    <w:left w:val="none" w:sz="0" w:space="0" w:color="auto"/>
                    <w:bottom w:val="none" w:sz="0" w:space="0" w:color="auto"/>
                    <w:right w:val="none" w:sz="0" w:space="0" w:color="auto"/>
                  </w:divBdr>
                </w:div>
              </w:divsChild>
            </w:div>
            <w:div w:id="1656454685">
              <w:marLeft w:val="0"/>
              <w:marRight w:val="0"/>
              <w:marTop w:val="0"/>
              <w:marBottom w:val="0"/>
              <w:divBdr>
                <w:top w:val="none" w:sz="0" w:space="0" w:color="auto"/>
                <w:left w:val="none" w:sz="0" w:space="0" w:color="auto"/>
                <w:bottom w:val="none" w:sz="0" w:space="0" w:color="auto"/>
                <w:right w:val="none" w:sz="0" w:space="0" w:color="auto"/>
              </w:divBdr>
              <w:divsChild>
                <w:div w:id="108428767">
                  <w:marLeft w:val="640"/>
                  <w:marRight w:val="0"/>
                  <w:marTop w:val="0"/>
                  <w:marBottom w:val="0"/>
                  <w:divBdr>
                    <w:top w:val="none" w:sz="0" w:space="0" w:color="auto"/>
                    <w:left w:val="none" w:sz="0" w:space="0" w:color="auto"/>
                    <w:bottom w:val="none" w:sz="0" w:space="0" w:color="auto"/>
                    <w:right w:val="none" w:sz="0" w:space="0" w:color="auto"/>
                  </w:divBdr>
                </w:div>
                <w:div w:id="63113274">
                  <w:marLeft w:val="640"/>
                  <w:marRight w:val="0"/>
                  <w:marTop w:val="0"/>
                  <w:marBottom w:val="0"/>
                  <w:divBdr>
                    <w:top w:val="none" w:sz="0" w:space="0" w:color="auto"/>
                    <w:left w:val="none" w:sz="0" w:space="0" w:color="auto"/>
                    <w:bottom w:val="none" w:sz="0" w:space="0" w:color="auto"/>
                    <w:right w:val="none" w:sz="0" w:space="0" w:color="auto"/>
                  </w:divBdr>
                </w:div>
                <w:div w:id="468667685">
                  <w:marLeft w:val="640"/>
                  <w:marRight w:val="0"/>
                  <w:marTop w:val="0"/>
                  <w:marBottom w:val="0"/>
                  <w:divBdr>
                    <w:top w:val="none" w:sz="0" w:space="0" w:color="auto"/>
                    <w:left w:val="none" w:sz="0" w:space="0" w:color="auto"/>
                    <w:bottom w:val="none" w:sz="0" w:space="0" w:color="auto"/>
                    <w:right w:val="none" w:sz="0" w:space="0" w:color="auto"/>
                  </w:divBdr>
                </w:div>
                <w:div w:id="386102087">
                  <w:marLeft w:val="640"/>
                  <w:marRight w:val="0"/>
                  <w:marTop w:val="0"/>
                  <w:marBottom w:val="0"/>
                  <w:divBdr>
                    <w:top w:val="none" w:sz="0" w:space="0" w:color="auto"/>
                    <w:left w:val="none" w:sz="0" w:space="0" w:color="auto"/>
                    <w:bottom w:val="none" w:sz="0" w:space="0" w:color="auto"/>
                    <w:right w:val="none" w:sz="0" w:space="0" w:color="auto"/>
                  </w:divBdr>
                </w:div>
                <w:div w:id="527646797">
                  <w:marLeft w:val="640"/>
                  <w:marRight w:val="0"/>
                  <w:marTop w:val="0"/>
                  <w:marBottom w:val="0"/>
                  <w:divBdr>
                    <w:top w:val="none" w:sz="0" w:space="0" w:color="auto"/>
                    <w:left w:val="none" w:sz="0" w:space="0" w:color="auto"/>
                    <w:bottom w:val="none" w:sz="0" w:space="0" w:color="auto"/>
                    <w:right w:val="none" w:sz="0" w:space="0" w:color="auto"/>
                  </w:divBdr>
                </w:div>
                <w:div w:id="1764491819">
                  <w:marLeft w:val="640"/>
                  <w:marRight w:val="0"/>
                  <w:marTop w:val="0"/>
                  <w:marBottom w:val="0"/>
                  <w:divBdr>
                    <w:top w:val="none" w:sz="0" w:space="0" w:color="auto"/>
                    <w:left w:val="none" w:sz="0" w:space="0" w:color="auto"/>
                    <w:bottom w:val="none" w:sz="0" w:space="0" w:color="auto"/>
                    <w:right w:val="none" w:sz="0" w:space="0" w:color="auto"/>
                  </w:divBdr>
                </w:div>
                <w:div w:id="757870465">
                  <w:marLeft w:val="640"/>
                  <w:marRight w:val="0"/>
                  <w:marTop w:val="0"/>
                  <w:marBottom w:val="0"/>
                  <w:divBdr>
                    <w:top w:val="none" w:sz="0" w:space="0" w:color="auto"/>
                    <w:left w:val="none" w:sz="0" w:space="0" w:color="auto"/>
                    <w:bottom w:val="none" w:sz="0" w:space="0" w:color="auto"/>
                    <w:right w:val="none" w:sz="0" w:space="0" w:color="auto"/>
                  </w:divBdr>
                </w:div>
                <w:div w:id="1996494671">
                  <w:marLeft w:val="640"/>
                  <w:marRight w:val="0"/>
                  <w:marTop w:val="0"/>
                  <w:marBottom w:val="0"/>
                  <w:divBdr>
                    <w:top w:val="none" w:sz="0" w:space="0" w:color="auto"/>
                    <w:left w:val="none" w:sz="0" w:space="0" w:color="auto"/>
                    <w:bottom w:val="none" w:sz="0" w:space="0" w:color="auto"/>
                    <w:right w:val="none" w:sz="0" w:space="0" w:color="auto"/>
                  </w:divBdr>
                </w:div>
                <w:div w:id="1102649307">
                  <w:marLeft w:val="640"/>
                  <w:marRight w:val="0"/>
                  <w:marTop w:val="0"/>
                  <w:marBottom w:val="0"/>
                  <w:divBdr>
                    <w:top w:val="none" w:sz="0" w:space="0" w:color="auto"/>
                    <w:left w:val="none" w:sz="0" w:space="0" w:color="auto"/>
                    <w:bottom w:val="none" w:sz="0" w:space="0" w:color="auto"/>
                    <w:right w:val="none" w:sz="0" w:space="0" w:color="auto"/>
                  </w:divBdr>
                </w:div>
                <w:div w:id="1111977788">
                  <w:marLeft w:val="640"/>
                  <w:marRight w:val="0"/>
                  <w:marTop w:val="0"/>
                  <w:marBottom w:val="0"/>
                  <w:divBdr>
                    <w:top w:val="none" w:sz="0" w:space="0" w:color="auto"/>
                    <w:left w:val="none" w:sz="0" w:space="0" w:color="auto"/>
                    <w:bottom w:val="none" w:sz="0" w:space="0" w:color="auto"/>
                    <w:right w:val="none" w:sz="0" w:space="0" w:color="auto"/>
                  </w:divBdr>
                </w:div>
                <w:div w:id="2066365747">
                  <w:marLeft w:val="640"/>
                  <w:marRight w:val="0"/>
                  <w:marTop w:val="0"/>
                  <w:marBottom w:val="0"/>
                  <w:divBdr>
                    <w:top w:val="none" w:sz="0" w:space="0" w:color="auto"/>
                    <w:left w:val="none" w:sz="0" w:space="0" w:color="auto"/>
                    <w:bottom w:val="none" w:sz="0" w:space="0" w:color="auto"/>
                    <w:right w:val="none" w:sz="0" w:space="0" w:color="auto"/>
                  </w:divBdr>
                </w:div>
                <w:div w:id="1877303942">
                  <w:marLeft w:val="640"/>
                  <w:marRight w:val="0"/>
                  <w:marTop w:val="0"/>
                  <w:marBottom w:val="0"/>
                  <w:divBdr>
                    <w:top w:val="none" w:sz="0" w:space="0" w:color="auto"/>
                    <w:left w:val="none" w:sz="0" w:space="0" w:color="auto"/>
                    <w:bottom w:val="none" w:sz="0" w:space="0" w:color="auto"/>
                    <w:right w:val="none" w:sz="0" w:space="0" w:color="auto"/>
                  </w:divBdr>
                </w:div>
                <w:div w:id="1388996962">
                  <w:marLeft w:val="640"/>
                  <w:marRight w:val="0"/>
                  <w:marTop w:val="0"/>
                  <w:marBottom w:val="0"/>
                  <w:divBdr>
                    <w:top w:val="none" w:sz="0" w:space="0" w:color="auto"/>
                    <w:left w:val="none" w:sz="0" w:space="0" w:color="auto"/>
                    <w:bottom w:val="none" w:sz="0" w:space="0" w:color="auto"/>
                    <w:right w:val="none" w:sz="0" w:space="0" w:color="auto"/>
                  </w:divBdr>
                </w:div>
                <w:div w:id="174685639">
                  <w:marLeft w:val="640"/>
                  <w:marRight w:val="0"/>
                  <w:marTop w:val="0"/>
                  <w:marBottom w:val="0"/>
                  <w:divBdr>
                    <w:top w:val="none" w:sz="0" w:space="0" w:color="auto"/>
                    <w:left w:val="none" w:sz="0" w:space="0" w:color="auto"/>
                    <w:bottom w:val="none" w:sz="0" w:space="0" w:color="auto"/>
                    <w:right w:val="none" w:sz="0" w:space="0" w:color="auto"/>
                  </w:divBdr>
                </w:div>
                <w:div w:id="1827503329">
                  <w:marLeft w:val="640"/>
                  <w:marRight w:val="0"/>
                  <w:marTop w:val="0"/>
                  <w:marBottom w:val="0"/>
                  <w:divBdr>
                    <w:top w:val="none" w:sz="0" w:space="0" w:color="auto"/>
                    <w:left w:val="none" w:sz="0" w:space="0" w:color="auto"/>
                    <w:bottom w:val="none" w:sz="0" w:space="0" w:color="auto"/>
                    <w:right w:val="none" w:sz="0" w:space="0" w:color="auto"/>
                  </w:divBdr>
                </w:div>
                <w:div w:id="1665351818">
                  <w:marLeft w:val="640"/>
                  <w:marRight w:val="0"/>
                  <w:marTop w:val="0"/>
                  <w:marBottom w:val="0"/>
                  <w:divBdr>
                    <w:top w:val="none" w:sz="0" w:space="0" w:color="auto"/>
                    <w:left w:val="none" w:sz="0" w:space="0" w:color="auto"/>
                    <w:bottom w:val="none" w:sz="0" w:space="0" w:color="auto"/>
                    <w:right w:val="none" w:sz="0" w:space="0" w:color="auto"/>
                  </w:divBdr>
                </w:div>
                <w:div w:id="2122720507">
                  <w:marLeft w:val="640"/>
                  <w:marRight w:val="0"/>
                  <w:marTop w:val="0"/>
                  <w:marBottom w:val="0"/>
                  <w:divBdr>
                    <w:top w:val="none" w:sz="0" w:space="0" w:color="auto"/>
                    <w:left w:val="none" w:sz="0" w:space="0" w:color="auto"/>
                    <w:bottom w:val="none" w:sz="0" w:space="0" w:color="auto"/>
                    <w:right w:val="none" w:sz="0" w:space="0" w:color="auto"/>
                  </w:divBdr>
                </w:div>
                <w:div w:id="1184519593">
                  <w:marLeft w:val="640"/>
                  <w:marRight w:val="0"/>
                  <w:marTop w:val="0"/>
                  <w:marBottom w:val="0"/>
                  <w:divBdr>
                    <w:top w:val="none" w:sz="0" w:space="0" w:color="auto"/>
                    <w:left w:val="none" w:sz="0" w:space="0" w:color="auto"/>
                    <w:bottom w:val="none" w:sz="0" w:space="0" w:color="auto"/>
                    <w:right w:val="none" w:sz="0" w:space="0" w:color="auto"/>
                  </w:divBdr>
                </w:div>
                <w:div w:id="1138959694">
                  <w:marLeft w:val="640"/>
                  <w:marRight w:val="0"/>
                  <w:marTop w:val="0"/>
                  <w:marBottom w:val="0"/>
                  <w:divBdr>
                    <w:top w:val="none" w:sz="0" w:space="0" w:color="auto"/>
                    <w:left w:val="none" w:sz="0" w:space="0" w:color="auto"/>
                    <w:bottom w:val="none" w:sz="0" w:space="0" w:color="auto"/>
                    <w:right w:val="none" w:sz="0" w:space="0" w:color="auto"/>
                  </w:divBdr>
                </w:div>
                <w:div w:id="1159736406">
                  <w:marLeft w:val="640"/>
                  <w:marRight w:val="0"/>
                  <w:marTop w:val="0"/>
                  <w:marBottom w:val="0"/>
                  <w:divBdr>
                    <w:top w:val="none" w:sz="0" w:space="0" w:color="auto"/>
                    <w:left w:val="none" w:sz="0" w:space="0" w:color="auto"/>
                    <w:bottom w:val="none" w:sz="0" w:space="0" w:color="auto"/>
                    <w:right w:val="none" w:sz="0" w:space="0" w:color="auto"/>
                  </w:divBdr>
                </w:div>
                <w:div w:id="1692683276">
                  <w:marLeft w:val="640"/>
                  <w:marRight w:val="0"/>
                  <w:marTop w:val="0"/>
                  <w:marBottom w:val="0"/>
                  <w:divBdr>
                    <w:top w:val="none" w:sz="0" w:space="0" w:color="auto"/>
                    <w:left w:val="none" w:sz="0" w:space="0" w:color="auto"/>
                    <w:bottom w:val="none" w:sz="0" w:space="0" w:color="auto"/>
                    <w:right w:val="none" w:sz="0" w:space="0" w:color="auto"/>
                  </w:divBdr>
                </w:div>
                <w:div w:id="111360880">
                  <w:marLeft w:val="640"/>
                  <w:marRight w:val="0"/>
                  <w:marTop w:val="0"/>
                  <w:marBottom w:val="0"/>
                  <w:divBdr>
                    <w:top w:val="none" w:sz="0" w:space="0" w:color="auto"/>
                    <w:left w:val="none" w:sz="0" w:space="0" w:color="auto"/>
                    <w:bottom w:val="none" w:sz="0" w:space="0" w:color="auto"/>
                    <w:right w:val="none" w:sz="0" w:space="0" w:color="auto"/>
                  </w:divBdr>
                </w:div>
                <w:div w:id="1682851064">
                  <w:marLeft w:val="640"/>
                  <w:marRight w:val="0"/>
                  <w:marTop w:val="0"/>
                  <w:marBottom w:val="0"/>
                  <w:divBdr>
                    <w:top w:val="none" w:sz="0" w:space="0" w:color="auto"/>
                    <w:left w:val="none" w:sz="0" w:space="0" w:color="auto"/>
                    <w:bottom w:val="none" w:sz="0" w:space="0" w:color="auto"/>
                    <w:right w:val="none" w:sz="0" w:space="0" w:color="auto"/>
                  </w:divBdr>
                </w:div>
                <w:div w:id="1788548196">
                  <w:marLeft w:val="640"/>
                  <w:marRight w:val="0"/>
                  <w:marTop w:val="0"/>
                  <w:marBottom w:val="0"/>
                  <w:divBdr>
                    <w:top w:val="none" w:sz="0" w:space="0" w:color="auto"/>
                    <w:left w:val="none" w:sz="0" w:space="0" w:color="auto"/>
                    <w:bottom w:val="none" w:sz="0" w:space="0" w:color="auto"/>
                    <w:right w:val="none" w:sz="0" w:space="0" w:color="auto"/>
                  </w:divBdr>
                </w:div>
                <w:div w:id="1064330547">
                  <w:marLeft w:val="640"/>
                  <w:marRight w:val="0"/>
                  <w:marTop w:val="0"/>
                  <w:marBottom w:val="0"/>
                  <w:divBdr>
                    <w:top w:val="none" w:sz="0" w:space="0" w:color="auto"/>
                    <w:left w:val="none" w:sz="0" w:space="0" w:color="auto"/>
                    <w:bottom w:val="none" w:sz="0" w:space="0" w:color="auto"/>
                    <w:right w:val="none" w:sz="0" w:space="0" w:color="auto"/>
                  </w:divBdr>
                </w:div>
                <w:div w:id="2073308858">
                  <w:marLeft w:val="640"/>
                  <w:marRight w:val="0"/>
                  <w:marTop w:val="0"/>
                  <w:marBottom w:val="0"/>
                  <w:divBdr>
                    <w:top w:val="none" w:sz="0" w:space="0" w:color="auto"/>
                    <w:left w:val="none" w:sz="0" w:space="0" w:color="auto"/>
                    <w:bottom w:val="none" w:sz="0" w:space="0" w:color="auto"/>
                    <w:right w:val="none" w:sz="0" w:space="0" w:color="auto"/>
                  </w:divBdr>
                </w:div>
                <w:div w:id="487284542">
                  <w:marLeft w:val="640"/>
                  <w:marRight w:val="0"/>
                  <w:marTop w:val="0"/>
                  <w:marBottom w:val="0"/>
                  <w:divBdr>
                    <w:top w:val="none" w:sz="0" w:space="0" w:color="auto"/>
                    <w:left w:val="none" w:sz="0" w:space="0" w:color="auto"/>
                    <w:bottom w:val="none" w:sz="0" w:space="0" w:color="auto"/>
                    <w:right w:val="none" w:sz="0" w:space="0" w:color="auto"/>
                  </w:divBdr>
                </w:div>
              </w:divsChild>
            </w:div>
            <w:div w:id="1641305621">
              <w:marLeft w:val="0"/>
              <w:marRight w:val="0"/>
              <w:marTop w:val="0"/>
              <w:marBottom w:val="0"/>
              <w:divBdr>
                <w:top w:val="none" w:sz="0" w:space="0" w:color="auto"/>
                <w:left w:val="none" w:sz="0" w:space="0" w:color="auto"/>
                <w:bottom w:val="none" w:sz="0" w:space="0" w:color="auto"/>
                <w:right w:val="none" w:sz="0" w:space="0" w:color="auto"/>
              </w:divBdr>
              <w:divsChild>
                <w:div w:id="1860898553">
                  <w:marLeft w:val="640"/>
                  <w:marRight w:val="0"/>
                  <w:marTop w:val="0"/>
                  <w:marBottom w:val="0"/>
                  <w:divBdr>
                    <w:top w:val="none" w:sz="0" w:space="0" w:color="auto"/>
                    <w:left w:val="none" w:sz="0" w:space="0" w:color="auto"/>
                    <w:bottom w:val="none" w:sz="0" w:space="0" w:color="auto"/>
                    <w:right w:val="none" w:sz="0" w:space="0" w:color="auto"/>
                  </w:divBdr>
                </w:div>
                <w:div w:id="1949971354">
                  <w:marLeft w:val="640"/>
                  <w:marRight w:val="0"/>
                  <w:marTop w:val="0"/>
                  <w:marBottom w:val="0"/>
                  <w:divBdr>
                    <w:top w:val="none" w:sz="0" w:space="0" w:color="auto"/>
                    <w:left w:val="none" w:sz="0" w:space="0" w:color="auto"/>
                    <w:bottom w:val="none" w:sz="0" w:space="0" w:color="auto"/>
                    <w:right w:val="none" w:sz="0" w:space="0" w:color="auto"/>
                  </w:divBdr>
                </w:div>
                <w:div w:id="1041629780">
                  <w:marLeft w:val="640"/>
                  <w:marRight w:val="0"/>
                  <w:marTop w:val="0"/>
                  <w:marBottom w:val="0"/>
                  <w:divBdr>
                    <w:top w:val="none" w:sz="0" w:space="0" w:color="auto"/>
                    <w:left w:val="none" w:sz="0" w:space="0" w:color="auto"/>
                    <w:bottom w:val="none" w:sz="0" w:space="0" w:color="auto"/>
                    <w:right w:val="none" w:sz="0" w:space="0" w:color="auto"/>
                  </w:divBdr>
                </w:div>
                <w:div w:id="1237664943">
                  <w:marLeft w:val="640"/>
                  <w:marRight w:val="0"/>
                  <w:marTop w:val="0"/>
                  <w:marBottom w:val="0"/>
                  <w:divBdr>
                    <w:top w:val="none" w:sz="0" w:space="0" w:color="auto"/>
                    <w:left w:val="none" w:sz="0" w:space="0" w:color="auto"/>
                    <w:bottom w:val="none" w:sz="0" w:space="0" w:color="auto"/>
                    <w:right w:val="none" w:sz="0" w:space="0" w:color="auto"/>
                  </w:divBdr>
                </w:div>
                <w:div w:id="322706685">
                  <w:marLeft w:val="640"/>
                  <w:marRight w:val="0"/>
                  <w:marTop w:val="0"/>
                  <w:marBottom w:val="0"/>
                  <w:divBdr>
                    <w:top w:val="none" w:sz="0" w:space="0" w:color="auto"/>
                    <w:left w:val="none" w:sz="0" w:space="0" w:color="auto"/>
                    <w:bottom w:val="none" w:sz="0" w:space="0" w:color="auto"/>
                    <w:right w:val="none" w:sz="0" w:space="0" w:color="auto"/>
                  </w:divBdr>
                </w:div>
                <w:div w:id="579172839">
                  <w:marLeft w:val="640"/>
                  <w:marRight w:val="0"/>
                  <w:marTop w:val="0"/>
                  <w:marBottom w:val="0"/>
                  <w:divBdr>
                    <w:top w:val="none" w:sz="0" w:space="0" w:color="auto"/>
                    <w:left w:val="none" w:sz="0" w:space="0" w:color="auto"/>
                    <w:bottom w:val="none" w:sz="0" w:space="0" w:color="auto"/>
                    <w:right w:val="none" w:sz="0" w:space="0" w:color="auto"/>
                  </w:divBdr>
                </w:div>
                <w:div w:id="1079248259">
                  <w:marLeft w:val="640"/>
                  <w:marRight w:val="0"/>
                  <w:marTop w:val="0"/>
                  <w:marBottom w:val="0"/>
                  <w:divBdr>
                    <w:top w:val="none" w:sz="0" w:space="0" w:color="auto"/>
                    <w:left w:val="none" w:sz="0" w:space="0" w:color="auto"/>
                    <w:bottom w:val="none" w:sz="0" w:space="0" w:color="auto"/>
                    <w:right w:val="none" w:sz="0" w:space="0" w:color="auto"/>
                  </w:divBdr>
                </w:div>
                <w:div w:id="1837726248">
                  <w:marLeft w:val="640"/>
                  <w:marRight w:val="0"/>
                  <w:marTop w:val="0"/>
                  <w:marBottom w:val="0"/>
                  <w:divBdr>
                    <w:top w:val="none" w:sz="0" w:space="0" w:color="auto"/>
                    <w:left w:val="none" w:sz="0" w:space="0" w:color="auto"/>
                    <w:bottom w:val="none" w:sz="0" w:space="0" w:color="auto"/>
                    <w:right w:val="none" w:sz="0" w:space="0" w:color="auto"/>
                  </w:divBdr>
                </w:div>
                <w:div w:id="229391593">
                  <w:marLeft w:val="640"/>
                  <w:marRight w:val="0"/>
                  <w:marTop w:val="0"/>
                  <w:marBottom w:val="0"/>
                  <w:divBdr>
                    <w:top w:val="none" w:sz="0" w:space="0" w:color="auto"/>
                    <w:left w:val="none" w:sz="0" w:space="0" w:color="auto"/>
                    <w:bottom w:val="none" w:sz="0" w:space="0" w:color="auto"/>
                    <w:right w:val="none" w:sz="0" w:space="0" w:color="auto"/>
                  </w:divBdr>
                </w:div>
                <w:div w:id="1406296326">
                  <w:marLeft w:val="640"/>
                  <w:marRight w:val="0"/>
                  <w:marTop w:val="0"/>
                  <w:marBottom w:val="0"/>
                  <w:divBdr>
                    <w:top w:val="none" w:sz="0" w:space="0" w:color="auto"/>
                    <w:left w:val="none" w:sz="0" w:space="0" w:color="auto"/>
                    <w:bottom w:val="none" w:sz="0" w:space="0" w:color="auto"/>
                    <w:right w:val="none" w:sz="0" w:space="0" w:color="auto"/>
                  </w:divBdr>
                </w:div>
                <w:div w:id="919146085">
                  <w:marLeft w:val="640"/>
                  <w:marRight w:val="0"/>
                  <w:marTop w:val="0"/>
                  <w:marBottom w:val="0"/>
                  <w:divBdr>
                    <w:top w:val="none" w:sz="0" w:space="0" w:color="auto"/>
                    <w:left w:val="none" w:sz="0" w:space="0" w:color="auto"/>
                    <w:bottom w:val="none" w:sz="0" w:space="0" w:color="auto"/>
                    <w:right w:val="none" w:sz="0" w:space="0" w:color="auto"/>
                  </w:divBdr>
                </w:div>
                <w:div w:id="1109467997">
                  <w:marLeft w:val="640"/>
                  <w:marRight w:val="0"/>
                  <w:marTop w:val="0"/>
                  <w:marBottom w:val="0"/>
                  <w:divBdr>
                    <w:top w:val="none" w:sz="0" w:space="0" w:color="auto"/>
                    <w:left w:val="none" w:sz="0" w:space="0" w:color="auto"/>
                    <w:bottom w:val="none" w:sz="0" w:space="0" w:color="auto"/>
                    <w:right w:val="none" w:sz="0" w:space="0" w:color="auto"/>
                  </w:divBdr>
                </w:div>
                <w:div w:id="1250197427">
                  <w:marLeft w:val="640"/>
                  <w:marRight w:val="0"/>
                  <w:marTop w:val="0"/>
                  <w:marBottom w:val="0"/>
                  <w:divBdr>
                    <w:top w:val="none" w:sz="0" w:space="0" w:color="auto"/>
                    <w:left w:val="none" w:sz="0" w:space="0" w:color="auto"/>
                    <w:bottom w:val="none" w:sz="0" w:space="0" w:color="auto"/>
                    <w:right w:val="none" w:sz="0" w:space="0" w:color="auto"/>
                  </w:divBdr>
                </w:div>
                <w:div w:id="888565095">
                  <w:marLeft w:val="640"/>
                  <w:marRight w:val="0"/>
                  <w:marTop w:val="0"/>
                  <w:marBottom w:val="0"/>
                  <w:divBdr>
                    <w:top w:val="none" w:sz="0" w:space="0" w:color="auto"/>
                    <w:left w:val="none" w:sz="0" w:space="0" w:color="auto"/>
                    <w:bottom w:val="none" w:sz="0" w:space="0" w:color="auto"/>
                    <w:right w:val="none" w:sz="0" w:space="0" w:color="auto"/>
                  </w:divBdr>
                </w:div>
                <w:div w:id="1065296376">
                  <w:marLeft w:val="640"/>
                  <w:marRight w:val="0"/>
                  <w:marTop w:val="0"/>
                  <w:marBottom w:val="0"/>
                  <w:divBdr>
                    <w:top w:val="none" w:sz="0" w:space="0" w:color="auto"/>
                    <w:left w:val="none" w:sz="0" w:space="0" w:color="auto"/>
                    <w:bottom w:val="none" w:sz="0" w:space="0" w:color="auto"/>
                    <w:right w:val="none" w:sz="0" w:space="0" w:color="auto"/>
                  </w:divBdr>
                </w:div>
                <w:div w:id="1091777228">
                  <w:marLeft w:val="640"/>
                  <w:marRight w:val="0"/>
                  <w:marTop w:val="0"/>
                  <w:marBottom w:val="0"/>
                  <w:divBdr>
                    <w:top w:val="none" w:sz="0" w:space="0" w:color="auto"/>
                    <w:left w:val="none" w:sz="0" w:space="0" w:color="auto"/>
                    <w:bottom w:val="none" w:sz="0" w:space="0" w:color="auto"/>
                    <w:right w:val="none" w:sz="0" w:space="0" w:color="auto"/>
                  </w:divBdr>
                </w:div>
                <w:div w:id="1550997990">
                  <w:marLeft w:val="640"/>
                  <w:marRight w:val="0"/>
                  <w:marTop w:val="0"/>
                  <w:marBottom w:val="0"/>
                  <w:divBdr>
                    <w:top w:val="none" w:sz="0" w:space="0" w:color="auto"/>
                    <w:left w:val="none" w:sz="0" w:space="0" w:color="auto"/>
                    <w:bottom w:val="none" w:sz="0" w:space="0" w:color="auto"/>
                    <w:right w:val="none" w:sz="0" w:space="0" w:color="auto"/>
                  </w:divBdr>
                </w:div>
                <w:div w:id="2029209519">
                  <w:marLeft w:val="640"/>
                  <w:marRight w:val="0"/>
                  <w:marTop w:val="0"/>
                  <w:marBottom w:val="0"/>
                  <w:divBdr>
                    <w:top w:val="none" w:sz="0" w:space="0" w:color="auto"/>
                    <w:left w:val="none" w:sz="0" w:space="0" w:color="auto"/>
                    <w:bottom w:val="none" w:sz="0" w:space="0" w:color="auto"/>
                    <w:right w:val="none" w:sz="0" w:space="0" w:color="auto"/>
                  </w:divBdr>
                </w:div>
                <w:div w:id="474641121">
                  <w:marLeft w:val="640"/>
                  <w:marRight w:val="0"/>
                  <w:marTop w:val="0"/>
                  <w:marBottom w:val="0"/>
                  <w:divBdr>
                    <w:top w:val="none" w:sz="0" w:space="0" w:color="auto"/>
                    <w:left w:val="none" w:sz="0" w:space="0" w:color="auto"/>
                    <w:bottom w:val="none" w:sz="0" w:space="0" w:color="auto"/>
                    <w:right w:val="none" w:sz="0" w:space="0" w:color="auto"/>
                  </w:divBdr>
                </w:div>
                <w:div w:id="968704733">
                  <w:marLeft w:val="640"/>
                  <w:marRight w:val="0"/>
                  <w:marTop w:val="0"/>
                  <w:marBottom w:val="0"/>
                  <w:divBdr>
                    <w:top w:val="none" w:sz="0" w:space="0" w:color="auto"/>
                    <w:left w:val="none" w:sz="0" w:space="0" w:color="auto"/>
                    <w:bottom w:val="none" w:sz="0" w:space="0" w:color="auto"/>
                    <w:right w:val="none" w:sz="0" w:space="0" w:color="auto"/>
                  </w:divBdr>
                </w:div>
                <w:div w:id="969943009">
                  <w:marLeft w:val="640"/>
                  <w:marRight w:val="0"/>
                  <w:marTop w:val="0"/>
                  <w:marBottom w:val="0"/>
                  <w:divBdr>
                    <w:top w:val="none" w:sz="0" w:space="0" w:color="auto"/>
                    <w:left w:val="none" w:sz="0" w:space="0" w:color="auto"/>
                    <w:bottom w:val="none" w:sz="0" w:space="0" w:color="auto"/>
                    <w:right w:val="none" w:sz="0" w:space="0" w:color="auto"/>
                  </w:divBdr>
                </w:div>
                <w:div w:id="2139956351">
                  <w:marLeft w:val="640"/>
                  <w:marRight w:val="0"/>
                  <w:marTop w:val="0"/>
                  <w:marBottom w:val="0"/>
                  <w:divBdr>
                    <w:top w:val="none" w:sz="0" w:space="0" w:color="auto"/>
                    <w:left w:val="none" w:sz="0" w:space="0" w:color="auto"/>
                    <w:bottom w:val="none" w:sz="0" w:space="0" w:color="auto"/>
                    <w:right w:val="none" w:sz="0" w:space="0" w:color="auto"/>
                  </w:divBdr>
                </w:div>
                <w:div w:id="893396633">
                  <w:marLeft w:val="640"/>
                  <w:marRight w:val="0"/>
                  <w:marTop w:val="0"/>
                  <w:marBottom w:val="0"/>
                  <w:divBdr>
                    <w:top w:val="none" w:sz="0" w:space="0" w:color="auto"/>
                    <w:left w:val="none" w:sz="0" w:space="0" w:color="auto"/>
                    <w:bottom w:val="none" w:sz="0" w:space="0" w:color="auto"/>
                    <w:right w:val="none" w:sz="0" w:space="0" w:color="auto"/>
                  </w:divBdr>
                </w:div>
                <w:div w:id="1388186085">
                  <w:marLeft w:val="640"/>
                  <w:marRight w:val="0"/>
                  <w:marTop w:val="0"/>
                  <w:marBottom w:val="0"/>
                  <w:divBdr>
                    <w:top w:val="none" w:sz="0" w:space="0" w:color="auto"/>
                    <w:left w:val="none" w:sz="0" w:space="0" w:color="auto"/>
                    <w:bottom w:val="none" w:sz="0" w:space="0" w:color="auto"/>
                    <w:right w:val="none" w:sz="0" w:space="0" w:color="auto"/>
                  </w:divBdr>
                </w:div>
                <w:div w:id="814957673">
                  <w:marLeft w:val="640"/>
                  <w:marRight w:val="0"/>
                  <w:marTop w:val="0"/>
                  <w:marBottom w:val="0"/>
                  <w:divBdr>
                    <w:top w:val="none" w:sz="0" w:space="0" w:color="auto"/>
                    <w:left w:val="none" w:sz="0" w:space="0" w:color="auto"/>
                    <w:bottom w:val="none" w:sz="0" w:space="0" w:color="auto"/>
                    <w:right w:val="none" w:sz="0" w:space="0" w:color="auto"/>
                  </w:divBdr>
                </w:div>
                <w:div w:id="516310044">
                  <w:marLeft w:val="640"/>
                  <w:marRight w:val="0"/>
                  <w:marTop w:val="0"/>
                  <w:marBottom w:val="0"/>
                  <w:divBdr>
                    <w:top w:val="none" w:sz="0" w:space="0" w:color="auto"/>
                    <w:left w:val="none" w:sz="0" w:space="0" w:color="auto"/>
                    <w:bottom w:val="none" w:sz="0" w:space="0" w:color="auto"/>
                    <w:right w:val="none" w:sz="0" w:space="0" w:color="auto"/>
                  </w:divBdr>
                </w:div>
                <w:div w:id="1932271734">
                  <w:marLeft w:val="640"/>
                  <w:marRight w:val="0"/>
                  <w:marTop w:val="0"/>
                  <w:marBottom w:val="0"/>
                  <w:divBdr>
                    <w:top w:val="none" w:sz="0" w:space="0" w:color="auto"/>
                    <w:left w:val="none" w:sz="0" w:space="0" w:color="auto"/>
                    <w:bottom w:val="none" w:sz="0" w:space="0" w:color="auto"/>
                    <w:right w:val="none" w:sz="0" w:space="0" w:color="auto"/>
                  </w:divBdr>
                </w:div>
              </w:divsChild>
            </w:div>
            <w:div w:id="1885865701">
              <w:marLeft w:val="0"/>
              <w:marRight w:val="0"/>
              <w:marTop w:val="0"/>
              <w:marBottom w:val="0"/>
              <w:divBdr>
                <w:top w:val="none" w:sz="0" w:space="0" w:color="auto"/>
                <w:left w:val="none" w:sz="0" w:space="0" w:color="auto"/>
                <w:bottom w:val="none" w:sz="0" w:space="0" w:color="auto"/>
                <w:right w:val="none" w:sz="0" w:space="0" w:color="auto"/>
              </w:divBdr>
              <w:divsChild>
                <w:div w:id="1472558528">
                  <w:marLeft w:val="640"/>
                  <w:marRight w:val="0"/>
                  <w:marTop w:val="0"/>
                  <w:marBottom w:val="0"/>
                  <w:divBdr>
                    <w:top w:val="none" w:sz="0" w:space="0" w:color="auto"/>
                    <w:left w:val="none" w:sz="0" w:space="0" w:color="auto"/>
                    <w:bottom w:val="none" w:sz="0" w:space="0" w:color="auto"/>
                    <w:right w:val="none" w:sz="0" w:space="0" w:color="auto"/>
                  </w:divBdr>
                </w:div>
                <w:div w:id="1861969936">
                  <w:marLeft w:val="640"/>
                  <w:marRight w:val="0"/>
                  <w:marTop w:val="0"/>
                  <w:marBottom w:val="0"/>
                  <w:divBdr>
                    <w:top w:val="none" w:sz="0" w:space="0" w:color="auto"/>
                    <w:left w:val="none" w:sz="0" w:space="0" w:color="auto"/>
                    <w:bottom w:val="none" w:sz="0" w:space="0" w:color="auto"/>
                    <w:right w:val="none" w:sz="0" w:space="0" w:color="auto"/>
                  </w:divBdr>
                </w:div>
                <w:div w:id="1143885363">
                  <w:marLeft w:val="640"/>
                  <w:marRight w:val="0"/>
                  <w:marTop w:val="0"/>
                  <w:marBottom w:val="0"/>
                  <w:divBdr>
                    <w:top w:val="none" w:sz="0" w:space="0" w:color="auto"/>
                    <w:left w:val="none" w:sz="0" w:space="0" w:color="auto"/>
                    <w:bottom w:val="none" w:sz="0" w:space="0" w:color="auto"/>
                    <w:right w:val="none" w:sz="0" w:space="0" w:color="auto"/>
                  </w:divBdr>
                </w:div>
                <w:div w:id="292372410">
                  <w:marLeft w:val="640"/>
                  <w:marRight w:val="0"/>
                  <w:marTop w:val="0"/>
                  <w:marBottom w:val="0"/>
                  <w:divBdr>
                    <w:top w:val="none" w:sz="0" w:space="0" w:color="auto"/>
                    <w:left w:val="none" w:sz="0" w:space="0" w:color="auto"/>
                    <w:bottom w:val="none" w:sz="0" w:space="0" w:color="auto"/>
                    <w:right w:val="none" w:sz="0" w:space="0" w:color="auto"/>
                  </w:divBdr>
                </w:div>
                <w:div w:id="1289241087">
                  <w:marLeft w:val="640"/>
                  <w:marRight w:val="0"/>
                  <w:marTop w:val="0"/>
                  <w:marBottom w:val="0"/>
                  <w:divBdr>
                    <w:top w:val="none" w:sz="0" w:space="0" w:color="auto"/>
                    <w:left w:val="none" w:sz="0" w:space="0" w:color="auto"/>
                    <w:bottom w:val="none" w:sz="0" w:space="0" w:color="auto"/>
                    <w:right w:val="none" w:sz="0" w:space="0" w:color="auto"/>
                  </w:divBdr>
                </w:div>
                <w:div w:id="2025395864">
                  <w:marLeft w:val="640"/>
                  <w:marRight w:val="0"/>
                  <w:marTop w:val="0"/>
                  <w:marBottom w:val="0"/>
                  <w:divBdr>
                    <w:top w:val="none" w:sz="0" w:space="0" w:color="auto"/>
                    <w:left w:val="none" w:sz="0" w:space="0" w:color="auto"/>
                    <w:bottom w:val="none" w:sz="0" w:space="0" w:color="auto"/>
                    <w:right w:val="none" w:sz="0" w:space="0" w:color="auto"/>
                  </w:divBdr>
                </w:div>
                <w:div w:id="1535387224">
                  <w:marLeft w:val="640"/>
                  <w:marRight w:val="0"/>
                  <w:marTop w:val="0"/>
                  <w:marBottom w:val="0"/>
                  <w:divBdr>
                    <w:top w:val="none" w:sz="0" w:space="0" w:color="auto"/>
                    <w:left w:val="none" w:sz="0" w:space="0" w:color="auto"/>
                    <w:bottom w:val="none" w:sz="0" w:space="0" w:color="auto"/>
                    <w:right w:val="none" w:sz="0" w:space="0" w:color="auto"/>
                  </w:divBdr>
                </w:div>
                <w:div w:id="287399857">
                  <w:marLeft w:val="640"/>
                  <w:marRight w:val="0"/>
                  <w:marTop w:val="0"/>
                  <w:marBottom w:val="0"/>
                  <w:divBdr>
                    <w:top w:val="none" w:sz="0" w:space="0" w:color="auto"/>
                    <w:left w:val="none" w:sz="0" w:space="0" w:color="auto"/>
                    <w:bottom w:val="none" w:sz="0" w:space="0" w:color="auto"/>
                    <w:right w:val="none" w:sz="0" w:space="0" w:color="auto"/>
                  </w:divBdr>
                </w:div>
                <w:div w:id="725299337">
                  <w:marLeft w:val="640"/>
                  <w:marRight w:val="0"/>
                  <w:marTop w:val="0"/>
                  <w:marBottom w:val="0"/>
                  <w:divBdr>
                    <w:top w:val="none" w:sz="0" w:space="0" w:color="auto"/>
                    <w:left w:val="none" w:sz="0" w:space="0" w:color="auto"/>
                    <w:bottom w:val="none" w:sz="0" w:space="0" w:color="auto"/>
                    <w:right w:val="none" w:sz="0" w:space="0" w:color="auto"/>
                  </w:divBdr>
                </w:div>
                <w:div w:id="468978089">
                  <w:marLeft w:val="640"/>
                  <w:marRight w:val="0"/>
                  <w:marTop w:val="0"/>
                  <w:marBottom w:val="0"/>
                  <w:divBdr>
                    <w:top w:val="none" w:sz="0" w:space="0" w:color="auto"/>
                    <w:left w:val="none" w:sz="0" w:space="0" w:color="auto"/>
                    <w:bottom w:val="none" w:sz="0" w:space="0" w:color="auto"/>
                    <w:right w:val="none" w:sz="0" w:space="0" w:color="auto"/>
                  </w:divBdr>
                </w:div>
                <w:div w:id="742336137">
                  <w:marLeft w:val="640"/>
                  <w:marRight w:val="0"/>
                  <w:marTop w:val="0"/>
                  <w:marBottom w:val="0"/>
                  <w:divBdr>
                    <w:top w:val="none" w:sz="0" w:space="0" w:color="auto"/>
                    <w:left w:val="none" w:sz="0" w:space="0" w:color="auto"/>
                    <w:bottom w:val="none" w:sz="0" w:space="0" w:color="auto"/>
                    <w:right w:val="none" w:sz="0" w:space="0" w:color="auto"/>
                  </w:divBdr>
                </w:div>
                <w:div w:id="2050833185">
                  <w:marLeft w:val="640"/>
                  <w:marRight w:val="0"/>
                  <w:marTop w:val="0"/>
                  <w:marBottom w:val="0"/>
                  <w:divBdr>
                    <w:top w:val="none" w:sz="0" w:space="0" w:color="auto"/>
                    <w:left w:val="none" w:sz="0" w:space="0" w:color="auto"/>
                    <w:bottom w:val="none" w:sz="0" w:space="0" w:color="auto"/>
                    <w:right w:val="none" w:sz="0" w:space="0" w:color="auto"/>
                  </w:divBdr>
                </w:div>
                <w:div w:id="2146771300">
                  <w:marLeft w:val="640"/>
                  <w:marRight w:val="0"/>
                  <w:marTop w:val="0"/>
                  <w:marBottom w:val="0"/>
                  <w:divBdr>
                    <w:top w:val="none" w:sz="0" w:space="0" w:color="auto"/>
                    <w:left w:val="none" w:sz="0" w:space="0" w:color="auto"/>
                    <w:bottom w:val="none" w:sz="0" w:space="0" w:color="auto"/>
                    <w:right w:val="none" w:sz="0" w:space="0" w:color="auto"/>
                  </w:divBdr>
                </w:div>
                <w:div w:id="306400659">
                  <w:marLeft w:val="640"/>
                  <w:marRight w:val="0"/>
                  <w:marTop w:val="0"/>
                  <w:marBottom w:val="0"/>
                  <w:divBdr>
                    <w:top w:val="none" w:sz="0" w:space="0" w:color="auto"/>
                    <w:left w:val="none" w:sz="0" w:space="0" w:color="auto"/>
                    <w:bottom w:val="none" w:sz="0" w:space="0" w:color="auto"/>
                    <w:right w:val="none" w:sz="0" w:space="0" w:color="auto"/>
                  </w:divBdr>
                </w:div>
                <w:div w:id="296035591">
                  <w:marLeft w:val="640"/>
                  <w:marRight w:val="0"/>
                  <w:marTop w:val="0"/>
                  <w:marBottom w:val="0"/>
                  <w:divBdr>
                    <w:top w:val="none" w:sz="0" w:space="0" w:color="auto"/>
                    <w:left w:val="none" w:sz="0" w:space="0" w:color="auto"/>
                    <w:bottom w:val="none" w:sz="0" w:space="0" w:color="auto"/>
                    <w:right w:val="none" w:sz="0" w:space="0" w:color="auto"/>
                  </w:divBdr>
                </w:div>
                <w:div w:id="258685776">
                  <w:marLeft w:val="640"/>
                  <w:marRight w:val="0"/>
                  <w:marTop w:val="0"/>
                  <w:marBottom w:val="0"/>
                  <w:divBdr>
                    <w:top w:val="none" w:sz="0" w:space="0" w:color="auto"/>
                    <w:left w:val="none" w:sz="0" w:space="0" w:color="auto"/>
                    <w:bottom w:val="none" w:sz="0" w:space="0" w:color="auto"/>
                    <w:right w:val="none" w:sz="0" w:space="0" w:color="auto"/>
                  </w:divBdr>
                </w:div>
                <w:div w:id="15470974">
                  <w:marLeft w:val="640"/>
                  <w:marRight w:val="0"/>
                  <w:marTop w:val="0"/>
                  <w:marBottom w:val="0"/>
                  <w:divBdr>
                    <w:top w:val="none" w:sz="0" w:space="0" w:color="auto"/>
                    <w:left w:val="none" w:sz="0" w:space="0" w:color="auto"/>
                    <w:bottom w:val="none" w:sz="0" w:space="0" w:color="auto"/>
                    <w:right w:val="none" w:sz="0" w:space="0" w:color="auto"/>
                  </w:divBdr>
                </w:div>
                <w:div w:id="350225406">
                  <w:marLeft w:val="640"/>
                  <w:marRight w:val="0"/>
                  <w:marTop w:val="0"/>
                  <w:marBottom w:val="0"/>
                  <w:divBdr>
                    <w:top w:val="none" w:sz="0" w:space="0" w:color="auto"/>
                    <w:left w:val="none" w:sz="0" w:space="0" w:color="auto"/>
                    <w:bottom w:val="none" w:sz="0" w:space="0" w:color="auto"/>
                    <w:right w:val="none" w:sz="0" w:space="0" w:color="auto"/>
                  </w:divBdr>
                </w:div>
                <w:div w:id="656038912">
                  <w:marLeft w:val="640"/>
                  <w:marRight w:val="0"/>
                  <w:marTop w:val="0"/>
                  <w:marBottom w:val="0"/>
                  <w:divBdr>
                    <w:top w:val="none" w:sz="0" w:space="0" w:color="auto"/>
                    <w:left w:val="none" w:sz="0" w:space="0" w:color="auto"/>
                    <w:bottom w:val="none" w:sz="0" w:space="0" w:color="auto"/>
                    <w:right w:val="none" w:sz="0" w:space="0" w:color="auto"/>
                  </w:divBdr>
                </w:div>
                <w:div w:id="571623973">
                  <w:marLeft w:val="640"/>
                  <w:marRight w:val="0"/>
                  <w:marTop w:val="0"/>
                  <w:marBottom w:val="0"/>
                  <w:divBdr>
                    <w:top w:val="none" w:sz="0" w:space="0" w:color="auto"/>
                    <w:left w:val="none" w:sz="0" w:space="0" w:color="auto"/>
                    <w:bottom w:val="none" w:sz="0" w:space="0" w:color="auto"/>
                    <w:right w:val="none" w:sz="0" w:space="0" w:color="auto"/>
                  </w:divBdr>
                </w:div>
                <w:div w:id="407116717">
                  <w:marLeft w:val="640"/>
                  <w:marRight w:val="0"/>
                  <w:marTop w:val="0"/>
                  <w:marBottom w:val="0"/>
                  <w:divBdr>
                    <w:top w:val="none" w:sz="0" w:space="0" w:color="auto"/>
                    <w:left w:val="none" w:sz="0" w:space="0" w:color="auto"/>
                    <w:bottom w:val="none" w:sz="0" w:space="0" w:color="auto"/>
                    <w:right w:val="none" w:sz="0" w:space="0" w:color="auto"/>
                  </w:divBdr>
                </w:div>
                <w:div w:id="1436945965">
                  <w:marLeft w:val="640"/>
                  <w:marRight w:val="0"/>
                  <w:marTop w:val="0"/>
                  <w:marBottom w:val="0"/>
                  <w:divBdr>
                    <w:top w:val="none" w:sz="0" w:space="0" w:color="auto"/>
                    <w:left w:val="none" w:sz="0" w:space="0" w:color="auto"/>
                    <w:bottom w:val="none" w:sz="0" w:space="0" w:color="auto"/>
                    <w:right w:val="none" w:sz="0" w:space="0" w:color="auto"/>
                  </w:divBdr>
                </w:div>
                <w:div w:id="1508448375">
                  <w:marLeft w:val="640"/>
                  <w:marRight w:val="0"/>
                  <w:marTop w:val="0"/>
                  <w:marBottom w:val="0"/>
                  <w:divBdr>
                    <w:top w:val="none" w:sz="0" w:space="0" w:color="auto"/>
                    <w:left w:val="none" w:sz="0" w:space="0" w:color="auto"/>
                    <w:bottom w:val="none" w:sz="0" w:space="0" w:color="auto"/>
                    <w:right w:val="none" w:sz="0" w:space="0" w:color="auto"/>
                  </w:divBdr>
                </w:div>
                <w:div w:id="697699919">
                  <w:marLeft w:val="640"/>
                  <w:marRight w:val="0"/>
                  <w:marTop w:val="0"/>
                  <w:marBottom w:val="0"/>
                  <w:divBdr>
                    <w:top w:val="none" w:sz="0" w:space="0" w:color="auto"/>
                    <w:left w:val="none" w:sz="0" w:space="0" w:color="auto"/>
                    <w:bottom w:val="none" w:sz="0" w:space="0" w:color="auto"/>
                    <w:right w:val="none" w:sz="0" w:space="0" w:color="auto"/>
                  </w:divBdr>
                </w:div>
                <w:div w:id="1949972048">
                  <w:marLeft w:val="640"/>
                  <w:marRight w:val="0"/>
                  <w:marTop w:val="0"/>
                  <w:marBottom w:val="0"/>
                  <w:divBdr>
                    <w:top w:val="none" w:sz="0" w:space="0" w:color="auto"/>
                    <w:left w:val="none" w:sz="0" w:space="0" w:color="auto"/>
                    <w:bottom w:val="none" w:sz="0" w:space="0" w:color="auto"/>
                    <w:right w:val="none" w:sz="0" w:space="0" w:color="auto"/>
                  </w:divBdr>
                </w:div>
                <w:div w:id="894659929">
                  <w:marLeft w:val="640"/>
                  <w:marRight w:val="0"/>
                  <w:marTop w:val="0"/>
                  <w:marBottom w:val="0"/>
                  <w:divBdr>
                    <w:top w:val="none" w:sz="0" w:space="0" w:color="auto"/>
                    <w:left w:val="none" w:sz="0" w:space="0" w:color="auto"/>
                    <w:bottom w:val="none" w:sz="0" w:space="0" w:color="auto"/>
                    <w:right w:val="none" w:sz="0" w:space="0" w:color="auto"/>
                  </w:divBdr>
                </w:div>
                <w:div w:id="349717779">
                  <w:marLeft w:val="640"/>
                  <w:marRight w:val="0"/>
                  <w:marTop w:val="0"/>
                  <w:marBottom w:val="0"/>
                  <w:divBdr>
                    <w:top w:val="none" w:sz="0" w:space="0" w:color="auto"/>
                    <w:left w:val="none" w:sz="0" w:space="0" w:color="auto"/>
                    <w:bottom w:val="none" w:sz="0" w:space="0" w:color="auto"/>
                    <w:right w:val="none" w:sz="0" w:space="0" w:color="auto"/>
                  </w:divBdr>
                </w:div>
                <w:div w:id="281156239">
                  <w:marLeft w:val="640"/>
                  <w:marRight w:val="0"/>
                  <w:marTop w:val="0"/>
                  <w:marBottom w:val="0"/>
                  <w:divBdr>
                    <w:top w:val="none" w:sz="0" w:space="0" w:color="auto"/>
                    <w:left w:val="none" w:sz="0" w:space="0" w:color="auto"/>
                    <w:bottom w:val="none" w:sz="0" w:space="0" w:color="auto"/>
                    <w:right w:val="none" w:sz="0" w:space="0" w:color="auto"/>
                  </w:divBdr>
                </w:div>
              </w:divsChild>
            </w:div>
            <w:div w:id="818494389">
              <w:marLeft w:val="0"/>
              <w:marRight w:val="0"/>
              <w:marTop w:val="0"/>
              <w:marBottom w:val="0"/>
              <w:divBdr>
                <w:top w:val="none" w:sz="0" w:space="0" w:color="auto"/>
                <w:left w:val="none" w:sz="0" w:space="0" w:color="auto"/>
                <w:bottom w:val="none" w:sz="0" w:space="0" w:color="auto"/>
                <w:right w:val="none" w:sz="0" w:space="0" w:color="auto"/>
              </w:divBdr>
              <w:divsChild>
                <w:div w:id="1794203084">
                  <w:marLeft w:val="640"/>
                  <w:marRight w:val="0"/>
                  <w:marTop w:val="0"/>
                  <w:marBottom w:val="0"/>
                  <w:divBdr>
                    <w:top w:val="none" w:sz="0" w:space="0" w:color="auto"/>
                    <w:left w:val="none" w:sz="0" w:space="0" w:color="auto"/>
                    <w:bottom w:val="none" w:sz="0" w:space="0" w:color="auto"/>
                    <w:right w:val="none" w:sz="0" w:space="0" w:color="auto"/>
                  </w:divBdr>
                </w:div>
                <w:div w:id="1945112011">
                  <w:marLeft w:val="640"/>
                  <w:marRight w:val="0"/>
                  <w:marTop w:val="0"/>
                  <w:marBottom w:val="0"/>
                  <w:divBdr>
                    <w:top w:val="none" w:sz="0" w:space="0" w:color="auto"/>
                    <w:left w:val="none" w:sz="0" w:space="0" w:color="auto"/>
                    <w:bottom w:val="none" w:sz="0" w:space="0" w:color="auto"/>
                    <w:right w:val="none" w:sz="0" w:space="0" w:color="auto"/>
                  </w:divBdr>
                </w:div>
                <w:div w:id="645399744">
                  <w:marLeft w:val="640"/>
                  <w:marRight w:val="0"/>
                  <w:marTop w:val="0"/>
                  <w:marBottom w:val="0"/>
                  <w:divBdr>
                    <w:top w:val="none" w:sz="0" w:space="0" w:color="auto"/>
                    <w:left w:val="none" w:sz="0" w:space="0" w:color="auto"/>
                    <w:bottom w:val="none" w:sz="0" w:space="0" w:color="auto"/>
                    <w:right w:val="none" w:sz="0" w:space="0" w:color="auto"/>
                  </w:divBdr>
                </w:div>
                <w:div w:id="1436897932">
                  <w:marLeft w:val="640"/>
                  <w:marRight w:val="0"/>
                  <w:marTop w:val="0"/>
                  <w:marBottom w:val="0"/>
                  <w:divBdr>
                    <w:top w:val="none" w:sz="0" w:space="0" w:color="auto"/>
                    <w:left w:val="none" w:sz="0" w:space="0" w:color="auto"/>
                    <w:bottom w:val="none" w:sz="0" w:space="0" w:color="auto"/>
                    <w:right w:val="none" w:sz="0" w:space="0" w:color="auto"/>
                  </w:divBdr>
                </w:div>
                <w:div w:id="1456675100">
                  <w:marLeft w:val="640"/>
                  <w:marRight w:val="0"/>
                  <w:marTop w:val="0"/>
                  <w:marBottom w:val="0"/>
                  <w:divBdr>
                    <w:top w:val="none" w:sz="0" w:space="0" w:color="auto"/>
                    <w:left w:val="none" w:sz="0" w:space="0" w:color="auto"/>
                    <w:bottom w:val="none" w:sz="0" w:space="0" w:color="auto"/>
                    <w:right w:val="none" w:sz="0" w:space="0" w:color="auto"/>
                  </w:divBdr>
                </w:div>
                <w:div w:id="1503081466">
                  <w:marLeft w:val="640"/>
                  <w:marRight w:val="0"/>
                  <w:marTop w:val="0"/>
                  <w:marBottom w:val="0"/>
                  <w:divBdr>
                    <w:top w:val="none" w:sz="0" w:space="0" w:color="auto"/>
                    <w:left w:val="none" w:sz="0" w:space="0" w:color="auto"/>
                    <w:bottom w:val="none" w:sz="0" w:space="0" w:color="auto"/>
                    <w:right w:val="none" w:sz="0" w:space="0" w:color="auto"/>
                  </w:divBdr>
                </w:div>
                <w:div w:id="568269303">
                  <w:marLeft w:val="640"/>
                  <w:marRight w:val="0"/>
                  <w:marTop w:val="0"/>
                  <w:marBottom w:val="0"/>
                  <w:divBdr>
                    <w:top w:val="none" w:sz="0" w:space="0" w:color="auto"/>
                    <w:left w:val="none" w:sz="0" w:space="0" w:color="auto"/>
                    <w:bottom w:val="none" w:sz="0" w:space="0" w:color="auto"/>
                    <w:right w:val="none" w:sz="0" w:space="0" w:color="auto"/>
                  </w:divBdr>
                </w:div>
                <w:div w:id="475755750">
                  <w:marLeft w:val="640"/>
                  <w:marRight w:val="0"/>
                  <w:marTop w:val="0"/>
                  <w:marBottom w:val="0"/>
                  <w:divBdr>
                    <w:top w:val="none" w:sz="0" w:space="0" w:color="auto"/>
                    <w:left w:val="none" w:sz="0" w:space="0" w:color="auto"/>
                    <w:bottom w:val="none" w:sz="0" w:space="0" w:color="auto"/>
                    <w:right w:val="none" w:sz="0" w:space="0" w:color="auto"/>
                  </w:divBdr>
                </w:div>
                <w:div w:id="1026369663">
                  <w:marLeft w:val="640"/>
                  <w:marRight w:val="0"/>
                  <w:marTop w:val="0"/>
                  <w:marBottom w:val="0"/>
                  <w:divBdr>
                    <w:top w:val="none" w:sz="0" w:space="0" w:color="auto"/>
                    <w:left w:val="none" w:sz="0" w:space="0" w:color="auto"/>
                    <w:bottom w:val="none" w:sz="0" w:space="0" w:color="auto"/>
                    <w:right w:val="none" w:sz="0" w:space="0" w:color="auto"/>
                  </w:divBdr>
                </w:div>
                <w:div w:id="579755511">
                  <w:marLeft w:val="640"/>
                  <w:marRight w:val="0"/>
                  <w:marTop w:val="0"/>
                  <w:marBottom w:val="0"/>
                  <w:divBdr>
                    <w:top w:val="none" w:sz="0" w:space="0" w:color="auto"/>
                    <w:left w:val="none" w:sz="0" w:space="0" w:color="auto"/>
                    <w:bottom w:val="none" w:sz="0" w:space="0" w:color="auto"/>
                    <w:right w:val="none" w:sz="0" w:space="0" w:color="auto"/>
                  </w:divBdr>
                </w:div>
                <w:div w:id="36470676">
                  <w:marLeft w:val="640"/>
                  <w:marRight w:val="0"/>
                  <w:marTop w:val="0"/>
                  <w:marBottom w:val="0"/>
                  <w:divBdr>
                    <w:top w:val="none" w:sz="0" w:space="0" w:color="auto"/>
                    <w:left w:val="none" w:sz="0" w:space="0" w:color="auto"/>
                    <w:bottom w:val="none" w:sz="0" w:space="0" w:color="auto"/>
                    <w:right w:val="none" w:sz="0" w:space="0" w:color="auto"/>
                  </w:divBdr>
                </w:div>
                <w:div w:id="194973607">
                  <w:marLeft w:val="640"/>
                  <w:marRight w:val="0"/>
                  <w:marTop w:val="0"/>
                  <w:marBottom w:val="0"/>
                  <w:divBdr>
                    <w:top w:val="none" w:sz="0" w:space="0" w:color="auto"/>
                    <w:left w:val="none" w:sz="0" w:space="0" w:color="auto"/>
                    <w:bottom w:val="none" w:sz="0" w:space="0" w:color="auto"/>
                    <w:right w:val="none" w:sz="0" w:space="0" w:color="auto"/>
                  </w:divBdr>
                </w:div>
                <w:div w:id="187766780">
                  <w:marLeft w:val="640"/>
                  <w:marRight w:val="0"/>
                  <w:marTop w:val="0"/>
                  <w:marBottom w:val="0"/>
                  <w:divBdr>
                    <w:top w:val="none" w:sz="0" w:space="0" w:color="auto"/>
                    <w:left w:val="none" w:sz="0" w:space="0" w:color="auto"/>
                    <w:bottom w:val="none" w:sz="0" w:space="0" w:color="auto"/>
                    <w:right w:val="none" w:sz="0" w:space="0" w:color="auto"/>
                  </w:divBdr>
                </w:div>
                <w:div w:id="628390842">
                  <w:marLeft w:val="640"/>
                  <w:marRight w:val="0"/>
                  <w:marTop w:val="0"/>
                  <w:marBottom w:val="0"/>
                  <w:divBdr>
                    <w:top w:val="none" w:sz="0" w:space="0" w:color="auto"/>
                    <w:left w:val="none" w:sz="0" w:space="0" w:color="auto"/>
                    <w:bottom w:val="none" w:sz="0" w:space="0" w:color="auto"/>
                    <w:right w:val="none" w:sz="0" w:space="0" w:color="auto"/>
                  </w:divBdr>
                </w:div>
                <w:div w:id="1075856503">
                  <w:marLeft w:val="640"/>
                  <w:marRight w:val="0"/>
                  <w:marTop w:val="0"/>
                  <w:marBottom w:val="0"/>
                  <w:divBdr>
                    <w:top w:val="none" w:sz="0" w:space="0" w:color="auto"/>
                    <w:left w:val="none" w:sz="0" w:space="0" w:color="auto"/>
                    <w:bottom w:val="none" w:sz="0" w:space="0" w:color="auto"/>
                    <w:right w:val="none" w:sz="0" w:space="0" w:color="auto"/>
                  </w:divBdr>
                </w:div>
                <w:div w:id="730074962">
                  <w:marLeft w:val="640"/>
                  <w:marRight w:val="0"/>
                  <w:marTop w:val="0"/>
                  <w:marBottom w:val="0"/>
                  <w:divBdr>
                    <w:top w:val="none" w:sz="0" w:space="0" w:color="auto"/>
                    <w:left w:val="none" w:sz="0" w:space="0" w:color="auto"/>
                    <w:bottom w:val="none" w:sz="0" w:space="0" w:color="auto"/>
                    <w:right w:val="none" w:sz="0" w:space="0" w:color="auto"/>
                  </w:divBdr>
                </w:div>
                <w:div w:id="1213343106">
                  <w:marLeft w:val="640"/>
                  <w:marRight w:val="0"/>
                  <w:marTop w:val="0"/>
                  <w:marBottom w:val="0"/>
                  <w:divBdr>
                    <w:top w:val="none" w:sz="0" w:space="0" w:color="auto"/>
                    <w:left w:val="none" w:sz="0" w:space="0" w:color="auto"/>
                    <w:bottom w:val="none" w:sz="0" w:space="0" w:color="auto"/>
                    <w:right w:val="none" w:sz="0" w:space="0" w:color="auto"/>
                  </w:divBdr>
                </w:div>
                <w:div w:id="2113430206">
                  <w:marLeft w:val="640"/>
                  <w:marRight w:val="0"/>
                  <w:marTop w:val="0"/>
                  <w:marBottom w:val="0"/>
                  <w:divBdr>
                    <w:top w:val="none" w:sz="0" w:space="0" w:color="auto"/>
                    <w:left w:val="none" w:sz="0" w:space="0" w:color="auto"/>
                    <w:bottom w:val="none" w:sz="0" w:space="0" w:color="auto"/>
                    <w:right w:val="none" w:sz="0" w:space="0" w:color="auto"/>
                  </w:divBdr>
                </w:div>
                <w:div w:id="720402874">
                  <w:marLeft w:val="640"/>
                  <w:marRight w:val="0"/>
                  <w:marTop w:val="0"/>
                  <w:marBottom w:val="0"/>
                  <w:divBdr>
                    <w:top w:val="none" w:sz="0" w:space="0" w:color="auto"/>
                    <w:left w:val="none" w:sz="0" w:space="0" w:color="auto"/>
                    <w:bottom w:val="none" w:sz="0" w:space="0" w:color="auto"/>
                    <w:right w:val="none" w:sz="0" w:space="0" w:color="auto"/>
                  </w:divBdr>
                </w:div>
                <w:div w:id="1969436936">
                  <w:marLeft w:val="640"/>
                  <w:marRight w:val="0"/>
                  <w:marTop w:val="0"/>
                  <w:marBottom w:val="0"/>
                  <w:divBdr>
                    <w:top w:val="none" w:sz="0" w:space="0" w:color="auto"/>
                    <w:left w:val="none" w:sz="0" w:space="0" w:color="auto"/>
                    <w:bottom w:val="none" w:sz="0" w:space="0" w:color="auto"/>
                    <w:right w:val="none" w:sz="0" w:space="0" w:color="auto"/>
                  </w:divBdr>
                </w:div>
                <w:div w:id="2099866928">
                  <w:marLeft w:val="640"/>
                  <w:marRight w:val="0"/>
                  <w:marTop w:val="0"/>
                  <w:marBottom w:val="0"/>
                  <w:divBdr>
                    <w:top w:val="none" w:sz="0" w:space="0" w:color="auto"/>
                    <w:left w:val="none" w:sz="0" w:space="0" w:color="auto"/>
                    <w:bottom w:val="none" w:sz="0" w:space="0" w:color="auto"/>
                    <w:right w:val="none" w:sz="0" w:space="0" w:color="auto"/>
                  </w:divBdr>
                </w:div>
                <w:div w:id="1650938879">
                  <w:marLeft w:val="640"/>
                  <w:marRight w:val="0"/>
                  <w:marTop w:val="0"/>
                  <w:marBottom w:val="0"/>
                  <w:divBdr>
                    <w:top w:val="none" w:sz="0" w:space="0" w:color="auto"/>
                    <w:left w:val="none" w:sz="0" w:space="0" w:color="auto"/>
                    <w:bottom w:val="none" w:sz="0" w:space="0" w:color="auto"/>
                    <w:right w:val="none" w:sz="0" w:space="0" w:color="auto"/>
                  </w:divBdr>
                </w:div>
                <w:div w:id="206260539">
                  <w:marLeft w:val="640"/>
                  <w:marRight w:val="0"/>
                  <w:marTop w:val="0"/>
                  <w:marBottom w:val="0"/>
                  <w:divBdr>
                    <w:top w:val="none" w:sz="0" w:space="0" w:color="auto"/>
                    <w:left w:val="none" w:sz="0" w:space="0" w:color="auto"/>
                    <w:bottom w:val="none" w:sz="0" w:space="0" w:color="auto"/>
                    <w:right w:val="none" w:sz="0" w:space="0" w:color="auto"/>
                  </w:divBdr>
                </w:div>
                <w:div w:id="195317279">
                  <w:marLeft w:val="640"/>
                  <w:marRight w:val="0"/>
                  <w:marTop w:val="0"/>
                  <w:marBottom w:val="0"/>
                  <w:divBdr>
                    <w:top w:val="none" w:sz="0" w:space="0" w:color="auto"/>
                    <w:left w:val="none" w:sz="0" w:space="0" w:color="auto"/>
                    <w:bottom w:val="none" w:sz="0" w:space="0" w:color="auto"/>
                    <w:right w:val="none" w:sz="0" w:space="0" w:color="auto"/>
                  </w:divBdr>
                </w:div>
                <w:div w:id="625428291">
                  <w:marLeft w:val="640"/>
                  <w:marRight w:val="0"/>
                  <w:marTop w:val="0"/>
                  <w:marBottom w:val="0"/>
                  <w:divBdr>
                    <w:top w:val="none" w:sz="0" w:space="0" w:color="auto"/>
                    <w:left w:val="none" w:sz="0" w:space="0" w:color="auto"/>
                    <w:bottom w:val="none" w:sz="0" w:space="0" w:color="auto"/>
                    <w:right w:val="none" w:sz="0" w:space="0" w:color="auto"/>
                  </w:divBdr>
                </w:div>
                <w:div w:id="2140493993">
                  <w:marLeft w:val="640"/>
                  <w:marRight w:val="0"/>
                  <w:marTop w:val="0"/>
                  <w:marBottom w:val="0"/>
                  <w:divBdr>
                    <w:top w:val="none" w:sz="0" w:space="0" w:color="auto"/>
                    <w:left w:val="none" w:sz="0" w:space="0" w:color="auto"/>
                    <w:bottom w:val="none" w:sz="0" w:space="0" w:color="auto"/>
                    <w:right w:val="none" w:sz="0" w:space="0" w:color="auto"/>
                  </w:divBdr>
                </w:div>
                <w:div w:id="1667904140">
                  <w:marLeft w:val="640"/>
                  <w:marRight w:val="0"/>
                  <w:marTop w:val="0"/>
                  <w:marBottom w:val="0"/>
                  <w:divBdr>
                    <w:top w:val="none" w:sz="0" w:space="0" w:color="auto"/>
                    <w:left w:val="none" w:sz="0" w:space="0" w:color="auto"/>
                    <w:bottom w:val="none" w:sz="0" w:space="0" w:color="auto"/>
                    <w:right w:val="none" w:sz="0" w:space="0" w:color="auto"/>
                  </w:divBdr>
                </w:div>
                <w:div w:id="876812891">
                  <w:marLeft w:val="640"/>
                  <w:marRight w:val="0"/>
                  <w:marTop w:val="0"/>
                  <w:marBottom w:val="0"/>
                  <w:divBdr>
                    <w:top w:val="none" w:sz="0" w:space="0" w:color="auto"/>
                    <w:left w:val="none" w:sz="0" w:space="0" w:color="auto"/>
                    <w:bottom w:val="none" w:sz="0" w:space="0" w:color="auto"/>
                    <w:right w:val="none" w:sz="0" w:space="0" w:color="auto"/>
                  </w:divBdr>
                </w:div>
              </w:divsChild>
            </w:div>
            <w:div w:id="188567357">
              <w:marLeft w:val="0"/>
              <w:marRight w:val="0"/>
              <w:marTop w:val="0"/>
              <w:marBottom w:val="0"/>
              <w:divBdr>
                <w:top w:val="none" w:sz="0" w:space="0" w:color="auto"/>
                <w:left w:val="none" w:sz="0" w:space="0" w:color="auto"/>
                <w:bottom w:val="none" w:sz="0" w:space="0" w:color="auto"/>
                <w:right w:val="none" w:sz="0" w:space="0" w:color="auto"/>
              </w:divBdr>
              <w:divsChild>
                <w:div w:id="540047006">
                  <w:marLeft w:val="640"/>
                  <w:marRight w:val="0"/>
                  <w:marTop w:val="0"/>
                  <w:marBottom w:val="0"/>
                  <w:divBdr>
                    <w:top w:val="none" w:sz="0" w:space="0" w:color="auto"/>
                    <w:left w:val="none" w:sz="0" w:space="0" w:color="auto"/>
                    <w:bottom w:val="none" w:sz="0" w:space="0" w:color="auto"/>
                    <w:right w:val="none" w:sz="0" w:space="0" w:color="auto"/>
                  </w:divBdr>
                </w:div>
                <w:div w:id="766122548">
                  <w:marLeft w:val="640"/>
                  <w:marRight w:val="0"/>
                  <w:marTop w:val="0"/>
                  <w:marBottom w:val="0"/>
                  <w:divBdr>
                    <w:top w:val="none" w:sz="0" w:space="0" w:color="auto"/>
                    <w:left w:val="none" w:sz="0" w:space="0" w:color="auto"/>
                    <w:bottom w:val="none" w:sz="0" w:space="0" w:color="auto"/>
                    <w:right w:val="none" w:sz="0" w:space="0" w:color="auto"/>
                  </w:divBdr>
                </w:div>
                <w:div w:id="1605651030">
                  <w:marLeft w:val="640"/>
                  <w:marRight w:val="0"/>
                  <w:marTop w:val="0"/>
                  <w:marBottom w:val="0"/>
                  <w:divBdr>
                    <w:top w:val="none" w:sz="0" w:space="0" w:color="auto"/>
                    <w:left w:val="none" w:sz="0" w:space="0" w:color="auto"/>
                    <w:bottom w:val="none" w:sz="0" w:space="0" w:color="auto"/>
                    <w:right w:val="none" w:sz="0" w:space="0" w:color="auto"/>
                  </w:divBdr>
                </w:div>
                <w:div w:id="1869877487">
                  <w:marLeft w:val="640"/>
                  <w:marRight w:val="0"/>
                  <w:marTop w:val="0"/>
                  <w:marBottom w:val="0"/>
                  <w:divBdr>
                    <w:top w:val="none" w:sz="0" w:space="0" w:color="auto"/>
                    <w:left w:val="none" w:sz="0" w:space="0" w:color="auto"/>
                    <w:bottom w:val="none" w:sz="0" w:space="0" w:color="auto"/>
                    <w:right w:val="none" w:sz="0" w:space="0" w:color="auto"/>
                  </w:divBdr>
                </w:div>
                <w:div w:id="674570700">
                  <w:marLeft w:val="640"/>
                  <w:marRight w:val="0"/>
                  <w:marTop w:val="0"/>
                  <w:marBottom w:val="0"/>
                  <w:divBdr>
                    <w:top w:val="none" w:sz="0" w:space="0" w:color="auto"/>
                    <w:left w:val="none" w:sz="0" w:space="0" w:color="auto"/>
                    <w:bottom w:val="none" w:sz="0" w:space="0" w:color="auto"/>
                    <w:right w:val="none" w:sz="0" w:space="0" w:color="auto"/>
                  </w:divBdr>
                </w:div>
                <w:div w:id="316228785">
                  <w:marLeft w:val="640"/>
                  <w:marRight w:val="0"/>
                  <w:marTop w:val="0"/>
                  <w:marBottom w:val="0"/>
                  <w:divBdr>
                    <w:top w:val="none" w:sz="0" w:space="0" w:color="auto"/>
                    <w:left w:val="none" w:sz="0" w:space="0" w:color="auto"/>
                    <w:bottom w:val="none" w:sz="0" w:space="0" w:color="auto"/>
                    <w:right w:val="none" w:sz="0" w:space="0" w:color="auto"/>
                  </w:divBdr>
                </w:div>
                <w:div w:id="1365515700">
                  <w:marLeft w:val="640"/>
                  <w:marRight w:val="0"/>
                  <w:marTop w:val="0"/>
                  <w:marBottom w:val="0"/>
                  <w:divBdr>
                    <w:top w:val="none" w:sz="0" w:space="0" w:color="auto"/>
                    <w:left w:val="none" w:sz="0" w:space="0" w:color="auto"/>
                    <w:bottom w:val="none" w:sz="0" w:space="0" w:color="auto"/>
                    <w:right w:val="none" w:sz="0" w:space="0" w:color="auto"/>
                  </w:divBdr>
                </w:div>
                <w:div w:id="579369026">
                  <w:marLeft w:val="640"/>
                  <w:marRight w:val="0"/>
                  <w:marTop w:val="0"/>
                  <w:marBottom w:val="0"/>
                  <w:divBdr>
                    <w:top w:val="none" w:sz="0" w:space="0" w:color="auto"/>
                    <w:left w:val="none" w:sz="0" w:space="0" w:color="auto"/>
                    <w:bottom w:val="none" w:sz="0" w:space="0" w:color="auto"/>
                    <w:right w:val="none" w:sz="0" w:space="0" w:color="auto"/>
                  </w:divBdr>
                </w:div>
                <w:div w:id="624581696">
                  <w:marLeft w:val="640"/>
                  <w:marRight w:val="0"/>
                  <w:marTop w:val="0"/>
                  <w:marBottom w:val="0"/>
                  <w:divBdr>
                    <w:top w:val="none" w:sz="0" w:space="0" w:color="auto"/>
                    <w:left w:val="none" w:sz="0" w:space="0" w:color="auto"/>
                    <w:bottom w:val="none" w:sz="0" w:space="0" w:color="auto"/>
                    <w:right w:val="none" w:sz="0" w:space="0" w:color="auto"/>
                  </w:divBdr>
                </w:div>
                <w:div w:id="649679680">
                  <w:marLeft w:val="640"/>
                  <w:marRight w:val="0"/>
                  <w:marTop w:val="0"/>
                  <w:marBottom w:val="0"/>
                  <w:divBdr>
                    <w:top w:val="none" w:sz="0" w:space="0" w:color="auto"/>
                    <w:left w:val="none" w:sz="0" w:space="0" w:color="auto"/>
                    <w:bottom w:val="none" w:sz="0" w:space="0" w:color="auto"/>
                    <w:right w:val="none" w:sz="0" w:space="0" w:color="auto"/>
                  </w:divBdr>
                </w:div>
                <w:div w:id="1683387926">
                  <w:marLeft w:val="640"/>
                  <w:marRight w:val="0"/>
                  <w:marTop w:val="0"/>
                  <w:marBottom w:val="0"/>
                  <w:divBdr>
                    <w:top w:val="none" w:sz="0" w:space="0" w:color="auto"/>
                    <w:left w:val="none" w:sz="0" w:space="0" w:color="auto"/>
                    <w:bottom w:val="none" w:sz="0" w:space="0" w:color="auto"/>
                    <w:right w:val="none" w:sz="0" w:space="0" w:color="auto"/>
                  </w:divBdr>
                </w:div>
                <w:div w:id="1120152251">
                  <w:marLeft w:val="640"/>
                  <w:marRight w:val="0"/>
                  <w:marTop w:val="0"/>
                  <w:marBottom w:val="0"/>
                  <w:divBdr>
                    <w:top w:val="none" w:sz="0" w:space="0" w:color="auto"/>
                    <w:left w:val="none" w:sz="0" w:space="0" w:color="auto"/>
                    <w:bottom w:val="none" w:sz="0" w:space="0" w:color="auto"/>
                    <w:right w:val="none" w:sz="0" w:space="0" w:color="auto"/>
                  </w:divBdr>
                </w:div>
                <w:div w:id="1688171777">
                  <w:marLeft w:val="640"/>
                  <w:marRight w:val="0"/>
                  <w:marTop w:val="0"/>
                  <w:marBottom w:val="0"/>
                  <w:divBdr>
                    <w:top w:val="none" w:sz="0" w:space="0" w:color="auto"/>
                    <w:left w:val="none" w:sz="0" w:space="0" w:color="auto"/>
                    <w:bottom w:val="none" w:sz="0" w:space="0" w:color="auto"/>
                    <w:right w:val="none" w:sz="0" w:space="0" w:color="auto"/>
                  </w:divBdr>
                </w:div>
                <w:div w:id="1299337688">
                  <w:marLeft w:val="640"/>
                  <w:marRight w:val="0"/>
                  <w:marTop w:val="0"/>
                  <w:marBottom w:val="0"/>
                  <w:divBdr>
                    <w:top w:val="none" w:sz="0" w:space="0" w:color="auto"/>
                    <w:left w:val="none" w:sz="0" w:space="0" w:color="auto"/>
                    <w:bottom w:val="none" w:sz="0" w:space="0" w:color="auto"/>
                    <w:right w:val="none" w:sz="0" w:space="0" w:color="auto"/>
                  </w:divBdr>
                </w:div>
                <w:div w:id="2016223134">
                  <w:marLeft w:val="640"/>
                  <w:marRight w:val="0"/>
                  <w:marTop w:val="0"/>
                  <w:marBottom w:val="0"/>
                  <w:divBdr>
                    <w:top w:val="none" w:sz="0" w:space="0" w:color="auto"/>
                    <w:left w:val="none" w:sz="0" w:space="0" w:color="auto"/>
                    <w:bottom w:val="none" w:sz="0" w:space="0" w:color="auto"/>
                    <w:right w:val="none" w:sz="0" w:space="0" w:color="auto"/>
                  </w:divBdr>
                </w:div>
                <w:div w:id="2120417983">
                  <w:marLeft w:val="640"/>
                  <w:marRight w:val="0"/>
                  <w:marTop w:val="0"/>
                  <w:marBottom w:val="0"/>
                  <w:divBdr>
                    <w:top w:val="none" w:sz="0" w:space="0" w:color="auto"/>
                    <w:left w:val="none" w:sz="0" w:space="0" w:color="auto"/>
                    <w:bottom w:val="none" w:sz="0" w:space="0" w:color="auto"/>
                    <w:right w:val="none" w:sz="0" w:space="0" w:color="auto"/>
                  </w:divBdr>
                </w:div>
                <w:div w:id="1428382228">
                  <w:marLeft w:val="640"/>
                  <w:marRight w:val="0"/>
                  <w:marTop w:val="0"/>
                  <w:marBottom w:val="0"/>
                  <w:divBdr>
                    <w:top w:val="none" w:sz="0" w:space="0" w:color="auto"/>
                    <w:left w:val="none" w:sz="0" w:space="0" w:color="auto"/>
                    <w:bottom w:val="none" w:sz="0" w:space="0" w:color="auto"/>
                    <w:right w:val="none" w:sz="0" w:space="0" w:color="auto"/>
                  </w:divBdr>
                </w:div>
                <w:div w:id="1035151827">
                  <w:marLeft w:val="640"/>
                  <w:marRight w:val="0"/>
                  <w:marTop w:val="0"/>
                  <w:marBottom w:val="0"/>
                  <w:divBdr>
                    <w:top w:val="none" w:sz="0" w:space="0" w:color="auto"/>
                    <w:left w:val="none" w:sz="0" w:space="0" w:color="auto"/>
                    <w:bottom w:val="none" w:sz="0" w:space="0" w:color="auto"/>
                    <w:right w:val="none" w:sz="0" w:space="0" w:color="auto"/>
                  </w:divBdr>
                </w:div>
                <w:div w:id="710569563">
                  <w:marLeft w:val="640"/>
                  <w:marRight w:val="0"/>
                  <w:marTop w:val="0"/>
                  <w:marBottom w:val="0"/>
                  <w:divBdr>
                    <w:top w:val="none" w:sz="0" w:space="0" w:color="auto"/>
                    <w:left w:val="none" w:sz="0" w:space="0" w:color="auto"/>
                    <w:bottom w:val="none" w:sz="0" w:space="0" w:color="auto"/>
                    <w:right w:val="none" w:sz="0" w:space="0" w:color="auto"/>
                  </w:divBdr>
                </w:div>
                <w:div w:id="805122738">
                  <w:marLeft w:val="640"/>
                  <w:marRight w:val="0"/>
                  <w:marTop w:val="0"/>
                  <w:marBottom w:val="0"/>
                  <w:divBdr>
                    <w:top w:val="none" w:sz="0" w:space="0" w:color="auto"/>
                    <w:left w:val="none" w:sz="0" w:space="0" w:color="auto"/>
                    <w:bottom w:val="none" w:sz="0" w:space="0" w:color="auto"/>
                    <w:right w:val="none" w:sz="0" w:space="0" w:color="auto"/>
                  </w:divBdr>
                </w:div>
                <w:div w:id="2042974369">
                  <w:marLeft w:val="640"/>
                  <w:marRight w:val="0"/>
                  <w:marTop w:val="0"/>
                  <w:marBottom w:val="0"/>
                  <w:divBdr>
                    <w:top w:val="none" w:sz="0" w:space="0" w:color="auto"/>
                    <w:left w:val="none" w:sz="0" w:space="0" w:color="auto"/>
                    <w:bottom w:val="none" w:sz="0" w:space="0" w:color="auto"/>
                    <w:right w:val="none" w:sz="0" w:space="0" w:color="auto"/>
                  </w:divBdr>
                </w:div>
                <w:div w:id="1640846249">
                  <w:marLeft w:val="640"/>
                  <w:marRight w:val="0"/>
                  <w:marTop w:val="0"/>
                  <w:marBottom w:val="0"/>
                  <w:divBdr>
                    <w:top w:val="none" w:sz="0" w:space="0" w:color="auto"/>
                    <w:left w:val="none" w:sz="0" w:space="0" w:color="auto"/>
                    <w:bottom w:val="none" w:sz="0" w:space="0" w:color="auto"/>
                    <w:right w:val="none" w:sz="0" w:space="0" w:color="auto"/>
                  </w:divBdr>
                </w:div>
                <w:div w:id="613949803">
                  <w:marLeft w:val="640"/>
                  <w:marRight w:val="0"/>
                  <w:marTop w:val="0"/>
                  <w:marBottom w:val="0"/>
                  <w:divBdr>
                    <w:top w:val="none" w:sz="0" w:space="0" w:color="auto"/>
                    <w:left w:val="none" w:sz="0" w:space="0" w:color="auto"/>
                    <w:bottom w:val="none" w:sz="0" w:space="0" w:color="auto"/>
                    <w:right w:val="none" w:sz="0" w:space="0" w:color="auto"/>
                  </w:divBdr>
                </w:div>
                <w:div w:id="77287370">
                  <w:marLeft w:val="640"/>
                  <w:marRight w:val="0"/>
                  <w:marTop w:val="0"/>
                  <w:marBottom w:val="0"/>
                  <w:divBdr>
                    <w:top w:val="none" w:sz="0" w:space="0" w:color="auto"/>
                    <w:left w:val="none" w:sz="0" w:space="0" w:color="auto"/>
                    <w:bottom w:val="none" w:sz="0" w:space="0" w:color="auto"/>
                    <w:right w:val="none" w:sz="0" w:space="0" w:color="auto"/>
                  </w:divBdr>
                </w:div>
                <w:div w:id="206140388">
                  <w:marLeft w:val="640"/>
                  <w:marRight w:val="0"/>
                  <w:marTop w:val="0"/>
                  <w:marBottom w:val="0"/>
                  <w:divBdr>
                    <w:top w:val="none" w:sz="0" w:space="0" w:color="auto"/>
                    <w:left w:val="none" w:sz="0" w:space="0" w:color="auto"/>
                    <w:bottom w:val="none" w:sz="0" w:space="0" w:color="auto"/>
                    <w:right w:val="none" w:sz="0" w:space="0" w:color="auto"/>
                  </w:divBdr>
                </w:div>
                <w:div w:id="299696672">
                  <w:marLeft w:val="640"/>
                  <w:marRight w:val="0"/>
                  <w:marTop w:val="0"/>
                  <w:marBottom w:val="0"/>
                  <w:divBdr>
                    <w:top w:val="none" w:sz="0" w:space="0" w:color="auto"/>
                    <w:left w:val="none" w:sz="0" w:space="0" w:color="auto"/>
                    <w:bottom w:val="none" w:sz="0" w:space="0" w:color="auto"/>
                    <w:right w:val="none" w:sz="0" w:space="0" w:color="auto"/>
                  </w:divBdr>
                </w:div>
                <w:div w:id="60955882">
                  <w:marLeft w:val="640"/>
                  <w:marRight w:val="0"/>
                  <w:marTop w:val="0"/>
                  <w:marBottom w:val="0"/>
                  <w:divBdr>
                    <w:top w:val="none" w:sz="0" w:space="0" w:color="auto"/>
                    <w:left w:val="none" w:sz="0" w:space="0" w:color="auto"/>
                    <w:bottom w:val="none" w:sz="0" w:space="0" w:color="auto"/>
                    <w:right w:val="none" w:sz="0" w:space="0" w:color="auto"/>
                  </w:divBdr>
                </w:div>
                <w:div w:id="1569264228">
                  <w:marLeft w:val="640"/>
                  <w:marRight w:val="0"/>
                  <w:marTop w:val="0"/>
                  <w:marBottom w:val="0"/>
                  <w:divBdr>
                    <w:top w:val="none" w:sz="0" w:space="0" w:color="auto"/>
                    <w:left w:val="none" w:sz="0" w:space="0" w:color="auto"/>
                    <w:bottom w:val="none" w:sz="0" w:space="0" w:color="auto"/>
                    <w:right w:val="none" w:sz="0" w:space="0" w:color="auto"/>
                  </w:divBdr>
                </w:div>
              </w:divsChild>
            </w:div>
            <w:div w:id="798184880">
              <w:marLeft w:val="0"/>
              <w:marRight w:val="0"/>
              <w:marTop w:val="0"/>
              <w:marBottom w:val="0"/>
              <w:divBdr>
                <w:top w:val="none" w:sz="0" w:space="0" w:color="auto"/>
                <w:left w:val="none" w:sz="0" w:space="0" w:color="auto"/>
                <w:bottom w:val="none" w:sz="0" w:space="0" w:color="auto"/>
                <w:right w:val="none" w:sz="0" w:space="0" w:color="auto"/>
              </w:divBdr>
              <w:divsChild>
                <w:div w:id="1386641831">
                  <w:marLeft w:val="640"/>
                  <w:marRight w:val="0"/>
                  <w:marTop w:val="0"/>
                  <w:marBottom w:val="0"/>
                  <w:divBdr>
                    <w:top w:val="none" w:sz="0" w:space="0" w:color="auto"/>
                    <w:left w:val="none" w:sz="0" w:space="0" w:color="auto"/>
                    <w:bottom w:val="none" w:sz="0" w:space="0" w:color="auto"/>
                    <w:right w:val="none" w:sz="0" w:space="0" w:color="auto"/>
                  </w:divBdr>
                </w:div>
                <w:div w:id="942885786">
                  <w:marLeft w:val="640"/>
                  <w:marRight w:val="0"/>
                  <w:marTop w:val="0"/>
                  <w:marBottom w:val="0"/>
                  <w:divBdr>
                    <w:top w:val="none" w:sz="0" w:space="0" w:color="auto"/>
                    <w:left w:val="none" w:sz="0" w:space="0" w:color="auto"/>
                    <w:bottom w:val="none" w:sz="0" w:space="0" w:color="auto"/>
                    <w:right w:val="none" w:sz="0" w:space="0" w:color="auto"/>
                  </w:divBdr>
                </w:div>
                <w:div w:id="1695232932">
                  <w:marLeft w:val="640"/>
                  <w:marRight w:val="0"/>
                  <w:marTop w:val="0"/>
                  <w:marBottom w:val="0"/>
                  <w:divBdr>
                    <w:top w:val="none" w:sz="0" w:space="0" w:color="auto"/>
                    <w:left w:val="none" w:sz="0" w:space="0" w:color="auto"/>
                    <w:bottom w:val="none" w:sz="0" w:space="0" w:color="auto"/>
                    <w:right w:val="none" w:sz="0" w:space="0" w:color="auto"/>
                  </w:divBdr>
                </w:div>
                <w:div w:id="750463592">
                  <w:marLeft w:val="640"/>
                  <w:marRight w:val="0"/>
                  <w:marTop w:val="0"/>
                  <w:marBottom w:val="0"/>
                  <w:divBdr>
                    <w:top w:val="none" w:sz="0" w:space="0" w:color="auto"/>
                    <w:left w:val="none" w:sz="0" w:space="0" w:color="auto"/>
                    <w:bottom w:val="none" w:sz="0" w:space="0" w:color="auto"/>
                    <w:right w:val="none" w:sz="0" w:space="0" w:color="auto"/>
                  </w:divBdr>
                </w:div>
                <w:div w:id="1734279236">
                  <w:marLeft w:val="640"/>
                  <w:marRight w:val="0"/>
                  <w:marTop w:val="0"/>
                  <w:marBottom w:val="0"/>
                  <w:divBdr>
                    <w:top w:val="none" w:sz="0" w:space="0" w:color="auto"/>
                    <w:left w:val="none" w:sz="0" w:space="0" w:color="auto"/>
                    <w:bottom w:val="none" w:sz="0" w:space="0" w:color="auto"/>
                    <w:right w:val="none" w:sz="0" w:space="0" w:color="auto"/>
                  </w:divBdr>
                </w:div>
                <w:div w:id="969751616">
                  <w:marLeft w:val="640"/>
                  <w:marRight w:val="0"/>
                  <w:marTop w:val="0"/>
                  <w:marBottom w:val="0"/>
                  <w:divBdr>
                    <w:top w:val="none" w:sz="0" w:space="0" w:color="auto"/>
                    <w:left w:val="none" w:sz="0" w:space="0" w:color="auto"/>
                    <w:bottom w:val="none" w:sz="0" w:space="0" w:color="auto"/>
                    <w:right w:val="none" w:sz="0" w:space="0" w:color="auto"/>
                  </w:divBdr>
                </w:div>
                <w:div w:id="187111188">
                  <w:marLeft w:val="640"/>
                  <w:marRight w:val="0"/>
                  <w:marTop w:val="0"/>
                  <w:marBottom w:val="0"/>
                  <w:divBdr>
                    <w:top w:val="none" w:sz="0" w:space="0" w:color="auto"/>
                    <w:left w:val="none" w:sz="0" w:space="0" w:color="auto"/>
                    <w:bottom w:val="none" w:sz="0" w:space="0" w:color="auto"/>
                    <w:right w:val="none" w:sz="0" w:space="0" w:color="auto"/>
                  </w:divBdr>
                </w:div>
                <w:div w:id="1681810758">
                  <w:marLeft w:val="640"/>
                  <w:marRight w:val="0"/>
                  <w:marTop w:val="0"/>
                  <w:marBottom w:val="0"/>
                  <w:divBdr>
                    <w:top w:val="none" w:sz="0" w:space="0" w:color="auto"/>
                    <w:left w:val="none" w:sz="0" w:space="0" w:color="auto"/>
                    <w:bottom w:val="none" w:sz="0" w:space="0" w:color="auto"/>
                    <w:right w:val="none" w:sz="0" w:space="0" w:color="auto"/>
                  </w:divBdr>
                </w:div>
                <w:div w:id="1134523026">
                  <w:marLeft w:val="640"/>
                  <w:marRight w:val="0"/>
                  <w:marTop w:val="0"/>
                  <w:marBottom w:val="0"/>
                  <w:divBdr>
                    <w:top w:val="none" w:sz="0" w:space="0" w:color="auto"/>
                    <w:left w:val="none" w:sz="0" w:space="0" w:color="auto"/>
                    <w:bottom w:val="none" w:sz="0" w:space="0" w:color="auto"/>
                    <w:right w:val="none" w:sz="0" w:space="0" w:color="auto"/>
                  </w:divBdr>
                </w:div>
                <w:div w:id="1852452454">
                  <w:marLeft w:val="640"/>
                  <w:marRight w:val="0"/>
                  <w:marTop w:val="0"/>
                  <w:marBottom w:val="0"/>
                  <w:divBdr>
                    <w:top w:val="none" w:sz="0" w:space="0" w:color="auto"/>
                    <w:left w:val="none" w:sz="0" w:space="0" w:color="auto"/>
                    <w:bottom w:val="none" w:sz="0" w:space="0" w:color="auto"/>
                    <w:right w:val="none" w:sz="0" w:space="0" w:color="auto"/>
                  </w:divBdr>
                </w:div>
                <w:div w:id="595332702">
                  <w:marLeft w:val="640"/>
                  <w:marRight w:val="0"/>
                  <w:marTop w:val="0"/>
                  <w:marBottom w:val="0"/>
                  <w:divBdr>
                    <w:top w:val="none" w:sz="0" w:space="0" w:color="auto"/>
                    <w:left w:val="none" w:sz="0" w:space="0" w:color="auto"/>
                    <w:bottom w:val="none" w:sz="0" w:space="0" w:color="auto"/>
                    <w:right w:val="none" w:sz="0" w:space="0" w:color="auto"/>
                  </w:divBdr>
                </w:div>
                <w:div w:id="1021592223">
                  <w:marLeft w:val="640"/>
                  <w:marRight w:val="0"/>
                  <w:marTop w:val="0"/>
                  <w:marBottom w:val="0"/>
                  <w:divBdr>
                    <w:top w:val="none" w:sz="0" w:space="0" w:color="auto"/>
                    <w:left w:val="none" w:sz="0" w:space="0" w:color="auto"/>
                    <w:bottom w:val="none" w:sz="0" w:space="0" w:color="auto"/>
                    <w:right w:val="none" w:sz="0" w:space="0" w:color="auto"/>
                  </w:divBdr>
                </w:div>
                <w:div w:id="1804493815">
                  <w:marLeft w:val="640"/>
                  <w:marRight w:val="0"/>
                  <w:marTop w:val="0"/>
                  <w:marBottom w:val="0"/>
                  <w:divBdr>
                    <w:top w:val="none" w:sz="0" w:space="0" w:color="auto"/>
                    <w:left w:val="none" w:sz="0" w:space="0" w:color="auto"/>
                    <w:bottom w:val="none" w:sz="0" w:space="0" w:color="auto"/>
                    <w:right w:val="none" w:sz="0" w:space="0" w:color="auto"/>
                  </w:divBdr>
                </w:div>
                <w:div w:id="313726957">
                  <w:marLeft w:val="640"/>
                  <w:marRight w:val="0"/>
                  <w:marTop w:val="0"/>
                  <w:marBottom w:val="0"/>
                  <w:divBdr>
                    <w:top w:val="none" w:sz="0" w:space="0" w:color="auto"/>
                    <w:left w:val="none" w:sz="0" w:space="0" w:color="auto"/>
                    <w:bottom w:val="none" w:sz="0" w:space="0" w:color="auto"/>
                    <w:right w:val="none" w:sz="0" w:space="0" w:color="auto"/>
                  </w:divBdr>
                </w:div>
                <w:div w:id="2043046549">
                  <w:marLeft w:val="640"/>
                  <w:marRight w:val="0"/>
                  <w:marTop w:val="0"/>
                  <w:marBottom w:val="0"/>
                  <w:divBdr>
                    <w:top w:val="none" w:sz="0" w:space="0" w:color="auto"/>
                    <w:left w:val="none" w:sz="0" w:space="0" w:color="auto"/>
                    <w:bottom w:val="none" w:sz="0" w:space="0" w:color="auto"/>
                    <w:right w:val="none" w:sz="0" w:space="0" w:color="auto"/>
                  </w:divBdr>
                </w:div>
                <w:div w:id="1874221013">
                  <w:marLeft w:val="640"/>
                  <w:marRight w:val="0"/>
                  <w:marTop w:val="0"/>
                  <w:marBottom w:val="0"/>
                  <w:divBdr>
                    <w:top w:val="none" w:sz="0" w:space="0" w:color="auto"/>
                    <w:left w:val="none" w:sz="0" w:space="0" w:color="auto"/>
                    <w:bottom w:val="none" w:sz="0" w:space="0" w:color="auto"/>
                    <w:right w:val="none" w:sz="0" w:space="0" w:color="auto"/>
                  </w:divBdr>
                </w:div>
                <w:div w:id="871378700">
                  <w:marLeft w:val="640"/>
                  <w:marRight w:val="0"/>
                  <w:marTop w:val="0"/>
                  <w:marBottom w:val="0"/>
                  <w:divBdr>
                    <w:top w:val="none" w:sz="0" w:space="0" w:color="auto"/>
                    <w:left w:val="none" w:sz="0" w:space="0" w:color="auto"/>
                    <w:bottom w:val="none" w:sz="0" w:space="0" w:color="auto"/>
                    <w:right w:val="none" w:sz="0" w:space="0" w:color="auto"/>
                  </w:divBdr>
                </w:div>
                <w:div w:id="1967347165">
                  <w:marLeft w:val="640"/>
                  <w:marRight w:val="0"/>
                  <w:marTop w:val="0"/>
                  <w:marBottom w:val="0"/>
                  <w:divBdr>
                    <w:top w:val="none" w:sz="0" w:space="0" w:color="auto"/>
                    <w:left w:val="none" w:sz="0" w:space="0" w:color="auto"/>
                    <w:bottom w:val="none" w:sz="0" w:space="0" w:color="auto"/>
                    <w:right w:val="none" w:sz="0" w:space="0" w:color="auto"/>
                  </w:divBdr>
                </w:div>
                <w:div w:id="499006536">
                  <w:marLeft w:val="640"/>
                  <w:marRight w:val="0"/>
                  <w:marTop w:val="0"/>
                  <w:marBottom w:val="0"/>
                  <w:divBdr>
                    <w:top w:val="none" w:sz="0" w:space="0" w:color="auto"/>
                    <w:left w:val="none" w:sz="0" w:space="0" w:color="auto"/>
                    <w:bottom w:val="none" w:sz="0" w:space="0" w:color="auto"/>
                    <w:right w:val="none" w:sz="0" w:space="0" w:color="auto"/>
                  </w:divBdr>
                </w:div>
                <w:div w:id="594477822">
                  <w:marLeft w:val="640"/>
                  <w:marRight w:val="0"/>
                  <w:marTop w:val="0"/>
                  <w:marBottom w:val="0"/>
                  <w:divBdr>
                    <w:top w:val="none" w:sz="0" w:space="0" w:color="auto"/>
                    <w:left w:val="none" w:sz="0" w:space="0" w:color="auto"/>
                    <w:bottom w:val="none" w:sz="0" w:space="0" w:color="auto"/>
                    <w:right w:val="none" w:sz="0" w:space="0" w:color="auto"/>
                  </w:divBdr>
                </w:div>
                <w:div w:id="1097991226">
                  <w:marLeft w:val="640"/>
                  <w:marRight w:val="0"/>
                  <w:marTop w:val="0"/>
                  <w:marBottom w:val="0"/>
                  <w:divBdr>
                    <w:top w:val="none" w:sz="0" w:space="0" w:color="auto"/>
                    <w:left w:val="none" w:sz="0" w:space="0" w:color="auto"/>
                    <w:bottom w:val="none" w:sz="0" w:space="0" w:color="auto"/>
                    <w:right w:val="none" w:sz="0" w:space="0" w:color="auto"/>
                  </w:divBdr>
                </w:div>
                <w:div w:id="700010636">
                  <w:marLeft w:val="640"/>
                  <w:marRight w:val="0"/>
                  <w:marTop w:val="0"/>
                  <w:marBottom w:val="0"/>
                  <w:divBdr>
                    <w:top w:val="none" w:sz="0" w:space="0" w:color="auto"/>
                    <w:left w:val="none" w:sz="0" w:space="0" w:color="auto"/>
                    <w:bottom w:val="none" w:sz="0" w:space="0" w:color="auto"/>
                    <w:right w:val="none" w:sz="0" w:space="0" w:color="auto"/>
                  </w:divBdr>
                </w:div>
                <w:div w:id="505486444">
                  <w:marLeft w:val="640"/>
                  <w:marRight w:val="0"/>
                  <w:marTop w:val="0"/>
                  <w:marBottom w:val="0"/>
                  <w:divBdr>
                    <w:top w:val="none" w:sz="0" w:space="0" w:color="auto"/>
                    <w:left w:val="none" w:sz="0" w:space="0" w:color="auto"/>
                    <w:bottom w:val="none" w:sz="0" w:space="0" w:color="auto"/>
                    <w:right w:val="none" w:sz="0" w:space="0" w:color="auto"/>
                  </w:divBdr>
                </w:div>
                <w:div w:id="2022199444">
                  <w:marLeft w:val="640"/>
                  <w:marRight w:val="0"/>
                  <w:marTop w:val="0"/>
                  <w:marBottom w:val="0"/>
                  <w:divBdr>
                    <w:top w:val="none" w:sz="0" w:space="0" w:color="auto"/>
                    <w:left w:val="none" w:sz="0" w:space="0" w:color="auto"/>
                    <w:bottom w:val="none" w:sz="0" w:space="0" w:color="auto"/>
                    <w:right w:val="none" w:sz="0" w:space="0" w:color="auto"/>
                  </w:divBdr>
                </w:div>
                <w:div w:id="1706056591">
                  <w:marLeft w:val="640"/>
                  <w:marRight w:val="0"/>
                  <w:marTop w:val="0"/>
                  <w:marBottom w:val="0"/>
                  <w:divBdr>
                    <w:top w:val="none" w:sz="0" w:space="0" w:color="auto"/>
                    <w:left w:val="none" w:sz="0" w:space="0" w:color="auto"/>
                    <w:bottom w:val="none" w:sz="0" w:space="0" w:color="auto"/>
                    <w:right w:val="none" w:sz="0" w:space="0" w:color="auto"/>
                  </w:divBdr>
                </w:div>
                <w:div w:id="285551017">
                  <w:marLeft w:val="640"/>
                  <w:marRight w:val="0"/>
                  <w:marTop w:val="0"/>
                  <w:marBottom w:val="0"/>
                  <w:divBdr>
                    <w:top w:val="none" w:sz="0" w:space="0" w:color="auto"/>
                    <w:left w:val="none" w:sz="0" w:space="0" w:color="auto"/>
                    <w:bottom w:val="none" w:sz="0" w:space="0" w:color="auto"/>
                    <w:right w:val="none" w:sz="0" w:space="0" w:color="auto"/>
                  </w:divBdr>
                </w:div>
                <w:div w:id="1204370382">
                  <w:marLeft w:val="640"/>
                  <w:marRight w:val="0"/>
                  <w:marTop w:val="0"/>
                  <w:marBottom w:val="0"/>
                  <w:divBdr>
                    <w:top w:val="none" w:sz="0" w:space="0" w:color="auto"/>
                    <w:left w:val="none" w:sz="0" w:space="0" w:color="auto"/>
                    <w:bottom w:val="none" w:sz="0" w:space="0" w:color="auto"/>
                    <w:right w:val="none" w:sz="0" w:space="0" w:color="auto"/>
                  </w:divBdr>
                </w:div>
                <w:div w:id="1918201517">
                  <w:marLeft w:val="640"/>
                  <w:marRight w:val="0"/>
                  <w:marTop w:val="0"/>
                  <w:marBottom w:val="0"/>
                  <w:divBdr>
                    <w:top w:val="none" w:sz="0" w:space="0" w:color="auto"/>
                    <w:left w:val="none" w:sz="0" w:space="0" w:color="auto"/>
                    <w:bottom w:val="none" w:sz="0" w:space="0" w:color="auto"/>
                    <w:right w:val="none" w:sz="0" w:space="0" w:color="auto"/>
                  </w:divBdr>
                </w:div>
                <w:div w:id="2043289133">
                  <w:marLeft w:val="640"/>
                  <w:marRight w:val="0"/>
                  <w:marTop w:val="0"/>
                  <w:marBottom w:val="0"/>
                  <w:divBdr>
                    <w:top w:val="none" w:sz="0" w:space="0" w:color="auto"/>
                    <w:left w:val="none" w:sz="0" w:space="0" w:color="auto"/>
                    <w:bottom w:val="none" w:sz="0" w:space="0" w:color="auto"/>
                    <w:right w:val="none" w:sz="0" w:space="0" w:color="auto"/>
                  </w:divBdr>
                </w:div>
              </w:divsChild>
            </w:div>
            <w:div w:id="100539573">
              <w:marLeft w:val="0"/>
              <w:marRight w:val="0"/>
              <w:marTop w:val="0"/>
              <w:marBottom w:val="0"/>
              <w:divBdr>
                <w:top w:val="none" w:sz="0" w:space="0" w:color="auto"/>
                <w:left w:val="none" w:sz="0" w:space="0" w:color="auto"/>
                <w:bottom w:val="none" w:sz="0" w:space="0" w:color="auto"/>
                <w:right w:val="none" w:sz="0" w:space="0" w:color="auto"/>
              </w:divBdr>
              <w:divsChild>
                <w:div w:id="945698398">
                  <w:marLeft w:val="640"/>
                  <w:marRight w:val="0"/>
                  <w:marTop w:val="0"/>
                  <w:marBottom w:val="0"/>
                  <w:divBdr>
                    <w:top w:val="none" w:sz="0" w:space="0" w:color="auto"/>
                    <w:left w:val="none" w:sz="0" w:space="0" w:color="auto"/>
                    <w:bottom w:val="none" w:sz="0" w:space="0" w:color="auto"/>
                    <w:right w:val="none" w:sz="0" w:space="0" w:color="auto"/>
                  </w:divBdr>
                </w:div>
                <w:div w:id="1459058639">
                  <w:marLeft w:val="640"/>
                  <w:marRight w:val="0"/>
                  <w:marTop w:val="0"/>
                  <w:marBottom w:val="0"/>
                  <w:divBdr>
                    <w:top w:val="none" w:sz="0" w:space="0" w:color="auto"/>
                    <w:left w:val="none" w:sz="0" w:space="0" w:color="auto"/>
                    <w:bottom w:val="none" w:sz="0" w:space="0" w:color="auto"/>
                    <w:right w:val="none" w:sz="0" w:space="0" w:color="auto"/>
                  </w:divBdr>
                </w:div>
                <w:div w:id="1767773969">
                  <w:marLeft w:val="640"/>
                  <w:marRight w:val="0"/>
                  <w:marTop w:val="0"/>
                  <w:marBottom w:val="0"/>
                  <w:divBdr>
                    <w:top w:val="none" w:sz="0" w:space="0" w:color="auto"/>
                    <w:left w:val="none" w:sz="0" w:space="0" w:color="auto"/>
                    <w:bottom w:val="none" w:sz="0" w:space="0" w:color="auto"/>
                    <w:right w:val="none" w:sz="0" w:space="0" w:color="auto"/>
                  </w:divBdr>
                </w:div>
                <w:div w:id="3673053">
                  <w:marLeft w:val="640"/>
                  <w:marRight w:val="0"/>
                  <w:marTop w:val="0"/>
                  <w:marBottom w:val="0"/>
                  <w:divBdr>
                    <w:top w:val="none" w:sz="0" w:space="0" w:color="auto"/>
                    <w:left w:val="none" w:sz="0" w:space="0" w:color="auto"/>
                    <w:bottom w:val="none" w:sz="0" w:space="0" w:color="auto"/>
                    <w:right w:val="none" w:sz="0" w:space="0" w:color="auto"/>
                  </w:divBdr>
                </w:div>
                <w:div w:id="519468668">
                  <w:marLeft w:val="640"/>
                  <w:marRight w:val="0"/>
                  <w:marTop w:val="0"/>
                  <w:marBottom w:val="0"/>
                  <w:divBdr>
                    <w:top w:val="none" w:sz="0" w:space="0" w:color="auto"/>
                    <w:left w:val="none" w:sz="0" w:space="0" w:color="auto"/>
                    <w:bottom w:val="none" w:sz="0" w:space="0" w:color="auto"/>
                    <w:right w:val="none" w:sz="0" w:space="0" w:color="auto"/>
                  </w:divBdr>
                </w:div>
                <w:div w:id="575551508">
                  <w:marLeft w:val="640"/>
                  <w:marRight w:val="0"/>
                  <w:marTop w:val="0"/>
                  <w:marBottom w:val="0"/>
                  <w:divBdr>
                    <w:top w:val="none" w:sz="0" w:space="0" w:color="auto"/>
                    <w:left w:val="none" w:sz="0" w:space="0" w:color="auto"/>
                    <w:bottom w:val="none" w:sz="0" w:space="0" w:color="auto"/>
                    <w:right w:val="none" w:sz="0" w:space="0" w:color="auto"/>
                  </w:divBdr>
                </w:div>
                <w:div w:id="1764108054">
                  <w:marLeft w:val="640"/>
                  <w:marRight w:val="0"/>
                  <w:marTop w:val="0"/>
                  <w:marBottom w:val="0"/>
                  <w:divBdr>
                    <w:top w:val="none" w:sz="0" w:space="0" w:color="auto"/>
                    <w:left w:val="none" w:sz="0" w:space="0" w:color="auto"/>
                    <w:bottom w:val="none" w:sz="0" w:space="0" w:color="auto"/>
                    <w:right w:val="none" w:sz="0" w:space="0" w:color="auto"/>
                  </w:divBdr>
                </w:div>
                <w:div w:id="305280297">
                  <w:marLeft w:val="640"/>
                  <w:marRight w:val="0"/>
                  <w:marTop w:val="0"/>
                  <w:marBottom w:val="0"/>
                  <w:divBdr>
                    <w:top w:val="none" w:sz="0" w:space="0" w:color="auto"/>
                    <w:left w:val="none" w:sz="0" w:space="0" w:color="auto"/>
                    <w:bottom w:val="none" w:sz="0" w:space="0" w:color="auto"/>
                    <w:right w:val="none" w:sz="0" w:space="0" w:color="auto"/>
                  </w:divBdr>
                </w:div>
                <w:div w:id="90904818">
                  <w:marLeft w:val="640"/>
                  <w:marRight w:val="0"/>
                  <w:marTop w:val="0"/>
                  <w:marBottom w:val="0"/>
                  <w:divBdr>
                    <w:top w:val="none" w:sz="0" w:space="0" w:color="auto"/>
                    <w:left w:val="none" w:sz="0" w:space="0" w:color="auto"/>
                    <w:bottom w:val="none" w:sz="0" w:space="0" w:color="auto"/>
                    <w:right w:val="none" w:sz="0" w:space="0" w:color="auto"/>
                  </w:divBdr>
                </w:div>
                <w:div w:id="451247413">
                  <w:marLeft w:val="640"/>
                  <w:marRight w:val="0"/>
                  <w:marTop w:val="0"/>
                  <w:marBottom w:val="0"/>
                  <w:divBdr>
                    <w:top w:val="none" w:sz="0" w:space="0" w:color="auto"/>
                    <w:left w:val="none" w:sz="0" w:space="0" w:color="auto"/>
                    <w:bottom w:val="none" w:sz="0" w:space="0" w:color="auto"/>
                    <w:right w:val="none" w:sz="0" w:space="0" w:color="auto"/>
                  </w:divBdr>
                </w:div>
                <w:div w:id="1963733416">
                  <w:marLeft w:val="640"/>
                  <w:marRight w:val="0"/>
                  <w:marTop w:val="0"/>
                  <w:marBottom w:val="0"/>
                  <w:divBdr>
                    <w:top w:val="none" w:sz="0" w:space="0" w:color="auto"/>
                    <w:left w:val="none" w:sz="0" w:space="0" w:color="auto"/>
                    <w:bottom w:val="none" w:sz="0" w:space="0" w:color="auto"/>
                    <w:right w:val="none" w:sz="0" w:space="0" w:color="auto"/>
                  </w:divBdr>
                </w:div>
                <w:div w:id="423301772">
                  <w:marLeft w:val="640"/>
                  <w:marRight w:val="0"/>
                  <w:marTop w:val="0"/>
                  <w:marBottom w:val="0"/>
                  <w:divBdr>
                    <w:top w:val="none" w:sz="0" w:space="0" w:color="auto"/>
                    <w:left w:val="none" w:sz="0" w:space="0" w:color="auto"/>
                    <w:bottom w:val="none" w:sz="0" w:space="0" w:color="auto"/>
                    <w:right w:val="none" w:sz="0" w:space="0" w:color="auto"/>
                  </w:divBdr>
                </w:div>
                <w:div w:id="283193845">
                  <w:marLeft w:val="640"/>
                  <w:marRight w:val="0"/>
                  <w:marTop w:val="0"/>
                  <w:marBottom w:val="0"/>
                  <w:divBdr>
                    <w:top w:val="none" w:sz="0" w:space="0" w:color="auto"/>
                    <w:left w:val="none" w:sz="0" w:space="0" w:color="auto"/>
                    <w:bottom w:val="none" w:sz="0" w:space="0" w:color="auto"/>
                    <w:right w:val="none" w:sz="0" w:space="0" w:color="auto"/>
                  </w:divBdr>
                </w:div>
                <w:div w:id="398986354">
                  <w:marLeft w:val="640"/>
                  <w:marRight w:val="0"/>
                  <w:marTop w:val="0"/>
                  <w:marBottom w:val="0"/>
                  <w:divBdr>
                    <w:top w:val="none" w:sz="0" w:space="0" w:color="auto"/>
                    <w:left w:val="none" w:sz="0" w:space="0" w:color="auto"/>
                    <w:bottom w:val="none" w:sz="0" w:space="0" w:color="auto"/>
                    <w:right w:val="none" w:sz="0" w:space="0" w:color="auto"/>
                  </w:divBdr>
                </w:div>
                <w:div w:id="259417891">
                  <w:marLeft w:val="640"/>
                  <w:marRight w:val="0"/>
                  <w:marTop w:val="0"/>
                  <w:marBottom w:val="0"/>
                  <w:divBdr>
                    <w:top w:val="none" w:sz="0" w:space="0" w:color="auto"/>
                    <w:left w:val="none" w:sz="0" w:space="0" w:color="auto"/>
                    <w:bottom w:val="none" w:sz="0" w:space="0" w:color="auto"/>
                    <w:right w:val="none" w:sz="0" w:space="0" w:color="auto"/>
                  </w:divBdr>
                </w:div>
                <w:div w:id="1555851062">
                  <w:marLeft w:val="640"/>
                  <w:marRight w:val="0"/>
                  <w:marTop w:val="0"/>
                  <w:marBottom w:val="0"/>
                  <w:divBdr>
                    <w:top w:val="none" w:sz="0" w:space="0" w:color="auto"/>
                    <w:left w:val="none" w:sz="0" w:space="0" w:color="auto"/>
                    <w:bottom w:val="none" w:sz="0" w:space="0" w:color="auto"/>
                    <w:right w:val="none" w:sz="0" w:space="0" w:color="auto"/>
                  </w:divBdr>
                </w:div>
                <w:div w:id="544217532">
                  <w:marLeft w:val="640"/>
                  <w:marRight w:val="0"/>
                  <w:marTop w:val="0"/>
                  <w:marBottom w:val="0"/>
                  <w:divBdr>
                    <w:top w:val="none" w:sz="0" w:space="0" w:color="auto"/>
                    <w:left w:val="none" w:sz="0" w:space="0" w:color="auto"/>
                    <w:bottom w:val="none" w:sz="0" w:space="0" w:color="auto"/>
                    <w:right w:val="none" w:sz="0" w:space="0" w:color="auto"/>
                  </w:divBdr>
                </w:div>
                <w:div w:id="1641033779">
                  <w:marLeft w:val="640"/>
                  <w:marRight w:val="0"/>
                  <w:marTop w:val="0"/>
                  <w:marBottom w:val="0"/>
                  <w:divBdr>
                    <w:top w:val="none" w:sz="0" w:space="0" w:color="auto"/>
                    <w:left w:val="none" w:sz="0" w:space="0" w:color="auto"/>
                    <w:bottom w:val="none" w:sz="0" w:space="0" w:color="auto"/>
                    <w:right w:val="none" w:sz="0" w:space="0" w:color="auto"/>
                  </w:divBdr>
                </w:div>
                <w:div w:id="759255443">
                  <w:marLeft w:val="640"/>
                  <w:marRight w:val="0"/>
                  <w:marTop w:val="0"/>
                  <w:marBottom w:val="0"/>
                  <w:divBdr>
                    <w:top w:val="none" w:sz="0" w:space="0" w:color="auto"/>
                    <w:left w:val="none" w:sz="0" w:space="0" w:color="auto"/>
                    <w:bottom w:val="none" w:sz="0" w:space="0" w:color="auto"/>
                    <w:right w:val="none" w:sz="0" w:space="0" w:color="auto"/>
                  </w:divBdr>
                </w:div>
                <w:div w:id="191307059">
                  <w:marLeft w:val="640"/>
                  <w:marRight w:val="0"/>
                  <w:marTop w:val="0"/>
                  <w:marBottom w:val="0"/>
                  <w:divBdr>
                    <w:top w:val="none" w:sz="0" w:space="0" w:color="auto"/>
                    <w:left w:val="none" w:sz="0" w:space="0" w:color="auto"/>
                    <w:bottom w:val="none" w:sz="0" w:space="0" w:color="auto"/>
                    <w:right w:val="none" w:sz="0" w:space="0" w:color="auto"/>
                  </w:divBdr>
                </w:div>
                <w:div w:id="1270619422">
                  <w:marLeft w:val="640"/>
                  <w:marRight w:val="0"/>
                  <w:marTop w:val="0"/>
                  <w:marBottom w:val="0"/>
                  <w:divBdr>
                    <w:top w:val="none" w:sz="0" w:space="0" w:color="auto"/>
                    <w:left w:val="none" w:sz="0" w:space="0" w:color="auto"/>
                    <w:bottom w:val="none" w:sz="0" w:space="0" w:color="auto"/>
                    <w:right w:val="none" w:sz="0" w:space="0" w:color="auto"/>
                  </w:divBdr>
                </w:div>
                <w:div w:id="93526311">
                  <w:marLeft w:val="640"/>
                  <w:marRight w:val="0"/>
                  <w:marTop w:val="0"/>
                  <w:marBottom w:val="0"/>
                  <w:divBdr>
                    <w:top w:val="none" w:sz="0" w:space="0" w:color="auto"/>
                    <w:left w:val="none" w:sz="0" w:space="0" w:color="auto"/>
                    <w:bottom w:val="none" w:sz="0" w:space="0" w:color="auto"/>
                    <w:right w:val="none" w:sz="0" w:space="0" w:color="auto"/>
                  </w:divBdr>
                </w:div>
                <w:div w:id="1900170459">
                  <w:marLeft w:val="640"/>
                  <w:marRight w:val="0"/>
                  <w:marTop w:val="0"/>
                  <w:marBottom w:val="0"/>
                  <w:divBdr>
                    <w:top w:val="none" w:sz="0" w:space="0" w:color="auto"/>
                    <w:left w:val="none" w:sz="0" w:space="0" w:color="auto"/>
                    <w:bottom w:val="none" w:sz="0" w:space="0" w:color="auto"/>
                    <w:right w:val="none" w:sz="0" w:space="0" w:color="auto"/>
                  </w:divBdr>
                </w:div>
                <w:div w:id="45763827">
                  <w:marLeft w:val="640"/>
                  <w:marRight w:val="0"/>
                  <w:marTop w:val="0"/>
                  <w:marBottom w:val="0"/>
                  <w:divBdr>
                    <w:top w:val="none" w:sz="0" w:space="0" w:color="auto"/>
                    <w:left w:val="none" w:sz="0" w:space="0" w:color="auto"/>
                    <w:bottom w:val="none" w:sz="0" w:space="0" w:color="auto"/>
                    <w:right w:val="none" w:sz="0" w:space="0" w:color="auto"/>
                  </w:divBdr>
                </w:div>
                <w:div w:id="795486151">
                  <w:marLeft w:val="640"/>
                  <w:marRight w:val="0"/>
                  <w:marTop w:val="0"/>
                  <w:marBottom w:val="0"/>
                  <w:divBdr>
                    <w:top w:val="none" w:sz="0" w:space="0" w:color="auto"/>
                    <w:left w:val="none" w:sz="0" w:space="0" w:color="auto"/>
                    <w:bottom w:val="none" w:sz="0" w:space="0" w:color="auto"/>
                    <w:right w:val="none" w:sz="0" w:space="0" w:color="auto"/>
                  </w:divBdr>
                </w:div>
                <w:div w:id="388460245">
                  <w:marLeft w:val="640"/>
                  <w:marRight w:val="0"/>
                  <w:marTop w:val="0"/>
                  <w:marBottom w:val="0"/>
                  <w:divBdr>
                    <w:top w:val="none" w:sz="0" w:space="0" w:color="auto"/>
                    <w:left w:val="none" w:sz="0" w:space="0" w:color="auto"/>
                    <w:bottom w:val="none" w:sz="0" w:space="0" w:color="auto"/>
                    <w:right w:val="none" w:sz="0" w:space="0" w:color="auto"/>
                  </w:divBdr>
                </w:div>
                <w:div w:id="390034245">
                  <w:marLeft w:val="640"/>
                  <w:marRight w:val="0"/>
                  <w:marTop w:val="0"/>
                  <w:marBottom w:val="0"/>
                  <w:divBdr>
                    <w:top w:val="none" w:sz="0" w:space="0" w:color="auto"/>
                    <w:left w:val="none" w:sz="0" w:space="0" w:color="auto"/>
                    <w:bottom w:val="none" w:sz="0" w:space="0" w:color="auto"/>
                    <w:right w:val="none" w:sz="0" w:space="0" w:color="auto"/>
                  </w:divBdr>
                </w:div>
                <w:div w:id="942299320">
                  <w:marLeft w:val="640"/>
                  <w:marRight w:val="0"/>
                  <w:marTop w:val="0"/>
                  <w:marBottom w:val="0"/>
                  <w:divBdr>
                    <w:top w:val="none" w:sz="0" w:space="0" w:color="auto"/>
                    <w:left w:val="none" w:sz="0" w:space="0" w:color="auto"/>
                    <w:bottom w:val="none" w:sz="0" w:space="0" w:color="auto"/>
                    <w:right w:val="none" w:sz="0" w:space="0" w:color="auto"/>
                  </w:divBdr>
                </w:div>
                <w:div w:id="759958145">
                  <w:marLeft w:val="640"/>
                  <w:marRight w:val="0"/>
                  <w:marTop w:val="0"/>
                  <w:marBottom w:val="0"/>
                  <w:divBdr>
                    <w:top w:val="none" w:sz="0" w:space="0" w:color="auto"/>
                    <w:left w:val="none" w:sz="0" w:space="0" w:color="auto"/>
                    <w:bottom w:val="none" w:sz="0" w:space="0" w:color="auto"/>
                    <w:right w:val="none" w:sz="0" w:space="0" w:color="auto"/>
                  </w:divBdr>
                </w:div>
              </w:divsChild>
            </w:div>
            <w:div w:id="1411780323">
              <w:marLeft w:val="0"/>
              <w:marRight w:val="0"/>
              <w:marTop w:val="0"/>
              <w:marBottom w:val="0"/>
              <w:divBdr>
                <w:top w:val="none" w:sz="0" w:space="0" w:color="auto"/>
                <w:left w:val="none" w:sz="0" w:space="0" w:color="auto"/>
                <w:bottom w:val="none" w:sz="0" w:space="0" w:color="auto"/>
                <w:right w:val="none" w:sz="0" w:space="0" w:color="auto"/>
              </w:divBdr>
              <w:divsChild>
                <w:div w:id="2091077466">
                  <w:marLeft w:val="640"/>
                  <w:marRight w:val="0"/>
                  <w:marTop w:val="0"/>
                  <w:marBottom w:val="0"/>
                  <w:divBdr>
                    <w:top w:val="none" w:sz="0" w:space="0" w:color="auto"/>
                    <w:left w:val="none" w:sz="0" w:space="0" w:color="auto"/>
                    <w:bottom w:val="none" w:sz="0" w:space="0" w:color="auto"/>
                    <w:right w:val="none" w:sz="0" w:space="0" w:color="auto"/>
                  </w:divBdr>
                </w:div>
                <w:div w:id="1423137446">
                  <w:marLeft w:val="640"/>
                  <w:marRight w:val="0"/>
                  <w:marTop w:val="0"/>
                  <w:marBottom w:val="0"/>
                  <w:divBdr>
                    <w:top w:val="none" w:sz="0" w:space="0" w:color="auto"/>
                    <w:left w:val="none" w:sz="0" w:space="0" w:color="auto"/>
                    <w:bottom w:val="none" w:sz="0" w:space="0" w:color="auto"/>
                    <w:right w:val="none" w:sz="0" w:space="0" w:color="auto"/>
                  </w:divBdr>
                </w:div>
                <w:div w:id="595360883">
                  <w:marLeft w:val="640"/>
                  <w:marRight w:val="0"/>
                  <w:marTop w:val="0"/>
                  <w:marBottom w:val="0"/>
                  <w:divBdr>
                    <w:top w:val="none" w:sz="0" w:space="0" w:color="auto"/>
                    <w:left w:val="none" w:sz="0" w:space="0" w:color="auto"/>
                    <w:bottom w:val="none" w:sz="0" w:space="0" w:color="auto"/>
                    <w:right w:val="none" w:sz="0" w:space="0" w:color="auto"/>
                  </w:divBdr>
                </w:div>
                <w:div w:id="1974867423">
                  <w:marLeft w:val="640"/>
                  <w:marRight w:val="0"/>
                  <w:marTop w:val="0"/>
                  <w:marBottom w:val="0"/>
                  <w:divBdr>
                    <w:top w:val="none" w:sz="0" w:space="0" w:color="auto"/>
                    <w:left w:val="none" w:sz="0" w:space="0" w:color="auto"/>
                    <w:bottom w:val="none" w:sz="0" w:space="0" w:color="auto"/>
                    <w:right w:val="none" w:sz="0" w:space="0" w:color="auto"/>
                  </w:divBdr>
                </w:div>
                <w:div w:id="543105868">
                  <w:marLeft w:val="640"/>
                  <w:marRight w:val="0"/>
                  <w:marTop w:val="0"/>
                  <w:marBottom w:val="0"/>
                  <w:divBdr>
                    <w:top w:val="none" w:sz="0" w:space="0" w:color="auto"/>
                    <w:left w:val="none" w:sz="0" w:space="0" w:color="auto"/>
                    <w:bottom w:val="none" w:sz="0" w:space="0" w:color="auto"/>
                    <w:right w:val="none" w:sz="0" w:space="0" w:color="auto"/>
                  </w:divBdr>
                </w:div>
                <w:div w:id="1077357813">
                  <w:marLeft w:val="640"/>
                  <w:marRight w:val="0"/>
                  <w:marTop w:val="0"/>
                  <w:marBottom w:val="0"/>
                  <w:divBdr>
                    <w:top w:val="none" w:sz="0" w:space="0" w:color="auto"/>
                    <w:left w:val="none" w:sz="0" w:space="0" w:color="auto"/>
                    <w:bottom w:val="none" w:sz="0" w:space="0" w:color="auto"/>
                    <w:right w:val="none" w:sz="0" w:space="0" w:color="auto"/>
                  </w:divBdr>
                </w:div>
                <w:div w:id="1198199982">
                  <w:marLeft w:val="640"/>
                  <w:marRight w:val="0"/>
                  <w:marTop w:val="0"/>
                  <w:marBottom w:val="0"/>
                  <w:divBdr>
                    <w:top w:val="none" w:sz="0" w:space="0" w:color="auto"/>
                    <w:left w:val="none" w:sz="0" w:space="0" w:color="auto"/>
                    <w:bottom w:val="none" w:sz="0" w:space="0" w:color="auto"/>
                    <w:right w:val="none" w:sz="0" w:space="0" w:color="auto"/>
                  </w:divBdr>
                </w:div>
                <w:div w:id="1839808510">
                  <w:marLeft w:val="640"/>
                  <w:marRight w:val="0"/>
                  <w:marTop w:val="0"/>
                  <w:marBottom w:val="0"/>
                  <w:divBdr>
                    <w:top w:val="none" w:sz="0" w:space="0" w:color="auto"/>
                    <w:left w:val="none" w:sz="0" w:space="0" w:color="auto"/>
                    <w:bottom w:val="none" w:sz="0" w:space="0" w:color="auto"/>
                    <w:right w:val="none" w:sz="0" w:space="0" w:color="auto"/>
                  </w:divBdr>
                </w:div>
                <w:div w:id="2092508214">
                  <w:marLeft w:val="640"/>
                  <w:marRight w:val="0"/>
                  <w:marTop w:val="0"/>
                  <w:marBottom w:val="0"/>
                  <w:divBdr>
                    <w:top w:val="none" w:sz="0" w:space="0" w:color="auto"/>
                    <w:left w:val="none" w:sz="0" w:space="0" w:color="auto"/>
                    <w:bottom w:val="none" w:sz="0" w:space="0" w:color="auto"/>
                    <w:right w:val="none" w:sz="0" w:space="0" w:color="auto"/>
                  </w:divBdr>
                </w:div>
                <w:div w:id="1115099428">
                  <w:marLeft w:val="640"/>
                  <w:marRight w:val="0"/>
                  <w:marTop w:val="0"/>
                  <w:marBottom w:val="0"/>
                  <w:divBdr>
                    <w:top w:val="none" w:sz="0" w:space="0" w:color="auto"/>
                    <w:left w:val="none" w:sz="0" w:space="0" w:color="auto"/>
                    <w:bottom w:val="none" w:sz="0" w:space="0" w:color="auto"/>
                    <w:right w:val="none" w:sz="0" w:space="0" w:color="auto"/>
                  </w:divBdr>
                </w:div>
                <w:div w:id="458257428">
                  <w:marLeft w:val="640"/>
                  <w:marRight w:val="0"/>
                  <w:marTop w:val="0"/>
                  <w:marBottom w:val="0"/>
                  <w:divBdr>
                    <w:top w:val="none" w:sz="0" w:space="0" w:color="auto"/>
                    <w:left w:val="none" w:sz="0" w:space="0" w:color="auto"/>
                    <w:bottom w:val="none" w:sz="0" w:space="0" w:color="auto"/>
                    <w:right w:val="none" w:sz="0" w:space="0" w:color="auto"/>
                  </w:divBdr>
                </w:div>
                <w:div w:id="1395660982">
                  <w:marLeft w:val="640"/>
                  <w:marRight w:val="0"/>
                  <w:marTop w:val="0"/>
                  <w:marBottom w:val="0"/>
                  <w:divBdr>
                    <w:top w:val="none" w:sz="0" w:space="0" w:color="auto"/>
                    <w:left w:val="none" w:sz="0" w:space="0" w:color="auto"/>
                    <w:bottom w:val="none" w:sz="0" w:space="0" w:color="auto"/>
                    <w:right w:val="none" w:sz="0" w:space="0" w:color="auto"/>
                  </w:divBdr>
                </w:div>
                <w:div w:id="387218660">
                  <w:marLeft w:val="640"/>
                  <w:marRight w:val="0"/>
                  <w:marTop w:val="0"/>
                  <w:marBottom w:val="0"/>
                  <w:divBdr>
                    <w:top w:val="none" w:sz="0" w:space="0" w:color="auto"/>
                    <w:left w:val="none" w:sz="0" w:space="0" w:color="auto"/>
                    <w:bottom w:val="none" w:sz="0" w:space="0" w:color="auto"/>
                    <w:right w:val="none" w:sz="0" w:space="0" w:color="auto"/>
                  </w:divBdr>
                </w:div>
                <w:div w:id="1891384123">
                  <w:marLeft w:val="640"/>
                  <w:marRight w:val="0"/>
                  <w:marTop w:val="0"/>
                  <w:marBottom w:val="0"/>
                  <w:divBdr>
                    <w:top w:val="none" w:sz="0" w:space="0" w:color="auto"/>
                    <w:left w:val="none" w:sz="0" w:space="0" w:color="auto"/>
                    <w:bottom w:val="none" w:sz="0" w:space="0" w:color="auto"/>
                    <w:right w:val="none" w:sz="0" w:space="0" w:color="auto"/>
                  </w:divBdr>
                </w:div>
                <w:div w:id="1504667563">
                  <w:marLeft w:val="640"/>
                  <w:marRight w:val="0"/>
                  <w:marTop w:val="0"/>
                  <w:marBottom w:val="0"/>
                  <w:divBdr>
                    <w:top w:val="none" w:sz="0" w:space="0" w:color="auto"/>
                    <w:left w:val="none" w:sz="0" w:space="0" w:color="auto"/>
                    <w:bottom w:val="none" w:sz="0" w:space="0" w:color="auto"/>
                    <w:right w:val="none" w:sz="0" w:space="0" w:color="auto"/>
                  </w:divBdr>
                </w:div>
                <w:div w:id="726757767">
                  <w:marLeft w:val="640"/>
                  <w:marRight w:val="0"/>
                  <w:marTop w:val="0"/>
                  <w:marBottom w:val="0"/>
                  <w:divBdr>
                    <w:top w:val="none" w:sz="0" w:space="0" w:color="auto"/>
                    <w:left w:val="none" w:sz="0" w:space="0" w:color="auto"/>
                    <w:bottom w:val="none" w:sz="0" w:space="0" w:color="auto"/>
                    <w:right w:val="none" w:sz="0" w:space="0" w:color="auto"/>
                  </w:divBdr>
                </w:div>
                <w:div w:id="45880753">
                  <w:marLeft w:val="640"/>
                  <w:marRight w:val="0"/>
                  <w:marTop w:val="0"/>
                  <w:marBottom w:val="0"/>
                  <w:divBdr>
                    <w:top w:val="none" w:sz="0" w:space="0" w:color="auto"/>
                    <w:left w:val="none" w:sz="0" w:space="0" w:color="auto"/>
                    <w:bottom w:val="none" w:sz="0" w:space="0" w:color="auto"/>
                    <w:right w:val="none" w:sz="0" w:space="0" w:color="auto"/>
                  </w:divBdr>
                </w:div>
                <w:div w:id="1200584276">
                  <w:marLeft w:val="640"/>
                  <w:marRight w:val="0"/>
                  <w:marTop w:val="0"/>
                  <w:marBottom w:val="0"/>
                  <w:divBdr>
                    <w:top w:val="none" w:sz="0" w:space="0" w:color="auto"/>
                    <w:left w:val="none" w:sz="0" w:space="0" w:color="auto"/>
                    <w:bottom w:val="none" w:sz="0" w:space="0" w:color="auto"/>
                    <w:right w:val="none" w:sz="0" w:space="0" w:color="auto"/>
                  </w:divBdr>
                </w:div>
                <w:div w:id="603223752">
                  <w:marLeft w:val="640"/>
                  <w:marRight w:val="0"/>
                  <w:marTop w:val="0"/>
                  <w:marBottom w:val="0"/>
                  <w:divBdr>
                    <w:top w:val="none" w:sz="0" w:space="0" w:color="auto"/>
                    <w:left w:val="none" w:sz="0" w:space="0" w:color="auto"/>
                    <w:bottom w:val="none" w:sz="0" w:space="0" w:color="auto"/>
                    <w:right w:val="none" w:sz="0" w:space="0" w:color="auto"/>
                  </w:divBdr>
                </w:div>
                <w:div w:id="236214350">
                  <w:marLeft w:val="640"/>
                  <w:marRight w:val="0"/>
                  <w:marTop w:val="0"/>
                  <w:marBottom w:val="0"/>
                  <w:divBdr>
                    <w:top w:val="none" w:sz="0" w:space="0" w:color="auto"/>
                    <w:left w:val="none" w:sz="0" w:space="0" w:color="auto"/>
                    <w:bottom w:val="none" w:sz="0" w:space="0" w:color="auto"/>
                    <w:right w:val="none" w:sz="0" w:space="0" w:color="auto"/>
                  </w:divBdr>
                </w:div>
                <w:div w:id="1153326260">
                  <w:marLeft w:val="640"/>
                  <w:marRight w:val="0"/>
                  <w:marTop w:val="0"/>
                  <w:marBottom w:val="0"/>
                  <w:divBdr>
                    <w:top w:val="none" w:sz="0" w:space="0" w:color="auto"/>
                    <w:left w:val="none" w:sz="0" w:space="0" w:color="auto"/>
                    <w:bottom w:val="none" w:sz="0" w:space="0" w:color="auto"/>
                    <w:right w:val="none" w:sz="0" w:space="0" w:color="auto"/>
                  </w:divBdr>
                </w:div>
                <w:div w:id="257952807">
                  <w:marLeft w:val="640"/>
                  <w:marRight w:val="0"/>
                  <w:marTop w:val="0"/>
                  <w:marBottom w:val="0"/>
                  <w:divBdr>
                    <w:top w:val="none" w:sz="0" w:space="0" w:color="auto"/>
                    <w:left w:val="none" w:sz="0" w:space="0" w:color="auto"/>
                    <w:bottom w:val="none" w:sz="0" w:space="0" w:color="auto"/>
                    <w:right w:val="none" w:sz="0" w:space="0" w:color="auto"/>
                  </w:divBdr>
                </w:div>
                <w:div w:id="867528301">
                  <w:marLeft w:val="640"/>
                  <w:marRight w:val="0"/>
                  <w:marTop w:val="0"/>
                  <w:marBottom w:val="0"/>
                  <w:divBdr>
                    <w:top w:val="none" w:sz="0" w:space="0" w:color="auto"/>
                    <w:left w:val="none" w:sz="0" w:space="0" w:color="auto"/>
                    <w:bottom w:val="none" w:sz="0" w:space="0" w:color="auto"/>
                    <w:right w:val="none" w:sz="0" w:space="0" w:color="auto"/>
                  </w:divBdr>
                </w:div>
                <w:div w:id="1667629083">
                  <w:marLeft w:val="640"/>
                  <w:marRight w:val="0"/>
                  <w:marTop w:val="0"/>
                  <w:marBottom w:val="0"/>
                  <w:divBdr>
                    <w:top w:val="none" w:sz="0" w:space="0" w:color="auto"/>
                    <w:left w:val="none" w:sz="0" w:space="0" w:color="auto"/>
                    <w:bottom w:val="none" w:sz="0" w:space="0" w:color="auto"/>
                    <w:right w:val="none" w:sz="0" w:space="0" w:color="auto"/>
                  </w:divBdr>
                </w:div>
                <w:div w:id="556212188">
                  <w:marLeft w:val="640"/>
                  <w:marRight w:val="0"/>
                  <w:marTop w:val="0"/>
                  <w:marBottom w:val="0"/>
                  <w:divBdr>
                    <w:top w:val="none" w:sz="0" w:space="0" w:color="auto"/>
                    <w:left w:val="none" w:sz="0" w:space="0" w:color="auto"/>
                    <w:bottom w:val="none" w:sz="0" w:space="0" w:color="auto"/>
                    <w:right w:val="none" w:sz="0" w:space="0" w:color="auto"/>
                  </w:divBdr>
                </w:div>
                <w:div w:id="1296646357">
                  <w:marLeft w:val="640"/>
                  <w:marRight w:val="0"/>
                  <w:marTop w:val="0"/>
                  <w:marBottom w:val="0"/>
                  <w:divBdr>
                    <w:top w:val="none" w:sz="0" w:space="0" w:color="auto"/>
                    <w:left w:val="none" w:sz="0" w:space="0" w:color="auto"/>
                    <w:bottom w:val="none" w:sz="0" w:space="0" w:color="auto"/>
                    <w:right w:val="none" w:sz="0" w:space="0" w:color="auto"/>
                  </w:divBdr>
                </w:div>
                <w:div w:id="1110902704">
                  <w:marLeft w:val="640"/>
                  <w:marRight w:val="0"/>
                  <w:marTop w:val="0"/>
                  <w:marBottom w:val="0"/>
                  <w:divBdr>
                    <w:top w:val="none" w:sz="0" w:space="0" w:color="auto"/>
                    <w:left w:val="none" w:sz="0" w:space="0" w:color="auto"/>
                    <w:bottom w:val="none" w:sz="0" w:space="0" w:color="auto"/>
                    <w:right w:val="none" w:sz="0" w:space="0" w:color="auto"/>
                  </w:divBdr>
                </w:div>
                <w:div w:id="2066223806">
                  <w:marLeft w:val="640"/>
                  <w:marRight w:val="0"/>
                  <w:marTop w:val="0"/>
                  <w:marBottom w:val="0"/>
                  <w:divBdr>
                    <w:top w:val="none" w:sz="0" w:space="0" w:color="auto"/>
                    <w:left w:val="none" w:sz="0" w:space="0" w:color="auto"/>
                    <w:bottom w:val="none" w:sz="0" w:space="0" w:color="auto"/>
                    <w:right w:val="none" w:sz="0" w:space="0" w:color="auto"/>
                  </w:divBdr>
                </w:div>
                <w:div w:id="77486268">
                  <w:marLeft w:val="640"/>
                  <w:marRight w:val="0"/>
                  <w:marTop w:val="0"/>
                  <w:marBottom w:val="0"/>
                  <w:divBdr>
                    <w:top w:val="none" w:sz="0" w:space="0" w:color="auto"/>
                    <w:left w:val="none" w:sz="0" w:space="0" w:color="auto"/>
                    <w:bottom w:val="none" w:sz="0" w:space="0" w:color="auto"/>
                    <w:right w:val="none" w:sz="0" w:space="0" w:color="auto"/>
                  </w:divBdr>
                </w:div>
                <w:div w:id="1160458889">
                  <w:marLeft w:val="640"/>
                  <w:marRight w:val="0"/>
                  <w:marTop w:val="0"/>
                  <w:marBottom w:val="0"/>
                  <w:divBdr>
                    <w:top w:val="none" w:sz="0" w:space="0" w:color="auto"/>
                    <w:left w:val="none" w:sz="0" w:space="0" w:color="auto"/>
                    <w:bottom w:val="none" w:sz="0" w:space="0" w:color="auto"/>
                    <w:right w:val="none" w:sz="0" w:space="0" w:color="auto"/>
                  </w:divBdr>
                </w:div>
              </w:divsChild>
            </w:div>
            <w:div w:id="1581593751">
              <w:marLeft w:val="0"/>
              <w:marRight w:val="0"/>
              <w:marTop w:val="0"/>
              <w:marBottom w:val="0"/>
              <w:divBdr>
                <w:top w:val="none" w:sz="0" w:space="0" w:color="auto"/>
                <w:left w:val="none" w:sz="0" w:space="0" w:color="auto"/>
                <w:bottom w:val="none" w:sz="0" w:space="0" w:color="auto"/>
                <w:right w:val="none" w:sz="0" w:space="0" w:color="auto"/>
              </w:divBdr>
              <w:divsChild>
                <w:div w:id="279459581">
                  <w:marLeft w:val="640"/>
                  <w:marRight w:val="0"/>
                  <w:marTop w:val="0"/>
                  <w:marBottom w:val="0"/>
                  <w:divBdr>
                    <w:top w:val="none" w:sz="0" w:space="0" w:color="auto"/>
                    <w:left w:val="none" w:sz="0" w:space="0" w:color="auto"/>
                    <w:bottom w:val="none" w:sz="0" w:space="0" w:color="auto"/>
                    <w:right w:val="none" w:sz="0" w:space="0" w:color="auto"/>
                  </w:divBdr>
                </w:div>
                <w:div w:id="258105573">
                  <w:marLeft w:val="640"/>
                  <w:marRight w:val="0"/>
                  <w:marTop w:val="0"/>
                  <w:marBottom w:val="0"/>
                  <w:divBdr>
                    <w:top w:val="none" w:sz="0" w:space="0" w:color="auto"/>
                    <w:left w:val="none" w:sz="0" w:space="0" w:color="auto"/>
                    <w:bottom w:val="none" w:sz="0" w:space="0" w:color="auto"/>
                    <w:right w:val="none" w:sz="0" w:space="0" w:color="auto"/>
                  </w:divBdr>
                </w:div>
                <w:div w:id="1176653757">
                  <w:marLeft w:val="640"/>
                  <w:marRight w:val="0"/>
                  <w:marTop w:val="0"/>
                  <w:marBottom w:val="0"/>
                  <w:divBdr>
                    <w:top w:val="none" w:sz="0" w:space="0" w:color="auto"/>
                    <w:left w:val="none" w:sz="0" w:space="0" w:color="auto"/>
                    <w:bottom w:val="none" w:sz="0" w:space="0" w:color="auto"/>
                    <w:right w:val="none" w:sz="0" w:space="0" w:color="auto"/>
                  </w:divBdr>
                </w:div>
                <w:div w:id="458576144">
                  <w:marLeft w:val="640"/>
                  <w:marRight w:val="0"/>
                  <w:marTop w:val="0"/>
                  <w:marBottom w:val="0"/>
                  <w:divBdr>
                    <w:top w:val="none" w:sz="0" w:space="0" w:color="auto"/>
                    <w:left w:val="none" w:sz="0" w:space="0" w:color="auto"/>
                    <w:bottom w:val="none" w:sz="0" w:space="0" w:color="auto"/>
                    <w:right w:val="none" w:sz="0" w:space="0" w:color="auto"/>
                  </w:divBdr>
                </w:div>
                <w:div w:id="1867449967">
                  <w:marLeft w:val="640"/>
                  <w:marRight w:val="0"/>
                  <w:marTop w:val="0"/>
                  <w:marBottom w:val="0"/>
                  <w:divBdr>
                    <w:top w:val="none" w:sz="0" w:space="0" w:color="auto"/>
                    <w:left w:val="none" w:sz="0" w:space="0" w:color="auto"/>
                    <w:bottom w:val="none" w:sz="0" w:space="0" w:color="auto"/>
                    <w:right w:val="none" w:sz="0" w:space="0" w:color="auto"/>
                  </w:divBdr>
                </w:div>
                <w:div w:id="1424573367">
                  <w:marLeft w:val="640"/>
                  <w:marRight w:val="0"/>
                  <w:marTop w:val="0"/>
                  <w:marBottom w:val="0"/>
                  <w:divBdr>
                    <w:top w:val="none" w:sz="0" w:space="0" w:color="auto"/>
                    <w:left w:val="none" w:sz="0" w:space="0" w:color="auto"/>
                    <w:bottom w:val="none" w:sz="0" w:space="0" w:color="auto"/>
                    <w:right w:val="none" w:sz="0" w:space="0" w:color="auto"/>
                  </w:divBdr>
                </w:div>
                <w:div w:id="1715621257">
                  <w:marLeft w:val="640"/>
                  <w:marRight w:val="0"/>
                  <w:marTop w:val="0"/>
                  <w:marBottom w:val="0"/>
                  <w:divBdr>
                    <w:top w:val="none" w:sz="0" w:space="0" w:color="auto"/>
                    <w:left w:val="none" w:sz="0" w:space="0" w:color="auto"/>
                    <w:bottom w:val="none" w:sz="0" w:space="0" w:color="auto"/>
                    <w:right w:val="none" w:sz="0" w:space="0" w:color="auto"/>
                  </w:divBdr>
                </w:div>
                <w:div w:id="751051248">
                  <w:marLeft w:val="640"/>
                  <w:marRight w:val="0"/>
                  <w:marTop w:val="0"/>
                  <w:marBottom w:val="0"/>
                  <w:divBdr>
                    <w:top w:val="none" w:sz="0" w:space="0" w:color="auto"/>
                    <w:left w:val="none" w:sz="0" w:space="0" w:color="auto"/>
                    <w:bottom w:val="none" w:sz="0" w:space="0" w:color="auto"/>
                    <w:right w:val="none" w:sz="0" w:space="0" w:color="auto"/>
                  </w:divBdr>
                </w:div>
                <w:div w:id="113983686">
                  <w:marLeft w:val="640"/>
                  <w:marRight w:val="0"/>
                  <w:marTop w:val="0"/>
                  <w:marBottom w:val="0"/>
                  <w:divBdr>
                    <w:top w:val="none" w:sz="0" w:space="0" w:color="auto"/>
                    <w:left w:val="none" w:sz="0" w:space="0" w:color="auto"/>
                    <w:bottom w:val="none" w:sz="0" w:space="0" w:color="auto"/>
                    <w:right w:val="none" w:sz="0" w:space="0" w:color="auto"/>
                  </w:divBdr>
                </w:div>
                <w:div w:id="69429545">
                  <w:marLeft w:val="640"/>
                  <w:marRight w:val="0"/>
                  <w:marTop w:val="0"/>
                  <w:marBottom w:val="0"/>
                  <w:divBdr>
                    <w:top w:val="none" w:sz="0" w:space="0" w:color="auto"/>
                    <w:left w:val="none" w:sz="0" w:space="0" w:color="auto"/>
                    <w:bottom w:val="none" w:sz="0" w:space="0" w:color="auto"/>
                    <w:right w:val="none" w:sz="0" w:space="0" w:color="auto"/>
                  </w:divBdr>
                </w:div>
                <w:div w:id="1632395749">
                  <w:marLeft w:val="640"/>
                  <w:marRight w:val="0"/>
                  <w:marTop w:val="0"/>
                  <w:marBottom w:val="0"/>
                  <w:divBdr>
                    <w:top w:val="none" w:sz="0" w:space="0" w:color="auto"/>
                    <w:left w:val="none" w:sz="0" w:space="0" w:color="auto"/>
                    <w:bottom w:val="none" w:sz="0" w:space="0" w:color="auto"/>
                    <w:right w:val="none" w:sz="0" w:space="0" w:color="auto"/>
                  </w:divBdr>
                </w:div>
                <w:div w:id="1156722122">
                  <w:marLeft w:val="640"/>
                  <w:marRight w:val="0"/>
                  <w:marTop w:val="0"/>
                  <w:marBottom w:val="0"/>
                  <w:divBdr>
                    <w:top w:val="none" w:sz="0" w:space="0" w:color="auto"/>
                    <w:left w:val="none" w:sz="0" w:space="0" w:color="auto"/>
                    <w:bottom w:val="none" w:sz="0" w:space="0" w:color="auto"/>
                    <w:right w:val="none" w:sz="0" w:space="0" w:color="auto"/>
                  </w:divBdr>
                </w:div>
                <w:div w:id="1058285188">
                  <w:marLeft w:val="640"/>
                  <w:marRight w:val="0"/>
                  <w:marTop w:val="0"/>
                  <w:marBottom w:val="0"/>
                  <w:divBdr>
                    <w:top w:val="none" w:sz="0" w:space="0" w:color="auto"/>
                    <w:left w:val="none" w:sz="0" w:space="0" w:color="auto"/>
                    <w:bottom w:val="none" w:sz="0" w:space="0" w:color="auto"/>
                    <w:right w:val="none" w:sz="0" w:space="0" w:color="auto"/>
                  </w:divBdr>
                </w:div>
                <w:div w:id="787428705">
                  <w:marLeft w:val="640"/>
                  <w:marRight w:val="0"/>
                  <w:marTop w:val="0"/>
                  <w:marBottom w:val="0"/>
                  <w:divBdr>
                    <w:top w:val="none" w:sz="0" w:space="0" w:color="auto"/>
                    <w:left w:val="none" w:sz="0" w:space="0" w:color="auto"/>
                    <w:bottom w:val="none" w:sz="0" w:space="0" w:color="auto"/>
                    <w:right w:val="none" w:sz="0" w:space="0" w:color="auto"/>
                  </w:divBdr>
                </w:div>
                <w:div w:id="1385834090">
                  <w:marLeft w:val="640"/>
                  <w:marRight w:val="0"/>
                  <w:marTop w:val="0"/>
                  <w:marBottom w:val="0"/>
                  <w:divBdr>
                    <w:top w:val="none" w:sz="0" w:space="0" w:color="auto"/>
                    <w:left w:val="none" w:sz="0" w:space="0" w:color="auto"/>
                    <w:bottom w:val="none" w:sz="0" w:space="0" w:color="auto"/>
                    <w:right w:val="none" w:sz="0" w:space="0" w:color="auto"/>
                  </w:divBdr>
                </w:div>
                <w:div w:id="933705971">
                  <w:marLeft w:val="640"/>
                  <w:marRight w:val="0"/>
                  <w:marTop w:val="0"/>
                  <w:marBottom w:val="0"/>
                  <w:divBdr>
                    <w:top w:val="none" w:sz="0" w:space="0" w:color="auto"/>
                    <w:left w:val="none" w:sz="0" w:space="0" w:color="auto"/>
                    <w:bottom w:val="none" w:sz="0" w:space="0" w:color="auto"/>
                    <w:right w:val="none" w:sz="0" w:space="0" w:color="auto"/>
                  </w:divBdr>
                </w:div>
                <w:div w:id="1253584601">
                  <w:marLeft w:val="640"/>
                  <w:marRight w:val="0"/>
                  <w:marTop w:val="0"/>
                  <w:marBottom w:val="0"/>
                  <w:divBdr>
                    <w:top w:val="none" w:sz="0" w:space="0" w:color="auto"/>
                    <w:left w:val="none" w:sz="0" w:space="0" w:color="auto"/>
                    <w:bottom w:val="none" w:sz="0" w:space="0" w:color="auto"/>
                    <w:right w:val="none" w:sz="0" w:space="0" w:color="auto"/>
                  </w:divBdr>
                </w:div>
                <w:div w:id="1512840929">
                  <w:marLeft w:val="640"/>
                  <w:marRight w:val="0"/>
                  <w:marTop w:val="0"/>
                  <w:marBottom w:val="0"/>
                  <w:divBdr>
                    <w:top w:val="none" w:sz="0" w:space="0" w:color="auto"/>
                    <w:left w:val="none" w:sz="0" w:space="0" w:color="auto"/>
                    <w:bottom w:val="none" w:sz="0" w:space="0" w:color="auto"/>
                    <w:right w:val="none" w:sz="0" w:space="0" w:color="auto"/>
                  </w:divBdr>
                </w:div>
                <w:div w:id="867525989">
                  <w:marLeft w:val="640"/>
                  <w:marRight w:val="0"/>
                  <w:marTop w:val="0"/>
                  <w:marBottom w:val="0"/>
                  <w:divBdr>
                    <w:top w:val="none" w:sz="0" w:space="0" w:color="auto"/>
                    <w:left w:val="none" w:sz="0" w:space="0" w:color="auto"/>
                    <w:bottom w:val="none" w:sz="0" w:space="0" w:color="auto"/>
                    <w:right w:val="none" w:sz="0" w:space="0" w:color="auto"/>
                  </w:divBdr>
                </w:div>
                <w:div w:id="2039112438">
                  <w:marLeft w:val="640"/>
                  <w:marRight w:val="0"/>
                  <w:marTop w:val="0"/>
                  <w:marBottom w:val="0"/>
                  <w:divBdr>
                    <w:top w:val="none" w:sz="0" w:space="0" w:color="auto"/>
                    <w:left w:val="none" w:sz="0" w:space="0" w:color="auto"/>
                    <w:bottom w:val="none" w:sz="0" w:space="0" w:color="auto"/>
                    <w:right w:val="none" w:sz="0" w:space="0" w:color="auto"/>
                  </w:divBdr>
                </w:div>
                <w:div w:id="184908167">
                  <w:marLeft w:val="640"/>
                  <w:marRight w:val="0"/>
                  <w:marTop w:val="0"/>
                  <w:marBottom w:val="0"/>
                  <w:divBdr>
                    <w:top w:val="none" w:sz="0" w:space="0" w:color="auto"/>
                    <w:left w:val="none" w:sz="0" w:space="0" w:color="auto"/>
                    <w:bottom w:val="none" w:sz="0" w:space="0" w:color="auto"/>
                    <w:right w:val="none" w:sz="0" w:space="0" w:color="auto"/>
                  </w:divBdr>
                </w:div>
                <w:div w:id="1403747197">
                  <w:marLeft w:val="640"/>
                  <w:marRight w:val="0"/>
                  <w:marTop w:val="0"/>
                  <w:marBottom w:val="0"/>
                  <w:divBdr>
                    <w:top w:val="none" w:sz="0" w:space="0" w:color="auto"/>
                    <w:left w:val="none" w:sz="0" w:space="0" w:color="auto"/>
                    <w:bottom w:val="none" w:sz="0" w:space="0" w:color="auto"/>
                    <w:right w:val="none" w:sz="0" w:space="0" w:color="auto"/>
                  </w:divBdr>
                </w:div>
                <w:div w:id="519199156">
                  <w:marLeft w:val="640"/>
                  <w:marRight w:val="0"/>
                  <w:marTop w:val="0"/>
                  <w:marBottom w:val="0"/>
                  <w:divBdr>
                    <w:top w:val="none" w:sz="0" w:space="0" w:color="auto"/>
                    <w:left w:val="none" w:sz="0" w:space="0" w:color="auto"/>
                    <w:bottom w:val="none" w:sz="0" w:space="0" w:color="auto"/>
                    <w:right w:val="none" w:sz="0" w:space="0" w:color="auto"/>
                  </w:divBdr>
                </w:div>
                <w:div w:id="1872836063">
                  <w:marLeft w:val="640"/>
                  <w:marRight w:val="0"/>
                  <w:marTop w:val="0"/>
                  <w:marBottom w:val="0"/>
                  <w:divBdr>
                    <w:top w:val="none" w:sz="0" w:space="0" w:color="auto"/>
                    <w:left w:val="none" w:sz="0" w:space="0" w:color="auto"/>
                    <w:bottom w:val="none" w:sz="0" w:space="0" w:color="auto"/>
                    <w:right w:val="none" w:sz="0" w:space="0" w:color="auto"/>
                  </w:divBdr>
                </w:div>
                <w:div w:id="865100838">
                  <w:marLeft w:val="640"/>
                  <w:marRight w:val="0"/>
                  <w:marTop w:val="0"/>
                  <w:marBottom w:val="0"/>
                  <w:divBdr>
                    <w:top w:val="none" w:sz="0" w:space="0" w:color="auto"/>
                    <w:left w:val="none" w:sz="0" w:space="0" w:color="auto"/>
                    <w:bottom w:val="none" w:sz="0" w:space="0" w:color="auto"/>
                    <w:right w:val="none" w:sz="0" w:space="0" w:color="auto"/>
                  </w:divBdr>
                </w:div>
                <w:div w:id="532890329">
                  <w:marLeft w:val="640"/>
                  <w:marRight w:val="0"/>
                  <w:marTop w:val="0"/>
                  <w:marBottom w:val="0"/>
                  <w:divBdr>
                    <w:top w:val="none" w:sz="0" w:space="0" w:color="auto"/>
                    <w:left w:val="none" w:sz="0" w:space="0" w:color="auto"/>
                    <w:bottom w:val="none" w:sz="0" w:space="0" w:color="auto"/>
                    <w:right w:val="none" w:sz="0" w:space="0" w:color="auto"/>
                  </w:divBdr>
                </w:div>
                <w:div w:id="378823684">
                  <w:marLeft w:val="640"/>
                  <w:marRight w:val="0"/>
                  <w:marTop w:val="0"/>
                  <w:marBottom w:val="0"/>
                  <w:divBdr>
                    <w:top w:val="none" w:sz="0" w:space="0" w:color="auto"/>
                    <w:left w:val="none" w:sz="0" w:space="0" w:color="auto"/>
                    <w:bottom w:val="none" w:sz="0" w:space="0" w:color="auto"/>
                    <w:right w:val="none" w:sz="0" w:space="0" w:color="auto"/>
                  </w:divBdr>
                </w:div>
                <w:div w:id="297881905">
                  <w:marLeft w:val="640"/>
                  <w:marRight w:val="0"/>
                  <w:marTop w:val="0"/>
                  <w:marBottom w:val="0"/>
                  <w:divBdr>
                    <w:top w:val="none" w:sz="0" w:space="0" w:color="auto"/>
                    <w:left w:val="none" w:sz="0" w:space="0" w:color="auto"/>
                    <w:bottom w:val="none" w:sz="0" w:space="0" w:color="auto"/>
                    <w:right w:val="none" w:sz="0" w:space="0" w:color="auto"/>
                  </w:divBdr>
                </w:div>
                <w:div w:id="1382829236">
                  <w:marLeft w:val="640"/>
                  <w:marRight w:val="0"/>
                  <w:marTop w:val="0"/>
                  <w:marBottom w:val="0"/>
                  <w:divBdr>
                    <w:top w:val="none" w:sz="0" w:space="0" w:color="auto"/>
                    <w:left w:val="none" w:sz="0" w:space="0" w:color="auto"/>
                    <w:bottom w:val="none" w:sz="0" w:space="0" w:color="auto"/>
                    <w:right w:val="none" w:sz="0" w:space="0" w:color="auto"/>
                  </w:divBdr>
                </w:div>
                <w:div w:id="1003439603">
                  <w:marLeft w:val="640"/>
                  <w:marRight w:val="0"/>
                  <w:marTop w:val="0"/>
                  <w:marBottom w:val="0"/>
                  <w:divBdr>
                    <w:top w:val="none" w:sz="0" w:space="0" w:color="auto"/>
                    <w:left w:val="none" w:sz="0" w:space="0" w:color="auto"/>
                    <w:bottom w:val="none" w:sz="0" w:space="0" w:color="auto"/>
                    <w:right w:val="none" w:sz="0" w:space="0" w:color="auto"/>
                  </w:divBdr>
                </w:div>
                <w:div w:id="699866266">
                  <w:marLeft w:val="640"/>
                  <w:marRight w:val="0"/>
                  <w:marTop w:val="0"/>
                  <w:marBottom w:val="0"/>
                  <w:divBdr>
                    <w:top w:val="none" w:sz="0" w:space="0" w:color="auto"/>
                    <w:left w:val="none" w:sz="0" w:space="0" w:color="auto"/>
                    <w:bottom w:val="none" w:sz="0" w:space="0" w:color="auto"/>
                    <w:right w:val="none" w:sz="0" w:space="0" w:color="auto"/>
                  </w:divBdr>
                </w:div>
              </w:divsChild>
            </w:div>
            <w:div w:id="9842211">
              <w:marLeft w:val="0"/>
              <w:marRight w:val="0"/>
              <w:marTop w:val="0"/>
              <w:marBottom w:val="0"/>
              <w:divBdr>
                <w:top w:val="none" w:sz="0" w:space="0" w:color="auto"/>
                <w:left w:val="none" w:sz="0" w:space="0" w:color="auto"/>
                <w:bottom w:val="none" w:sz="0" w:space="0" w:color="auto"/>
                <w:right w:val="none" w:sz="0" w:space="0" w:color="auto"/>
              </w:divBdr>
              <w:divsChild>
                <w:div w:id="759063014">
                  <w:marLeft w:val="640"/>
                  <w:marRight w:val="0"/>
                  <w:marTop w:val="0"/>
                  <w:marBottom w:val="0"/>
                  <w:divBdr>
                    <w:top w:val="none" w:sz="0" w:space="0" w:color="auto"/>
                    <w:left w:val="none" w:sz="0" w:space="0" w:color="auto"/>
                    <w:bottom w:val="none" w:sz="0" w:space="0" w:color="auto"/>
                    <w:right w:val="none" w:sz="0" w:space="0" w:color="auto"/>
                  </w:divBdr>
                </w:div>
                <w:div w:id="1759256590">
                  <w:marLeft w:val="640"/>
                  <w:marRight w:val="0"/>
                  <w:marTop w:val="0"/>
                  <w:marBottom w:val="0"/>
                  <w:divBdr>
                    <w:top w:val="none" w:sz="0" w:space="0" w:color="auto"/>
                    <w:left w:val="none" w:sz="0" w:space="0" w:color="auto"/>
                    <w:bottom w:val="none" w:sz="0" w:space="0" w:color="auto"/>
                    <w:right w:val="none" w:sz="0" w:space="0" w:color="auto"/>
                  </w:divBdr>
                </w:div>
                <w:div w:id="1456606068">
                  <w:marLeft w:val="640"/>
                  <w:marRight w:val="0"/>
                  <w:marTop w:val="0"/>
                  <w:marBottom w:val="0"/>
                  <w:divBdr>
                    <w:top w:val="none" w:sz="0" w:space="0" w:color="auto"/>
                    <w:left w:val="none" w:sz="0" w:space="0" w:color="auto"/>
                    <w:bottom w:val="none" w:sz="0" w:space="0" w:color="auto"/>
                    <w:right w:val="none" w:sz="0" w:space="0" w:color="auto"/>
                  </w:divBdr>
                </w:div>
                <w:div w:id="1513689506">
                  <w:marLeft w:val="640"/>
                  <w:marRight w:val="0"/>
                  <w:marTop w:val="0"/>
                  <w:marBottom w:val="0"/>
                  <w:divBdr>
                    <w:top w:val="none" w:sz="0" w:space="0" w:color="auto"/>
                    <w:left w:val="none" w:sz="0" w:space="0" w:color="auto"/>
                    <w:bottom w:val="none" w:sz="0" w:space="0" w:color="auto"/>
                    <w:right w:val="none" w:sz="0" w:space="0" w:color="auto"/>
                  </w:divBdr>
                </w:div>
                <w:div w:id="178811400">
                  <w:marLeft w:val="640"/>
                  <w:marRight w:val="0"/>
                  <w:marTop w:val="0"/>
                  <w:marBottom w:val="0"/>
                  <w:divBdr>
                    <w:top w:val="none" w:sz="0" w:space="0" w:color="auto"/>
                    <w:left w:val="none" w:sz="0" w:space="0" w:color="auto"/>
                    <w:bottom w:val="none" w:sz="0" w:space="0" w:color="auto"/>
                    <w:right w:val="none" w:sz="0" w:space="0" w:color="auto"/>
                  </w:divBdr>
                </w:div>
                <w:div w:id="1445271664">
                  <w:marLeft w:val="640"/>
                  <w:marRight w:val="0"/>
                  <w:marTop w:val="0"/>
                  <w:marBottom w:val="0"/>
                  <w:divBdr>
                    <w:top w:val="none" w:sz="0" w:space="0" w:color="auto"/>
                    <w:left w:val="none" w:sz="0" w:space="0" w:color="auto"/>
                    <w:bottom w:val="none" w:sz="0" w:space="0" w:color="auto"/>
                    <w:right w:val="none" w:sz="0" w:space="0" w:color="auto"/>
                  </w:divBdr>
                </w:div>
                <w:div w:id="407190695">
                  <w:marLeft w:val="640"/>
                  <w:marRight w:val="0"/>
                  <w:marTop w:val="0"/>
                  <w:marBottom w:val="0"/>
                  <w:divBdr>
                    <w:top w:val="none" w:sz="0" w:space="0" w:color="auto"/>
                    <w:left w:val="none" w:sz="0" w:space="0" w:color="auto"/>
                    <w:bottom w:val="none" w:sz="0" w:space="0" w:color="auto"/>
                    <w:right w:val="none" w:sz="0" w:space="0" w:color="auto"/>
                  </w:divBdr>
                </w:div>
                <w:div w:id="1897202174">
                  <w:marLeft w:val="640"/>
                  <w:marRight w:val="0"/>
                  <w:marTop w:val="0"/>
                  <w:marBottom w:val="0"/>
                  <w:divBdr>
                    <w:top w:val="none" w:sz="0" w:space="0" w:color="auto"/>
                    <w:left w:val="none" w:sz="0" w:space="0" w:color="auto"/>
                    <w:bottom w:val="none" w:sz="0" w:space="0" w:color="auto"/>
                    <w:right w:val="none" w:sz="0" w:space="0" w:color="auto"/>
                  </w:divBdr>
                </w:div>
                <w:div w:id="1998994405">
                  <w:marLeft w:val="640"/>
                  <w:marRight w:val="0"/>
                  <w:marTop w:val="0"/>
                  <w:marBottom w:val="0"/>
                  <w:divBdr>
                    <w:top w:val="none" w:sz="0" w:space="0" w:color="auto"/>
                    <w:left w:val="none" w:sz="0" w:space="0" w:color="auto"/>
                    <w:bottom w:val="none" w:sz="0" w:space="0" w:color="auto"/>
                    <w:right w:val="none" w:sz="0" w:space="0" w:color="auto"/>
                  </w:divBdr>
                </w:div>
                <w:div w:id="1191577304">
                  <w:marLeft w:val="640"/>
                  <w:marRight w:val="0"/>
                  <w:marTop w:val="0"/>
                  <w:marBottom w:val="0"/>
                  <w:divBdr>
                    <w:top w:val="none" w:sz="0" w:space="0" w:color="auto"/>
                    <w:left w:val="none" w:sz="0" w:space="0" w:color="auto"/>
                    <w:bottom w:val="none" w:sz="0" w:space="0" w:color="auto"/>
                    <w:right w:val="none" w:sz="0" w:space="0" w:color="auto"/>
                  </w:divBdr>
                </w:div>
                <w:div w:id="648559404">
                  <w:marLeft w:val="640"/>
                  <w:marRight w:val="0"/>
                  <w:marTop w:val="0"/>
                  <w:marBottom w:val="0"/>
                  <w:divBdr>
                    <w:top w:val="none" w:sz="0" w:space="0" w:color="auto"/>
                    <w:left w:val="none" w:sz="0" w:space="0" w:color="auto"/>
                    <w:bottom w:val="none" w:sz="0" w:space="0" w:color="auto"/>
                    <w:right w:val="none" w:sz="0" w:space="0" w:color="auto"/>
                  </w:divBdr>
                </w:div>
                <w:div w:id="821391784">
                  <w:marLeft w:val="640"/>
                  <w:marRight w:val="0"/>
                  <w:marTop w:val="0"/>
                  <w:marBottom w:val="0"/>
                  <w:divBdr>
                    <w:top w:val="none" w:sz="0" w:space="0" w:color="auto"/>
                    <w:left w:val="none" w:sz="0" w:space="0" w:color="auto"/>
                    <w:bottom w:val="none" w:sz="0" w:space="0" w:color="auto"/>
                    <w:right w:val="none" w:sz="0" w:space="0" w:color="auto"/>
                  </w:divBdr>
                </w:div>
                <w:div w:id="1375349486">
                  <w:marLeft w:val="640"/>
                  <w:marRight w:val="0"/>
                  <w:marTop w:val="0"/>
                  <w:marBottom w:val="0"/>
                  <w:divBdr>
                    <w:top w:val="none" w:sz="0" w:space="0" w:color="auto"/>
                    <w:left w:val="none" w:sz="0" w:space="0" w:color="auto"/>
                    <w:bottom w:val="none" w:sz="0" w:space="0" w:color="auto"/>
                    <w:right w:val="none" w:sz="0" w:space="0" w:color="auto"/>
                  </w:divBdr>
                </w:div>
                <w:div w:id="317269675">
                  <w:marLeft w:val="640"/>
                  <w:marRight w:val="0"/>
                  <w:marTop w:val="0"/>
                  <w:marBottom w:val="0"/>
                  <w:divBdr>
                    <w:top w:val="none" w:sz="0" w:space="0" w:color="auto"/>
                    <w:left w:val="none" w:sz="0" w:space="0" w:color="auto"/>
                    <w:bottom w:val="none" w:sz="0" w:space="0" w:color="auto"/>
                    <w:right w:val="none" w:sz="0" w:space="0" w:color="auto"/>
                  </w:divBdr>
                </w:div>
                <w:div w:id="2140412534">
                  <w:marLeft w:val="640"/>
                  <w:marRight w:val="0"/>
                  <w:marTop w:val="0"/>
                  <w:marBottom w:val="0"/>
                  <w:divBdr>
                    <w:top w:val="none" w:sz="0" w:space="0" w:color="auto"/>
                    <w:left w:val="none" w:sz="0" w:space="0" w:color="auto"/>
                    <w:bottom w:val="none" w:sz="0" w:space="0" w:color="auto"/>
                    <w:right w:val="none" w:sz="0" w:space="0" w:color="auto"/>
                  </w:divBdr>
                </w:div>
                <w:div w:id="962616778">
                  <w:marLeft w:val="640"/>
                  <w:marRight w:val="0"/>
                  <w:marTop w:val="0"/>
                  <w:marBottom w:val="0"/>
                  <w:divBdr>
                    <w:top w:val="none" w:sz="0" w:space="0" w:color="auto"/>
                    <w:left w:val="none" w:sz="0" w:space="0" w:color="auto"/>
                    <w:bottom w:val="none" w:sz="0" w:space="0" w:color="auto"/>
                    <w:right w:val="none" w:sz="0" w:space="0" w:color="auto"/>
                  </w:divBdr>
                </w:div>
                <w:div w:id="892892313">
                  <w:marLeft w:val="640"/>
                  <w:marRight w:val="0"/>
                  <w:marTop w:val="0"/>
                  <w:marBottom w:val="0"/>
                  <w:divBdr>
                    <w:top w:val="none" w:sz="0" w:space="0" w:color="auto"/>
                    <w:left w:val="none" w:sz="0" w:space="0" w:color="auto"/>
                    <w:bottom w:val="none" w:sz="0" w:space="0" w:color="auto"/>
                    <w:right w:val="none" w:sz="0" w:space="0" w:color="auto"/>
                  </w:divBdr>
                </w:div>
                <w:div w:id="1190483750">
                  <w:marLeft w:val="640"/>
                  <w:marRight w:val="0"/>
                  <w:marTop w:val="0"/>
                  <w:marBottom w:val="0"/>
                  <w:divBdr>
                    <w:top w:val="none" w:sz="0" w:space="0" w:color="auto"/>
                    <w:left w:val="none" w:sz="0" w:space="0" w:color="auto"/>
                    <w:bottom w:val="none" w:sz="0" w:space="0" w:color="auto"/>
                    <w:right w:val="none" w:sz="0" w:space="0" w:color="auto"/>
                  </w:divBdr>
                </w:div>
                <w:div w:id="2123109822">
                  <w:marLeft w:val="640"/>
                  <w:marRight w:val="0"/>
                  <w:marTop w:val="0"/>
                  <w:marBottom w:val="0"/>
                  <w:divBdr>
                    <w:top w:val="none" w:sz="0" w:space="0" w:color="auto"/>
                    <w:left w:val="none" w:sz="0" w:space="0" w:color="auto"/>
                    <w:bottom w:val="none" w:sz="0" w:space="0" w:color="auto"/>
                    <w:right w:val="none" w:sz="0" w:space="0" w:color="auto"/>
                  </w:divBdr>
                </w:div>
                <w:div w:id="458694698">
                  <w:marLeft w:val="640"/>
                  <w:marRight w:val="0"/>
                  <w:marTop w:val="0"/>
                  <w:marBottom w:val="0"/>
                  <w:divBdr>
                    <w:top w:val="none" w:sz="0" w:space="0" w:color="auto"/>
                    <w:left w:val="none" w:sz="0" w:space="0" w:color="auto"/>
                    <w:bottom w:val="none" w:sz="0" w:space="0" w:color="auto"/>
                    <w:right w:val="none" w:sz="0" w:space="0" w:color="auto"/>
                  </w:divBdr>
                </w:div>
                <w:div w:id="2071531976">
                  <w:marLeft w:val="640"/>
                  <w:marRight w:val="0"/>
                  <w:marTop w:val="0"/>
                  <w:marBottom w:val="0"/>
                  <w:divBdr>
                    <w:top w:val="none" w:sz="0" w:space="0" w:color="auto"/>
                    <w:left w:val="none" w:sz="0" w:space="0" w:color="auto"/>
                    <w:bottom w:val="none" w:sz="0" w:space="0" w:color="auto"/>
                    <w:right w:val="none" w:sz="0" w:space="0" w:color="auto"/>
                  </w:divBdr>
                </w:div>
                <w:div w:id="972564200">
                  <w:marLeft w:val="640"/>
                  <w:marRight w:val="0"/>
                  <w:marTop w:val="0"/>
                  <w:marBottom w:val="0"/>
                  <w:divBdr>
                    <w:top w:val="none" w:sz="0" w:space="0" w:color="auto"/>
                    <w:left w:val="none" w:sz="0" w:space="0" w:color="auto"/>
                    <w:bottom w:val="none" w:sz="0" w:space="0" w:color="auto"/>
                    <w:right w:val="none" w:sz="0" w:space="0" w:color="auto"/>
                  </w:divBdr>
                </w:div>
                <w:div w:id="400756366">
                  <w:marLeft w:val="640"/>
                  <w:marRight w:val="0"/>
                  <w:marTop w:val="0"/>
                  <w:marBottom w:val="0"/>
                  <w:divBdr>
                    <w:top w:val="none" w:sz="0" w:space="0" w:color="auto"/>
                    <w:left w:val="none" w:sz="0" w:space="0" w:color="auto"/>
                    <w:bottom w:val="none" w:sz="0" w:space="0" w:color="auto"/>
                    <w:right w:val="none" w:sz="0" w:space="0" w:color="auto"/>
                  </w:divBdr>
                </w:div>
                <w:div w:id="1815103843">
                  <w:marLeft w:val="640"/>
                  <w:marRight w:val="0"/>
                  <w:marTop w:val="0"/>
                  <w:marBottom w:val="0"/>
                  <w:divBdr>
                    <w:top w:val="none" w:sz="0" w:space="0" w:color="auto"/>
                    <w:left w:val="none" w:sz="0" w:space="0" w:color="auto"/>
                    <w:bottom w:val="none" w:sz="0" w:space="0" w:color="auto"/>
                    <w:right w:val="none" w:sz="0" w:space="0" w:color="auto"/>
                  </w:divBdr>
                </w:div>
                <w:div w:id="115685544">
                  <w:marLeft w:val="640"/>
                  <w:marRight w:val="0"/>
                  <w:marTop w:val="0"/>
                  <w:marBottom w:val="0"/>
                  <w:divBdr>
                    <w:top w:val="none" w:sz="0" w:space="0" w:color="auto"/>
                    <w:left w:val="none" w:sz="0" w:space="0" w:color="auto"/>
                    <w:bottom w:val="none" w:sz="0" w:space="0" w:color="auto"/>
                    <w:right w:val="none" w:sz="0" w:space="0" w:color="auto"/>
                  </w:divBdr>
                </w:div>
                <w:div w:id="357241145">
                  <w:marLeft w:val="640"/>
                  <w:marRight w:val="0"/>
                  <w:marTop w:val="0"/>
                  <w:marBottom w:val="0"/>
                  <w:divBdr>
                    <w:top w:val="none" w:sz="0" w:space="0" w:color="auto"/>
                    <w:left w:val="none" w:sz="0" w:space="0" w:color="auto"/>
                    <w:bottom w:val="none" w:sz="0" w:space="0" w:color="auto"/>
                    <w:right w:val="none" w:sz="0" w:space="0" w:color="auto"/>
                  </w:divBdr>
                </w:div>
                <w:div w:id="1379084274">
                  <w:marLeft w:val="640"/>
                  <w:marRight w:val="0"/>
                  <w:marTop w:val="0"/>
                  <w:marBottom w:val="0"/>
                  <w:divBdr>
                    <w:top w:val="none" w:sz="0" w:space="0" w:color="auto"/>
                    <w:left w:val="none" w:sz="0" w:space="0" w:color="auto"/>
                    <w:bottom w:val="none" w:sz="0" w:space="0" w:color="auto"/>
                    <w:right w:val="none" w:sz="0" w:space="0" w:color="auto"/>
                  </w:divBdr>
                </w:div>
                <w:div w:id="208341280">
                  <w:marLeft w:val="640"/>
                  <w:marRight w:val="0"/>
                  <w:marTop w:val="0"/>
                  <w:marBottom w:val="0"/>
                  <w:divBdr>
                    <w:top w:val="none" w:sz="0" w:space="0" w:color="auto"/>
                    <w:left w:val="none" w:sz="0" w:space="0" w:color="auto"/>
                    <w:bottom w:val="none" w:sz="0" w:space="0" w:color="auto"/>
                    <w:right w:val="none" w:sz="0" w:space="0" w:color="auto"/>
                  </w:divBdr>
                </w:div>
                <w:div w:id="748037324">
                  <w:marLeft w:val="640"/>
                  <w:marRight w:val="0"/>
                  <w:marTop w:val="0"/>
                  <w:marBottom w:val="0"/>
                  <w:divBdr>
                    <w:top w:val="none" w:sz="0" w:space="0" w:color="auto"/>
                    <w:left w:val="none" w:sz="0" w:space="0" w:color="auto"/>
                    <w:bottom w:val="none" w:sz="0" w:space="0" w:color="auto"/>
                    <w:right w:val="none" w:sz="0" w:space="0" w:color="auto"/>
                  </w:divBdr>
                </w:div>
                <w:div w:id="1150904533">
                  <w:marLeft w:val="640"/>
                  <w:marRight w:val="0"/>
                  <w:marTop w:val="0"/>
                  <w:marBottom w:val="0"/>
                  <w:divBdr>
                    <w:top w:val="none" w:sz="0" w:space="0" w:color="auto"/>
                    <w:left w:val="none" w:sz="0" w:space="0" w:color="auto"/>
                    <w:bottom w:val="none" w:sz="0" w:space="0" w:color="auto"/>
                    <w:right w:val="none" w:sz="0" w:space="0" w:color="auto"/>
                  </w:divBdr>
                </w:div>
                <w:div w:id="1314793458">
                  <w:marLeft w:val="640"/>
                  <w:marRight w:val="0"/>
                  <w:marTop w:val="0"/>
                  <w:marBottom w:val="0"/>
                  <w:divBdr>
                    <w:top w:val="none" w:sz="0" w:space="0" w:color="auto"/>
                    <w:left w:val="none" w:sz="0" w:space="0" w:color="auto"/>
                    <w:bottom w:val="none" w:sz="0" w:space="0" w:color="auto"/>
                    <w:right w:val="none" w:sz="0" w:space="0" w:color="auto"/>
                  </w:divBdr>
                </w:div>
              </w:divsChild>
            </w:div>
            <w:div w:id="1062560763">
              <w:marLeft w:val="0"/>
              <w:marRight w:val="0"/>
              <w:marTop w:val="0"/>
              <w:marBottom w:val="0"/>
              <w:divBdr>
                <w:top w:val="none" w:sz="0" w:space="0" w:color="auto"/>
                <w:left w:val="none" w:sz="0" w:space="0" w:color="auto"/>
                <w:bottom w:val="none" w:sz="0" w:space="0" w:color="auto"/>
                <w:right w:val="none" w:sz="0" w:space="0" w:color="auto"/>
              </w:divBdr>
              <w:divsChild>
                <w:div w:id="87233893">
                  <w:marLeft w:val="640"/>
                  <w:marRight w:val="0"/>
                  <w:marTop w:val="0"/>
                  <w:marBottom w:val="0"/>
                  <w:divBdr>
                    <w:top w:val="none" w:sz="0" w:space="0" w:color="auto"/>
                    <w:left w:val="none" w:sz="0" w:space="0" w:color="auto"/>
                    <w:bottom w:val="none" w:sz="0" w:space="0" w:color="auto"/>
                    <w:right w:val="none" w:sz="0" w:space="0" w:color="auto"/>
                  </w:divBdr>
                </w:div>
                <w:div w:id="1601375191">
                  <w:marLeft w:val="640"/>
                  <w:marRight w:val="0"/>
                  <w:marTop w:val="0"/>
                  <w:marBottom w:val="0"/>
                  <w:divBdr>
                    <w:top w:val="none" w:sz="0" w:space="0" w:color="auto"/>
                    <w:left w:val="none" w:sz="0" w:space="0" w:color="auto"/>
                    <w:bottom w:val="none" w:sz="0" w:space="0" w:color="auto"/>
                    <w:right w:val="none" w:sz="0" w:space="0" w:color="auto"/>
                  </w:divBdr>
                </w:div>
                <w:div w:id="1351031688">
                  <w:marLeft w:val="640"/>
                  <w:marRight w:val="0"/>
                  <w:marTop w:val="0"/>
                  <w:marBottom w:val="0"/>
                  <w:divBdr>
                    <w:top w:val="none" w:sz="0" w:space="0" w:color="auto"/>
                    <w:left w:val="none" w:sz="0" w:space="0" w:color="auto"/>
                    <w:bottom w:val="none" w:sz="0" w:space="0" w:color="auto"/>
                    <w:right w:val="none" w:sz="0" w:space="0" w:color="auto"/>
                  </w:divBdr>
                </w:div>
                <w:div w:id="1072043986">
                  <w:marLeft w:val="640"/>
                  <w:marRight w:val="0"/>
                  <w:marTop w:val="0"/>
                  <w:marBottom w:val="0"/>
                  <w:divBdr>
                    <w:top w:val="none" w:sz="0" w:space="0" w:color="auto"/>
                    <w:left w:val="none" w:sz="0" w:space="0" w:color="auto"/>
                    <w:bottom w:val="none" w:sz="0" w:space="0" w:color="auto"/>
                    <w:right w:val="none" w:sz="0" w:space="0" w:color="auto"/>
                  </w:divBdr>
                </w:div>
                <w:div w:id="1718354566">
                  <w:marLeft w:val="640"/>
                  <w:marRight w:val="0"/>
                  <w:marTop w:val="0"/>
                  <w:marBottom w:val="0"/>
                  <w:divBdr>
                    <w:top w:val="none" w:sz="0" w:space="0" w:color="auto"/>
                    <w:left w:val="none" w:sz="0" w:space="0" w:color="auto"/>
                    <w:bottom w:val="none" w:sz="0" w:space="0" w:color="auto"/>
                    <w:right w:val="none" w:sz="0" w:space="0" w:color="auto"/>
                  </w:divBdr>
                </w:div>
                <w:div w:id="1487474543">
                  <w:marLeft w:val="640"/>
                  <w:marRight w:val="0"/>
                  <w:marTop w:val="0"/>
                  <w:marBottom w:val="0"/>
                  <w:divBdr>
                    <w:top w:val="none" w:sz="0" w:space="0" w:color="auto"/>
                    <w:left w:val="none" w:sz="0" w:space="0" w:color="auto"/>
                    <w:bottom w:val="none" w:sz="0" w:space="0" w:color="auto"/>
                    <w:right w:val="none" w:sz="0" w:space="0" w:color="auto"/>
                  </w:divBdr>
                </w:div>
                <w:div w:id="405107597">
                  <w:marLeft w:val="640"/>
                  <w:marRight w:val="0"/>
                  <w:marTop w:val="0"/>
                  <w:marBottom w:val="0"/>
                  <w:divBdr>
                    <w:top w:val="none" w:sz="0" w:space="0" w:color="auto"/>
                    <w:left w:val="none" w:sz="0" w:space="0" w:color="auto"/>
                    <w:bottom w:val="none" w:sz="0" w:space="0" w:color="auto"/>
                    <w:right w:val="none" w:sz="0" w:space="0" w:color="auto"/>
                  </w:divBdr>
                </w:div>
                <w:div w:id="305474900">
                  <w:marLeft w:val="640"/>
                  <w:marRight w:val="0"/>
                  <w:marTop w:val="0"/>
                  <w:marBottom w:val="0"/>
                  <w:divBdr>
                    <w:top w:val="none" w:sz="0" w:space="0" w:color="auto"/>
                    <w:left w:val="none" w:sz="0" w:space="0" w:color="auto"/>
                    <w:bottom w:val="none" w:sz="0" w:space="0" w:color="auto"/>
                    <w:right w:val="none" w:sz="0" w:space="0" w:color="auto"/>
                  </w:divBdr>
                </w:div>
                <w:div w:id="320499621">
                  <w:marLeft w:val="640"/>
                  <w:marRight w:val="0"/>
                  <w:marTop w:val="0"/>
                  <w:marBottom w:val="0"/>
                  <w:divBdr>
                    <w:top w:val="none" w:sz="0" w:space="0" w:color="auto"/>
                    <w:left w:val="none" w:sz="0" w:space="0" w:color="auto"/>
                    <w:bottom w:val="none" w:sz="0" w:space="0" w:color="auto"/>
                    <w:right w:val="none" w:sz="0" w:space="0" w:color="auto"/>
                  </w:divBdr>
                </w:div>
                <w:div w:id="1038701352">
                  <w:marLeft w:val="640"/>
                  <w:marRight w:val="0"/>
                  <w:marTop w:val="0"/>
                  <w:marBottom w:val="0"/>
                  <w:divBdr>
                    <w:top w:val="none" w:sz="0" w:space="0" w:color="auto"/>
                    <w:left w:val="none" w:sz="0" w:space="0" w:color="auto"/>
                    <w:bottom w:val="none" w:sz="0" w:space="0" w:color="auto"/>
                    <w:right w:val="none" w:sz="0" w:space="0" w:color="auto"/>
                  </w:divBdr>
                </w:div>
                <w:div w:id="946889623">
                  <w:marLeft w:val="640"/>
                  <w:marRight w:val="0"/>
                  <w:marTop w:val="0"/>
                  <w:marBottom w:val="0"/>
                  <w:divBdr>
                    <w:top w:val="none" w:sz="0" w:space="0" w:color="auto"/>
                    <w:left w:val="none" w:sz="0" w:space="0" w:color="auto"/>
                    <w:bottom w:val="none" w:sz="0" w:space="0" w:color="auto"/>
                    <w:right w:val="none" w:sz="0" w:space="0" w:color="auto"/>
                  </w:divBdr>
                </w:div>
                <w:div w:id="1269196363">
                  <w:marLeft w:val="640"/>
                  <w:marRight w:val="0"/>
                  <w:marTop w:val="0"/>
                  <w:marBottom w:val="0"/>
                  <w:divBdr>
                    <w:top w:val="none" w:sz="0" w:space="0" w:color="auto"/>
                    <w:left w:val="none" w:sz="0" w:space="0" w:color="auto"/>
                    <w:bottom w:val="none" w:sz="0" w:space="0" w:color="auto"/>
                    <w:right w:val="none" w:sz="0" w:space="0" w:color="auto"/>
                  </w:divBdr>
                </w:div>
                <w:div w:id="1752701169">
                  <w:marLeft w:val="640"/>
                  <w:marRight w:val="0"/>
                  <w:marTop w:val="0"/>
                  <w:marBottom w:val="0"/>
                  <w:divBdr>
                    <w:top w:val="none" w:sz="0" w:space="0" w:color="auto"/>
                    <w:left w:val="none" w:sz="0" w:space="0" w:color="auto"/>
                    <w:bottom w:val="none" w:sz="0" w:space="0" w:color="auto"/>
                    <w:right w:val="none" w:sz="0" w:space="0" w:color="auto"/>
                  </w:divBdr>
                </w:div>
                <w:div w:id="1864399342">
                  <w:marLeft w:val="640"/>
                  <w:marRight w:val="0"/>
                  <w:marTop w:val="0"/>
                  <w:marBottom w:val="0"/>
                  <w:divBdr>
                    <w:top w:val="none" w:sz="0" w:space="0" w:color="auto"/>
                    <w:left w:val="none" w:sz="0" w:space="0" w:color="auto"/>
                    <w:bottom w:val="none" w:sz="0" w:space="0" w:color="auto"/>
                    <w:right w:val="none" w:sz="0" w:space="0" w:color="auto"/>
                  </w:divBdr>
                </w:div>
                <w:div w:id="1318342962">
                  <w:marLeft w:val="640"/>
                  <w:marRight w:val="0"/>
                  <w:marTop w:val="0"/>
                  <w:marBottom w:val="0"/>
                  <w:divBdr>
                    <w:top w:val="none" w:sz="0" w:space="0" w:color="auto"/>
                    <w:left w:val="none" w:sz="0" w:space="0" w:color="auto"/>
                    <w:bottom w:val="none" w:sz="0" w:space="0" w:color="auto"/>
                    <w:right w:val="none" w:sz="0" w:space="0" w:color="auto"/>
                  </w:divBdr>
                </w:div>
                <w:div w:id="45490009">
                  <w:marLeft w:val="640"/>
                  <w:marRight w:val="0"/>
                  <w:marTop w:val="0"/>
                  <w:marBottom w:val="0"/>
                  <w:divBdr>
                    <w:top w:val="none" w:sz="0" w:space="0" w:color="auto"/>
                    <w:left w:val="none" w:sz="0" w:space="0" w:color="auto"/>
                    <w:bottom w:val="none" w:sz="0" w:space="0" w:color="auto"/>
                    <w:right w:val="none" w:sz="0" w:space="0" w:color="auto"/>
                  </w:divBdr>
                </w:div>
                <w:div w:id="729302749">
                  <w:marLeft w:val="640"/>
                  <w:marRight w:val="0"/>
                  <w:marTop w:val="0"/>
                  <w:marBottom w:val="0"/>
                  <w:divBdr>
                    <w:top w:val="none" w:sz="0" w:space="0" w:color="auto"/>
                    <w:left w:val="none" w:sz="0" w:space="0" w:color="auto"/>
                    <w:bottom w:val="none" w:sz="0" w:space="0" w:color="auto"/>
                    <w:right w:val="none" w:sz="0" w:space="0" w:color="auto"/>
                  </w:divBdr>
                </w:div>
                <w:div w:id="997346154">
                  <w:marLeft w:val="640"/>
                  <w:marRight w:val="0"/>
                  <w:marTop w:val="0"/>
                  <w:marBottom w:val="0"/>
                  <w:divBdr>
                    <w:top w:val="none" w:sz="0" w:space="0" w:color="auto"/>
                    <w:left w:val="none" w:sz="0" w:space="0" w:color="auto"/>
                    <w:bottom w:val="none" w:sz="0" w:space="0" w:color="auto"/>
                    <w:right w:val="none" w:sz="0" w:space="0" w:color="auto"/>
                  </w:divBdr>
                </w:div>
                <w:div w:id="991328212">
                  <w:marLeft w:val="640"/>
                  <w:marRight w:val="0"/>
                  <w:marTop w:val="0"/>
                  <w:marBottom w:val="0"/>
                  <w:divBdr>
                    <w:top w:val="none" w:sz="0" w:space="0" w:color="auto"/>
                    <w:left w:val="none" w:sz="0" w:space="0" w:color="auto"/>
                    <w:bottom w:val="none" w:sz="0" w:space="0" w:color="auto"/>
                    <w:right w:val="none" w:sz="0" w:space="0" w:color="auto"/>
                  </w:divBdr>
                </w:div>
                <w:div w:id="642663304">
                  <w:marLeft w:val="640"/>
                  <w:marRight w:val="0"/>
                  <w:marTop w:val="0"/>
                  <w:marBottom w:val="0"/>
                  <w:divBdr>
                    <w:top w:val="none" w:sz="0" w:space="0" w:color="auto"/>
                    <w:left w:val="none" w:sz="0" w:space="0" w:color="auto"/>
                    <w:bottom w:val="none" w:sz="0" w:space="0" w:color="auto"/>
                    <w:right w:val="none" w:sz="0" w:space="0" w:color="auto"/>
                  </w:divBdr>
                </w:div>
                <w:div w:id="1579362991">
                  <w:marLeft w:val="640"/>
                  <w:marRight w:val="0"/>
                  <w:marTop w:val="0"/>
                  <w:marBottom w:val="0"/>
                  <w:divBdr>
                    <w:top w:val="none" w:sz="0" w:space="0" w:color="auto"/>
                    <w:left w:val="none" w:sz="0" w:space="0" w:color="auto"/>
                    <w:bottom w:val="none" w:sz="0" w:space="0" w:color="auto"/>
                    <w:right w:val="none" w:sz="0" w:space="0" w:color="auto"/>
                  </w:divBdr>
                </w:div>
                <w:div w:id="499152028">
                  <w:marLeft w:val="640"/>
                  <w:marRight w:val="0"/>
                  <w:marTop w:val="0"/>
                  <w:marBottom w:val="0"/>
                  <w:divBdr>
                    <w:top w:val="none" w:sz="0" w:space="0" w:color="auto"/>
                    <w:left w:val="none" w:sz="0" w:space="0" w:color="auto"/>
                    <w:bottom w:val="none" w:sz="0" w:space="0" w:color="auto"/>
                    <w:right w:val="none" w:sz="0" w:space="0" w:color="auto"/>
                  </w:divBdr>
                </w:div>
                <w:div w:id="555436321">
                  <w:marLeft w:val="640"/>
                  <w:marRight w:val="0"/>
                  <w:marTop w:val="0"/>
                  <w:marBottom w:val="0"/>
                  <w:divBdr>
                    <w:top w:val="none" w:sz="0" w:space="0" w:color="auto"/>
                    <w:left w:val="none" w:sz="0" w:space="0" w:color="auto"/>
                    <w:bottom w:val="none" w:sz="0" w:space="0" w:color="auto"/>
                    <w:right w:val="none" w:sz="0" w:space="0" w:color="auto"/>
                  </w:divBdr>
                </w:div>
                <w:div w:id="179584753">
                  <w:marLeft w:val="640"/>
                  <w:marRight w:val="0"/>
                  <w:marTop w:val="0"/>
                  <w:marBottom w:val="0"/>
                  <w:divBdr>
                    <w:top w:val="none" w:sz="0" w:space="0" w:color="auto"/>
                    <w:left w:val="none" w:sz="0" w:space="0" w:color="auto"/>
                    <w:bottom w:val="none" w:sz="0" w:space="0" w:color="auto"/>
                    <w:right w:val="none" w:sz="0" w:space="0" w:color="auto"/>
                  </w:divBdr>
                </w:div>
                <w:div w:id="1226990460">
                  <w:marLeft w:val="640"/>
                  <w:marRight w:val="0"/>
                  <w:marTop w:val="0"/>
                  <w:marBottom w:val="0"/>
                  <w:divBdr>
                    <w:top w:val="none" w:sz="0" w:space="0" w:color="auto"/>
                    <w:left w:val="none" w:sz="0" w:space="0" w:color="auto"/>
                    <w:bottom w:val="none" w:sz="0" w:space="0" w:color="auto"/>
                    <w:right w:val="none" w:sz="0" w:space="0" w:color="auto"/>
                  </w:divBdr>
                </w:div>
                <w:div w:id="1148977751">
                  <w:marLeft w:val="640"/>
                  <w:marRight w:val="0"/>
                  <w:marTop w:val="0"/>
                  <w:marBottom w:val="0"/>
                  <w:divBdr>
                    <w:top w:val="none" w:sz="0" w:space="0" w:color="auto"/>
                    <w:left w:val="none" w:sz="0" w:space="0" w:color="auto"/>
                    <w:bottom w:val="none" w:sz="0" w:space="0" w:color="auto"/>
                    <w:right w:val="none" w:sz="0" w:space="0" w:color="auto"/>
                  </w:divBdr>
                </w:div>
                <w:div w:id="1404327498">
                  <w:marLeft w:val="640"/>
                  <w:marRight w:val="0"/>
                  <w:marTop w:val="0"/>
                  <w:marBottom w:val="0"/>
                  <w:divBdr>
                    <w:top w:val="none" w:sz="0" w:space="0" w:color="auto"/>
                    <w:left w:val="none" w:sz="0" w:space="0" w:color="auto"/>
                    <w:bottom w:val="none" w:sz="0" w:space="0" w:color="auto"/>
                    <w:right w:val="none" w:sz="0" w:space="0" w:color="auto"/>
                  </w:divBdr>
                </w:div>
                <w:div w:id="1859150460">
                  <w:marLeft w:val="640"/>
                  <w:marRight w:val="0"/>
                  <w:marTop w:val="0"/>
                  <w:marBottom w:val="0"/>
                  <w:divBdr>
                    <w:top w:val="none" w:sz="0" w:space="0" w:color="auto"/>
                    <w:left w:val="none" w:sz="0" w:space="0" w:color="auto"/>
                    <w:bottom w:val="none" w:sz="0" w:space="0" w:color="auto"/>
                    <w:right w:val="none" w:sz="0" w:space="0" w:color="auto"/>
                  </w:divBdr>
                </w:div>
                <w:div w:id="1577547393">
                  <w:marLeft w:val="640"/>
                  <w:marRight w:val="0"/>
                  <w:marTop w:val="0"/>
                  <w:marBottom w:val="0"/>
                  <w:divBdr>
                    <w:top w:val="none" w:sz="0" w:space="0" w:color="auto"/>
                    <w:left w:val="none" w:sz="0" w:space="0" w:color="auto"/>
                    <w:bottom w:val="none" w:sz="0" w:space="0" w:color="auto"/>
                    <w:right w:val="none" w:sz="0" w:space="0" w:color="auto"/>
                  </w:divBdr>
                </w:div>
                <w:div w:id="1786002624">
                  <w:marLeft w:val="640"/>
                  <w:marRight w:val="0"/>
                  <w:marTop w:val="0"/>
                  <w:marBottom w:val="0"/>
                  <w:divBdr>
                    <w:top w:val="none" w:sz="0" w:space="0" w:color="auto"/>
                    <w:left w:val="none" w:sz="0" w:space="0" w:color="auto"/>
                    <w:bottom w:val="none" w:sz="0" w:space="0" w:color="auto"/>
                    <w:right w:val="none" w:sz="0" w:space="0" w:color="auto"/>
                  </w:divBdr>
                </w:div>
                <w:div w:id="1055202304">
                  <w:marLeft w:val="640"/>
                  <w:marRight w:val="0"/>
                  <w:marTop w:val="0"/>
                  <w:marBottom w:val="0"/>
                  <w:divBdr>
                    <w:top w:val="none" w:sz="0" w:space="0" w:color="auto"/>
                    <w:left w:val="none" w:sz="0" w:space="0" w:color="auto"/>
                    <w:bottom w:val="none" w:sz="0" w:space="0" w:color="auto"/>
                    <w:right w:val="none" w:sz="0" w:space="0" w:color="auto"/>
                  </w:divBdr>
                </w:div>
              </w:divsChild>
            </w:div>
            <w:div w:id="1703247246">
              <w:marLeft w:val="0"/>
              <w:marRight w:val="0"/>
              <w:marTop w:val="0"/>
              <w:marBottom w:val="0"/>
              <w:divBdr>
                <w:top w:val="none" w:sz="0" w:space="0" w:color="auto"/>
                <w:left w:val="none" w:sz="0" w:space="0" w:color="auto"/>
                <w:bottom w:val="none" w:sz="0" w:space="0" w:color="auto"/>
                <w:right w:val="none" w:sz="0" w:space="0" w:color="auto"/>
              </w:divBdr>
              <w:divsChild>
                <w:div w:id="1340738651">
                  <w:marLeft w:val="640"/>
                  <w:marRight w:val="0"/>
                  <w:marTop w:val="0"/>
                  <w:marBottom w:val="0"/>
                  <w:divBdr>
                    <w:top w:val="none" w:sz="0" w:space="0" w:color="auto"/>
                    <w:left w:val="none" w:sz="0" w:space="0" w:color="auto"/>
                    <w:bottom w:val="none" w:sz="0" w:space="0" w:color="auto"/>
                    <w:right w:val="none" w:sz="0" w:space="0" w:color="auto"/>
                  </w:divBdr>
                </w:div>
                <w:div w:id="298389786">
                  <w:marLeft w:val="640"/>
                  <w:marRight w:val="0"/>
                  <w:marTop w:val="0"/>
                  <w:marBottom w:val="0"/>
                  <w:divBdr>
                    <w:top w:val="none" w:sz="0" w:space="0" w:color="auto"/>
                    <w:left w:val="none" w:sz="0" w:space="0" w:color="auto"/>
                    <w:bottom w:val="none" w:sz="0" w:space="0" w:color="auto"/>
                    <w:right w:val="none" w:sz="0" w:space="0" w:color="auto"/>
                  </w:divBdr>
                </w:div>
                <w:div w:id="243881820">
                  <w:marLeft w:val="640"/>
                  <w:marRight w:val="0"/>
                  <w:marTop w:val="0"/>
                  <w:marBottom w:val="0"/>
                  <w:divBdr>
                    <w:top w:val="none" w:sz="0" w:space="0" w:color="auto"/>
                    <w:left w:val="none" w:sz="0" w:space="0" w:color="auto"/>
                    <w:bottom w:val="none" w:sz="0" w:space="0" w:color="auto"/>
                    <w:right w:val="none" w:sz="0" w:space="0" w:color="auto"/>
                  </w:divBdr>
                </w:div>
                <w:div w:id="379019247">
                  <w:marLeft w:val="640"/>
                  <w:marRight w:val="0"/>
                  <w:marTop w:val="0"/>
                  <w:marBottom w:val="0"/>
                  <w:divBdr>
                    <w:top w:val="none" w:sz="0" w:space="0" w:color="auto"/>
                    <w:left w:val="none" w:sz="0" w:space="0" w:color="auto"/>
                    <w:bottom w:val="none" w:sz="0" w:space="0" w:color="auto"/>
                    <w:right w:val="none" w:sz="0" w:space="0" w:color="auto"/>
                  </w:divBdr>
                </w:div>
                <w:div w:id="2076778846">
                  <w:marLeft w:val="640"/>
                  <w:marRight w:val="0"/>
                  <w:marTop w:val="0"/>
                  <w:marBottom w:val="0"/>
                  <w:divBdr>
                    <w:top w:val="none" w:sz="0" w:space="0" w:color="auto"/>
                    <w:left w:val="none" w:sz="0" w:space="0" w:color="auto"/>
                    <w:bottom w:val="none" w:sz="0" w:space="0" w:color="auto"/>
                    <w:right w:val="none" w:sz="0" w:space="0" w:color="auto"/>
                  </w:divBdr>
                </w:div>
                <w:div w:id="318537069">
                  <w:marLeft w:val="640"/>
                  <w:marRight w:val="0"/>
                  <w:marTop w:val="0"/>
                  <w:marBottom w:val="0"/>
                  <w:divBdr>
                    <w:top w:val="none" w:sz="0" w:space="0" w:color="auto"/>
                    <w:left w:val="none" w:sz="0" w:space="0" w:color="auto"/>
                    <w:bottom w:val="none" w:sz="0" w:space="0" w:color="auto"/>
                    <w:right w:val="none" w:sz="0" w:space="0" w:color="auto"/>
                  </w:divBdr>
                </w:div>
                <w:div w:id="2105765188">
                  <w:marLeft w:val="640"/>
                  <w:marRight w:val="0"/>
                  <w:marTop w:val="0"/>
                  <w:marBottom w:val="0"/>
                  <w:divBdr>
                    <w:top w:val="none" w:sz="0" w:space="0" w:color="auto"/>
                    <w:left w:val="none" w:sz="0" w:space="0" w:color="auto"/>
                    <w:bottom w:val="none" w:sz="0" w:space="0" w:color="auto"/>
                    <w:right w:val="none" w:sz="0" w:space="0" w:color="auto"/>
                  </w:divBdr>
                </w:div>
                <w:div w:id="1708140092">
                  <w:marLeft w:val="640"/>
                  <w:marRight w:val="0"/>
                  <w:marTop w:val="0"/>
                  <w:marBottom w:val="0"/>
                  <w:divBdr>
                    <w:top w:val="none" w:sz="0" w:space="0" w:color="auto"/>
                    <w:left w:val="none" w:sz="0" w:space="0" w:color="auto"/>
                    <w:bottom w:val="none" w:sz="0" w:space="0" w:color="auto"/>
                    <w:right w:val="none" w:sz="0" w:space="0" w:color="auto"/>
                  </w:divBdr>
                </w:div>
                <w:div w:id="1578048878">
                  <w:marLeft w:val="640"/>
                  <w:marRight w:val="0"/>
                  <w:marTop w:val="0"/>
                  <w:marBottom w:val="0"/>
                  <w:divBdr>
                    <w:top w:val="none" w:sz="0" w:space="0" w:color="auto"/>
                    <w:left w:val="none" w:sz="0" w:space="0" w:color="auto"/>
                    <w:bottom w:val="none" w:sz="0" w:space="0" w:color="auto"/>
                    <w:right w:val="none" w:sz="0" w:space="0" w:color="auto"/>
                  </w:divBdr>
                </w:div>
                <w:div w:id="489322919">
                  <w:marLeft w:val="640"/>
                  <w:marRight w:val="0"/>
                  <w:marTop w:val="0"/>
                  <w:marBottom w:val="0"/>
                  <w:divBdr>
                    <w:top w:val="none" w:sz="0" w:space="0" w:color="auto"/>
                    <w:left w:val="none" w:sz="0" w:space="0" w:color="auto"/>
                    <w:bottom w:val="none" w:sz="0" w:space="0" w:color="auto"/>
                    <w:right w:val="none" w:sz="0" w:space="0" w:color="auto"/>
                  </w:divBdr>
                </w:div>
                <w:div w:id="556862192">
                  <w:marLeft w:val="640"/>
                  <w:marRight w:val="0"/>
                  <w:marTop w:val="0"/>
                  <w:marBottom w:val="0"/>
                  <w:divBdr>
                    <w:top w:val="none" w:sz="0" w:space="0" w:color="auto"/>
                    <w:left w:val="none" w:sz="0" w:space="0" w:color="auto"/>
                    <w:bottom w:val="none" w:sz="0" w:space="0" w:color="auto"/>
                    <w:right w:val="none" w:sz="0" w:space="0" w:color="auto"/>
                  </w:divBdr>
                </w:div>
                <w:div w:id="635988843">
                  <w:marLeft w:val="640"/>
                  <w:marRight w:val="0"/>
                  <w:marTop w:val="0"/>
                  <w:marBottom w:val="0"/>
                  <w:divBdr>
                    <w:top w:val="none" w:sz="0" w:space="0" w:color="auto"/>
                    <w:left w:val="none" w:sz="0" w:space="0" w:color="auto"/>
                    <w:bottom w:val="none" w:sz="0" w:space="0" w:color="auto"/>
                    <w:right w:val="none" w:sz="0" w:space="0" w:color="auto"/>
                  </w:divBdr>
                </w:div>
                <w:div w:id="175193663">
                  <w:marLeft w:val="640"/>
                  <w:marRight w:val="0"/>
                  <w:marTop w:val="0"/>
                  <w:marBottom w:val="0"/>
                  <w:divBdr>
                    <w:top w:val="none" w:sz="0" w:space="0" w:color="auto"/>
                    <w:left w:val="none" w:sz="0" w:space="0" w:color="auto"/>
                    <w:bottom w:val="none" w:sz="0" w:space="0" w:color="auto"/>
                    <w:right w:val="none" w:sz="0" w:space="0" w:color="auto"/>
                  </w:divBdr>
                </w:div>
                <w:div w:id="384918095">
                  <w:marLeft w:val="640"/>
                  <w:marRight w:val="0"/>
                  <w:marTop w:val="0"/>
                  <w:marBottom w:val="0"/>
                  <w:divBdr>
                    <w:top w:val="none" w:sz="0" w:space="0" w:color="auto"/>
                    <w:left w:val="none" w:sz="0" w:space="0" w:color="auto"/>
                    <w:bottom w:val="none" w:sz="0" w:space="0" w:color="auto"/>
                    <w:right w:val="none" w:sz="0" w:space="0" w:color="auto"/>
                  </w:divBdr>
                </w:div>
                <w:div w:id="371808783">
                  <w:marLeft w:val="640"/>
                  <w:marRight w:val="0"/>
                  <w:marTop w:val="0"/>
                  <w:marBottom w:val="0"/>
                  <w:divBdr>
                    <w:top w:val="none" w:sz="0" w:space="0" w:color="auto"/>
                    <w:left w:val="none" w:sz="0" w:space="0" w:color="auto"/>
                    <w:bottom w:val="none" w:sz="0" w:space="0" w:color="auto"/>
                    <w:right w:val="none" w:sz="0" w:space="0" w:color="auto"/>
                  </w:divBdr>
                </w:div>
                <w:div w:id="174653845">
                  <w:marLeft w:val="640"/>
                  <w:marRight w:val="0"/>
                  <w:marTop w:val="0"/>
                  <w:marBottom w:val="0"/>
                  <w:divBdr>
                    <w:top w:val="none" w:sz="0" w:space="0" w:color="auto"/>
                    <w:left w:val="none" w:sz="0" w:space="0" w:color="auto"/>
                    <w:bottom w:val="none" w:sz="0" w:space="0" w:color="auto"/>
                    <w:right w:val="none" w:sz="0" w:space="0" w:color="auto"/>
                  </w:divBdr>
                </w:div>
                <w:div w:id="1128812890">
                  <w:marLeft w:val="640"/>
                  <w:marRight w:val="0"/>
                  <w:marTop w:val="0"/>
                  <w:marBottom w:val="0"/>
                  <w:divBdr>
                    <w:top w:val="none" w:sz="0" w:space="0" w:color="auto"/>
                    <w:left w:val="none" w:sz="0" w:space="0" w:color="auto"/>
                    <w:bottom w:val="none" w:sz="0" w:space="0" w:color="auto"/>
                    <w:right w:val="none" w:sz="0" w:space="0" w:color="auto"/>
                  </w:divBdr>
                </w:div>
                <w:div w:id="307394515">
                  <w:marLeft w:val="640"/>
                  <w:marRight w:val="0"/>
                  <w:marTop w:val="0"/>
                  <w:marBottom w:val="0"/>
                  <w:divBdr>
                    <w:top w:val="none" w:sz="0" w:space="0" w:color="auto"/>
                    <w:left w:val="none" w:sz="0" w:space="0" w:color="auto"/>
                    <w:bottom w:val="none" w:sz="0" w:space="0" w:color="auto"/>
                    <w:right w:val="none" w:sz="0" w:space="0" w:color="auto"/>
                  </w:divBdr>
                </w:div>
                <w:div w:id="373503033">
                  <w:marLeft w:val="640"/>
                  <w:marRight w:val="0"/>
                  <w:marTop w:val="0"/>
                  <w:marBottom w:val="0"/>
                  <w:divBdr>
                    <w:top w:val="none" w:sz="0" w:space="0" w:color="auto"/>
                    <w:left w:val="none" w:sz="0" w:space="0" w:color="auto"/>
                    <w:bottom w:val="none" w:sz="0" w:space="0" w:color="auto"/>
                    <w:right w:val="none" w:sz="0" w:space="0" w:color="auto"/>
                  </w:divBdr>
                </w:div>
                <w:div w:id="215244546">
                  <w:marLeft w:val="640"/>
                  <w:marRight w:val="0"/>
                  <w:marTop w:val="0"/>
                  <w:marBottom w:val="0"/>
                  <w:divBdr>
                    <w:top w:val="none" w:sz="0" w:space="0" w:color="auto"/>
                    <w:left w:val="none" w:sz="0" w:space="0" w:color="auto"/>
                    <w:bottom w:val="none" w:sz="0" w:space="0" w:color="auto"/>
                    <w:right w:val="none" w:sz="0" w:space="0" w:color="auto"/>
                  </w:divBdr>
                </w:div>
                <w:div w:id="1652058263">
                  <w:marLeft w:val="640"/>
                  <w:marRight w:val="0"/>
                  <w:marTop w:val="0"/>
                  <w:marBottom w:val="0"/>
                  <w:divBdr>
                    <w:top w:val="none" w:sz="0" w:space="0" w:color="auto"/>
                    <w:left w:val="none" w:sz="0" w:space="0" w:color="auto"/>
                    <w:bottom w:val="none" w:sz="0" w:space="0" w:color="auto"/>
                    <w:right w:val="none" w:sz="0" w:space="0" w:color="auto"/>
                  </w:divBdr>
                </w:div>
                <w:div w:id="331222058">
                  <w:marLeft w:val="640"/>
                  <w:marRight w:val="0"/>
                  <w:marTop w:val="0"/>
                  <w:marBottom w:val="0"/>
                  <w:divBdr>
                    <w:top w:val="none" w:sz="0" w:space="0" w:color="auto"/>
                    <w:left w:val="none" w:sz="0" w:space="0" w:color="auto"/>
                    <w:bottom w:val="none" w:sz="0" w:space="0" w:color="auto"/>
                    <w:right w:val="none" w:sz="0" w:space="0" w:color="auto"/>
                  </w:divBdr>
                </w:div>
                <w:div w:id="812528786">
                  <w:marLeft w:val="640"/>
                  <w:marRight w:val="0"/>
                  <w:marTop w:val="0"/>
                  <w:marBottom w:val="0"/>
                  <w:divBdr>
                    <w:top w:val="none" w:sz="0" w:space="0" w:color="auto"/>
                    <w:left w:val="none" w:sz="0" w:space="0" w:color="auto"/>
                    <w:bottom w:val="none" w:sz="0" w:space="0" w:color="auto"/>
                    <w:right w:val="none" w:sz="0" w:space="0" w:color="auto"/>
                  </w:divBdr>
                </w:div>
                <w:div w:id="1656296223">
                  <w:marLeft w:val="640"/>
                  <w:marRight w:val="0"/>
                  <w:marTop w:val="0"/>
                  <w:marBottom w:val="0"/>
                  <w:divBdr>
                    <w:top w:val="none" w:sz="0" w:space="0" w:color="auto"/>
                    <w:left w:val="none" w:sz="0" w:space="0" w:color="auto"/>
                    <w:bottom w:val="none" w:sz="0" w:space="0" w:color="auto"/>
                    <w:right w:val="none" w:sz="0" w:space="0" w:color="auto"/>
                  </w:divBdr>
                </w:div>
                <w:div w:id="665015562">
                  <w:marLeft w:val="640"/>
                  <w:marRight w:val="0"/>
                  <w:marTop w:val="0"/>
                  <w:marBottom w:val="0"/>
                  <w:divBdr>
                    <w:top w:val="none" w:sz="0" w:space="0" w:color="auto"/>
                    <w:left w:val="none" w:sz="0" w:space="0" w:color="auto"/>
                    <w:bottom w:val="none" w:sz="0" w:space="0" w:color="auto"/>
                    <w:right w:val="none" w:sz="0" w:space="0" w:color="auto"/>
                  </w:divBdr>
                </w:div>
                <w:div w:id="2049790158">
                  <w:marLeft w:val="640"/>
                  <w:marRight w:val="0"/>
                  <w:marTop w:val="0"/>
                  <w:marBottom w:val="0"/>
                  <w:divBdr>
                    <w:top w:val="none" w:sz="0" w:space="0" w:color="auto"/>
                    <w:left w:val="none" w:sz="0" w:space="0" w:color="auto"/>
                    <w:bottom w:val="none" w:sz="0" w:space="0" w:color="auto"/>
                    <w:right w:val="none" w:sz="0" w:space="0" w:color="auto"/>
                  </w:divBdr>
                </w:div>
                <w:div w:id="191070186">
                  <w:marLeft w:val="640"/>
                  <w:marRight w:val="0"/>
                  <w:marTop w:val="0"/>
                  <w:marBottom w:val="0"/>
                  <w:divBdr>
                    <w:top w:val="none" w:sz="0" w:space="0" w:color="auto"/>
                    <w:left w:val="none" w:sz="0" w:space="0" w:color="auto"/>
                    <w:bottom w:val="none" w:sz="0" w:space="0" w:color="auto"/>
                    <w:right w:val="none" w:sz="0" w:space="0" w:color="auto"/>
                  </w:divBdr>
                </w:div>
                <w:div w:id="1722359299">
                  <w:marLeft w:val="640"/>
                  <w:marRight w:val="0"/>
                  <w:marTop w:val="0"/>
                  <w:marBottom w:val="0"/>
                  <w:divBdr>
                    <w:top w:val="none" w:sz="0" w:space="0" w:color="auto"/>
                    <w:left w:val="none" w:sz="0" w:space="0" w:color="auto"/>
                    <w:bottom w:val="none" w:sz="0" w:space="0" w:color="auto"/>
                    <w:right w:val="none" w:sz="0" w:space="0" w:color="auto"/>
                  </w:divBdr>
                </w:div>
                <w:div w:id="1877230122">
                  <w:marLeft w:val="640"/>
                  <w:marRight w:val="0"/>
                  <w:marTop w:val="0"/>
                  <w:marBottom w:val="0"/>
                  <w:divBdr>
                    <w:top w:val="none" w:sz="0" w:space="0" w:color="auto"/>
                    <w:left w:val="none" w:sz="0" w:space="0" w:color="auto"/>
                    <w:bottom w:val="none" w:sz="0" w:space="0" w:color="auto"/>
                    <w:right w:val="none" w:sz="0" w:space="0" w:color="auto"/>
                  </w:divBdr>
                </w:div>
                <w:div w:id="1624339735">
                  <w:marLeft w:val="640"/>
                  <w:marRight w:val="0"/>
                  <w:marTop w:val="0"/>
                  <w:marBottom w:val="0"/>
                  <w:divBdr>
                    <w:top w:val="none" w:sz="0" w:space="0" w:color="auto"/>
                    <w:left w:val="none" w:sz="0" w:space="0" w:color="auto"/>
                    <w:bottom w:val="none" w:sz="0" w:space="0" w:color="auto"/>
                    <w:right w:val="none" w:sz="0" w:space="0" w:color="auto"/>
                  </w:divBdr>
                </w:div>
                <w:div w:id="517617131">
                  <w:marLeft w:val="640"/>
                  <w:marRight w:val="0"/>
                  <w:marTop w:val="0"/>
                  <w:marBottom w:val="0"/>
                  <w:divBdr>
                    <w:top w:val="none" w:sz="0" w:space="0" w:color="auto"/>
                    <w:left w:val="none" w:sz="0" w:space="0" w:color="auto"/>
                    <w:bottom w:val="none" w:sz="0" w:space="0" w:color="auto"/>
                    <w:right w:val="none" w:sz="0" w:space="0" w:color="auto"/>
                  </w:divBdr>
                </w:div>
                <w:div w:id="2143645947">
                  <w:marLeft w:val="640"/>
                  <w:marRight w:val="0"/>
                  <w:marTop w:val="0"/>
                  <w:marBottom w:val="0"/>
                  <w:divBdr>
                    <w:top w:val="none" w:sz="0" w:space="0" w:color="auto"/>
                    <w:left w:val="none" w:sz="0" w:space="0" w:color="auto"/>
                    <w:bottom w:val="none" w:sz="0" w:space="0" w:color="auto"/>
                    <w:right w:val="none" w:sz="0" w:space="0" w:color="auto"/>
                  </w:divBdr>
                </w:div>
              </w:divsChild>
            </w:div>
            <w:div w:id="317197990">
              <w:marLeft w:val="0"/>
              <w:marRight w:val="0"/>
              <w:marTop w:val="0"/>
              <w:marBottom w:val="0"/>
              <w:divBdr>
                <w:top w:val="none" w:sz="0" w:space="0" w:color="auto"/>
                <w:left w:val="none" w:sz="0" w:space="0" w:color="auto"/>
                <w:bottom w:val="none" w:sz="0" w:space="0" w:color="auto"/>
                <w:right w:val="none" w:sz="0" w:space="0" w:color="auto"/>
              </w:divBdr>
              <w:divsChild>
                <w:div w:id="1538618628">
                  <w:marLeft w:val="640"/>
                  <w:marRight w:val="0"/>
                  <w:marTop w:val="0"/>
                  <w:marBottom w:val="0"/>
                  <w:divBdr>
                    <w:top w:val="none" w:sz="0" w:space="0" w:color="auto"/>
                    <w:left w:val="none" w:sz="0" w:space="0" w:color="auto"/>
                    <w:bottom w:val="none" w:sz="0" w:space="0" w:color="auto"/>
                    <w:right w:val="none" w:sz="0" w:space="0" w:color="auto"/>
                  </w:divBdr>
                </w:div>
                <w:div w:id="1155607462">
                  <w:marLeft w:val="640"/>
                  <w:marRight w:val="0"/>
                  <w:marTop w:val="0"/>
                  <w:marBottom w:val="0"/>
                  <w:divBdr>
                    <w:top w:val="none" w:sz="0" w:space="0" w:color="auto"/>
                    <w:left w:val="none" w:sz="0" w:space="0" w:color="auto"/>
                    <w:bottom w:val="none" w:sz="0" w:space="0" w:color="auto"/>
                    <w:right w:val="none" w:sz="0" w:space="0" w:color="auto"/>
                  </w:divBdr>
                </w:div>
                <w:div w:id="482428633">
                  <w:marLeft w:val="640"/>
                  <w:marRight w:val="0"/>
                  <w:marTop w:val="0"/>
                  <w:marBottom w:val="0"/>
                  <w:divBdr>
                    <w:top w:val="none" w:sz="0" w:space="0" w:color="auto"/>
                    <w:left w:val="none" w:sz="0" w:space="0" w:color="auto"/>
                    <w:bottom w:val="none" w:sz="0" w:space="0" w:color="auto"/>
                    <w:right w:val="none" w:sz="0" w:space="0" w:color="auto"/>
                  </w:divBdr>
                </w:div>
                <w:div w:id="291594551">
                  <w:marLeft w:val="640"/>
                  <w:marRight w:val="0"/>
                  <w:marTop w:val="0"/>
                  <w:marBottom w:val="0"/>
                  <w:divBdr>
                    <w:top w:val="none" w:sz="0" w:space="0" w:color="auto"/>
                    <w:left w:val="none" w:sz="0" w:space="0" w:color="auto"/>
                    <w:bottom w:val="none" w:sz="0" w:space="0" w:color="auto"/>
                    <w:right w:val="none" w:sz="0" w:space="0" w:color="auto"/>
                  </w:divBdr>
                </w:div>
                <w:div w:id="373194549">
                  <w:marLeft w:val="640"/>
                  <w:marRight w:val="0"/>
                  <w:marTop w:val="0"/>
                  <w:marBottom w:val="0"/>
                  <w:divBdr>
                    <w:top w:val="none" w:sz="0" w:space="0" w:color="auto"/>
                    <w:left w:val="none" w:sz="0" w:space="0" w:color="auto"/>
                    <w:bottom w:val="none" w:sz="0" w:space="0" w:color="auto"/>
                    <w:right w:val="none" w:sz="0" w:space="0" w:color="auto"/>
                  </w:divBdr>
                </w:div>
                <w:div w:id="1302541161">
                  <w:marLeft w:val="640"/>
                  <w:marRight w:val="0"/>
                  <w:marTop w:val="0"/>
                  <w:marBottom w:val="0"/>
                  <w:divBdr>
                    <w:top w:val="none" w:sz="0" w:space="0" w:color="auto"/>
                    <w:left w:val="none" w:sz="0" w:space="0" w:color="auto"/>
                    <w:bottom w:val="none" w:sz="0" w:space="0" w:color="auto"/>
                    <w:right w:val="none" w:sz="0" w:space="0" w:color="auto"/>
                  </w:divBdr>
                </w:div>
                <w:div w:id="1823689474">
                  <w:marLeft w:val="640"/>
                  <w:marRight w:val="0"/>
                  <w:marTop w:val="0"/>
                  <w:marBottom w:val="0"/>
                  <w:divBdr>
                    <w:top w:val="none" w:sz="0" w:space="0" w:color="auto"/>
                    <w:left w:val="none" w:sz="0" w:space="0" w:color="auto"/>
                    <w:bottom w:val="none" w:sz="0" w:space="0" w:color="auto"/>
                    <w:right w:val="none" w:sz="0" w:space="0" w:color="auto"/>
                  </w:divBdr>
                </w:div>
                <w:div w:id="416169821">
                  <w:marLeft w:val="640"/>
                  <w:marRight w:val="0"/>
                  <w:marTop w:val="0"/>
                  <w:marBottom w:val="0"/>
                  <w:divBdr>
                    <w:top w:val="none" w:sz="0" w:space="0" w:color="auto"/>
                    <w:left w:val="none" w:sz="0" w:space="0" w:color="auto"/>
                    <w:bottom w:val="none" w:sz="0" w:space="0" w:color="auto"/>
                    <w:right w:val="none" w:sz="0" w:space="0" w:color="auto"/>
                  </w:divBdr>
                </w:div>
                <w:div w:id="1612199718">
                  <w:marLeft w:val="640"/>
                  <w:marRight w:val="0"/>
                  <w:marTop w:val="0"/>
                  <w:marBottom w:val="0"/>
                  <w:divBdr>
                    <w:top w:val="none" w:sz="0" w:space="0" w:color="auto"/>
                    <w:left w:val="none" w:sz="0" w:space="0" w:color="auto"/>
                    <w:bottom w:val="none" w:sz="0" w:space="0" w:color="auto"/>
                    <w:right w:val="none" w:sz="0" w:space="0" w:color="auto"/>
                  </w:divBdr>
                </w:div>
                <w:div w:id="930508925">
                  <w:marLeft w:val="640"/>
                  <w:marRight w:val="0"/>
                  <w:marTop w:val="0"/>
                  <w:marBottom w:val="0"/>
                  <w:divBdr>
                    <w:top w:val="none" w:sz="0" w:space="0" w:color="auto"/>
                    <w:left w:val="none" w:sz="0" w:space="0" w:color="auto"/>
                    <w:bottom w:val="none" w:sz="0" w:space="0" w:color="auto"/>
                    <w:right w:val="none" w:sz="0" w:space="0" w:color="auto"/>
                  </w:divBdr>
                </w:div>
                <w:div w:id="47194917">
                  <w:marLeft w:val="640"/>
                  <w:marRight w:val="0"/>
                  <w:marTop w:val="0"/>
                  <w:marBottom w:val="0"/>
                  <w:divBdr>
                    <w:top w:val="none" w:sz="0" w:space="0" w:color="auto"/>
                    <w:left w:val="none" w:sz="0" w:space="0" w:color="auto"/>
                    <w:bottom w:val="none" w:sz="0" w:space="0" w:color="auto"/>
                    <w:right w:val="none" w:sz="0" w:space="0" w:color="auto"/>
                  </w:divBdr>
                </w:div>
                <w:div w:id="1658069829">
                  <w:marLeft w:val="640"/>
                  <w:marRight w:val="0"/>
                  <w:marTop w:val="0"/>
                  <w:marBottom w:val="0"/>
                  <w:divBdr>
                    <w:top w:val="none" w:sz="0" w:space="0" w:color="auto"/>
                    <w:left w:val="none" w:sz="0" w:space="0" w:color="auto"/>
                    <w:bottom w:val="none" w:sz="0" w:space="0" w:color="auto"/>
                    <w:right w:val="none" w:sz="0" w:space="0" w:color="auto"/>
                  </w:divBdr>
                </w:div>
                <w:div w:id="859901688">
                  <w:marLeft w:val="640"/>
                  <w:marRight w:val="0"/>
                  <w:marTop w:val="0"/>
                  <w:marBottom w:val="0"/>
                  <w:divBdr>
                    <w:top w:val="none" w:sz="0" w:space="0" w:color="auto"/>
                    <w:left w:val="none" w:sz="0" w:space="0" w:color="auto"/>
                    <w:bottom w:val="none" w:sz="0" w:space="0" w:color="auto"/>
                    <w:right w:val="none" w:sz="0" w:space="0" w:color="auto"/>
                  </w:divBdr>
                </w:div>
                <w:div w:id="1224563958">
                  <w:marLeft w:val="640"/>
                  <w:marRight w:val="0"/>
                  <w:marTop w:val="0"/>
                  <w:marBottom w:val="0"/>
                  <w:divBdr>
                    <w:top w:val="none" w:sz="0" w:space="0" w:color="auto"/>
                    <w:left w:val="none" w:sz="0" w:space="0" w:color="auto"/>
                    <w:bottom w:val="none" w:sz="0" w:space="0" w:color="auto"/>
                    <w:right w:val="none" w:sz="0" w:space="0" w:color="auto"/>
                  </w:divBdr>
                </w:div>
                <w:div w:id="2089770183">
                  <w:marLeft w:val="640"/>
                  <w:marRight w:val="0"/>
                  <w:marTop w:val="0"/>
                  <w:marBottom w:val="0"/>
                  <w:divBdr>
                    <w:top w:val="none" w:sz="0" w:space="0" w:color="auto"/>
                    <w:left w:val="none" w:sz="0" w:space="0" w:color="auto"/>
                    <w:bottom w:val="none" w:sz="0" w:space="0" w:color="auto"/>
                    <w:right w:val="none" w:sz="0" w:space="0" w:color="auto"/>
                  </w:divBdr>
                </w:div>
                <w:div w:id="1648510474">
                  <w:marLeft w:val="640"/>
                  <w:marRight w:val="0"/>
                  <w:marTop w:val="0"/>
                  <w:marBottom w:val="0"/>
                  <w:divBdr>
                    <w:top w:val="none" w:sz="0" w:space="0" w:color="auto"/>
                    <w:left w:val="none" w:sz="0" w:space="0" w:color="auto"/>
                    <w:bottom w:val="none" w:sz="0" w:space="0" w:color="auto"/>
                    <w:right w:val="none" w:sz="0" w:space="0" w:color="auto"/>
                  </w:divBdr>
                </w:div>
                <w:div w:id="59719583">
                  <w:marLeft w:val="640"/>
                  <w:marRight w:val="0"/>
                  <w:marTop w:val="0"/>
                  <w:marBottom w:val="0"/>
                  <w:divBdr>
                    <w:top w:val="none" w:sz="0" w:space="0" w:color="auto"/>
                    <w:left w:val="none" w:sz="0" w:space="0" w:color="auto"/>
                    <w:bottom w:val="none" w:sz="0" w:space="0" w:color="auto"/>
                    <w:right w:val="none" w:sz="0" w:space="0" w:color="auto"/>
                  </w:divBdr>
                </w:div>
                <w:div w:id="1659575746">
                  <w:marLeft w:val="640"/>
                  <w:marRight w:val="0"/>
                  <w:marTop w:val="0"/>
                  <w:marBottom w:val="0"/>
                  <w:divBdr>
                    <w:top w:val="none" w:sz="0" w:space="0" w:color="auto"/>
                    <w:left w:val="none" w:sz="0" w:space="0" w:color="auto"/>
                    <w:bottom w:val="none" w:sz="0" w:space="0" w:color="auto"/>
                    <w:right w:val="none" w:sz="0" w:space="0" w:color="auto"/>
                  </w:divBdr>
                </w:div>
                <w:div w:id="760179367">
                  <w:marLeft w:val="640"/>
                  <w:marRight w:val="0"/>
                  <w:marTop w:val="0"/>
                  <w:marBottom w:val="0"/>
                  <w:divBdr>
                    <w:top w:val="none" w:sz="0" w:space="0" w:color="auto"/>
                    <w:left w:val="none" w:sz="0" w:space="0" w:color="auto"/>
                    <w:bottom w:val="none" w:sz="0" w:space="0" w:color="auto"/>
                    <w:right w:val="none" w:sz="0" w:space="0" w:color="auto"/>
                  </w:divBdr>
                </w:div>
                <w:div w:id="1098910405">
                  <w:marLeft w:val="640"/>
                  <w:marRight w:val="0"/>
                  <w:marTop w:val="0"/>
                  <w:marBottom w:val="0"/>
                  <w:divBdr>
                    <w:top w:val="none" w:sz="0" w:space="0" w:color="auto"/>
                    <w:left w:val="none" w:sz="0" w:space="0" w:color="auto"/>
                    <w:bottom w:val="none" w:sz="0" w:space="0" w:color="auto"/>
                    <w:right w:val="none" w:sz="0" w:space="0" w:color="auto"/>
                  </w:divBdr>
                </w:div>
                <w:div w:id="1114442246">
                  <w:marLeft w:val="640"/>
                  <w:marRight w:val="0"/>
                  <w:marTop w:val="0"/>
                  <w:marBottom w:val="0"/>
                  <w:divBdr>
                    <w:top w:val="none" w:sz="0" w:space="0" w:color="auto"/>
                    <w:left w:val="none" w:sz="0" w:space="0" w:color="auto"/>
                    <w:bottom w:val="none" w:sz="0" w:space="0" w:color="auto"/>
                    <w:right w:val="none" w:sz="0" w:space="0" w:color="auto"/>
                  </w:divBdr>
                </w:div>
                <w:div w:id="285430441">
                  <w:marLeft w:val="640"/>
                  <w:marRight w:val="0"/>
                  <w:marTop w:val="0"/>
                  <w:marBottom w:val="0"/>
                  <w:divBdr>
                    <w:top w:val="none" w:sz="0" w:space="0" w:color="auto"/>
                    <w:left w:val="none" w:sz="0" w:space="0" w:color="auto"/>
                    <w:bottom w:val="none" w:sz="0" w:space="0" w:color="auto"/>
                    <w:right w:val="none" w:sz="0" w:space="0" w:color="auto"/>
                  </w:divBdr>
                </w:div>
                <w:div w:id="1009260924">
                  <w:marLeft w:val="640"/>
                  <w:marRight w:val="0"/>
                  <w:marTop w:val="0"/>
                  <w:marBottom w:val="0"/>
                  <w:divBdr>
                    <w:top w:val="none" w:sz="0" w:space="0" w:color="auto"/>
                    <w:left w:val="none" w:sz="0" w:space="0" w:color="auto"/>
                    <w:bottom w:val="none" w:sz="0" w:space="0" w:color="auto"/>
                    <w:right w:val="none" w:sz="0" w:space="0" w:color="auto"/>
                  </w:divBdr>
                </w:div>
                <w:div w:id="1051199174">
                  <w:marLeft w:val="640"/>
                  <w:marRight w:val="0"/>
                  <w:marTop w:val="0"/>
                  <w:marBottom w:val="0"/>
                  <w:divBdr>
                    <w:top w:val="none" w:sz="0" w:space="0" w:color="auto"/>
                    <w:left w:val="none" w:sz="0" w:space="0" w:color="auto"/>
                    <w:bottom w:val="none" w:sz="0" w:space="0" w:color="auto"/>
                    <w:right w:val="none" w:sz="0" w:space="0" w:color="auto"/>
                  </w:divBdr>
                </w:div>
                <w:div w:id="1466120708">
                  <w:marLeft w:val="640"/>
                  <w:marRight w:val="0"/>
                  <w:marTop w:val="0"/>
                  <w:marBottom w:val="0"/>
                  <w:divBdr>
                    <w:top w:val="none" w:sz="0" w:space="0" w:color="auto"/>
                    <w:left w:val="none" w:sz="0" w:space="0" w:color="auto"/>
                    <w:bottom w:val="none" w:sz="0" w:space="0" w:color="auto"/>
                    <w:right w:val="none" w:sz="0" w:space="0" w:color="auto"/>
                  </w:divBdr>
                </w:div>
                <w:div w:id="1461993053">
                  <w:marLeft w:val="640"/>
                  <w:marRight w:val="0"/>
                  <w:marTop w:val="0"/>
                  <w:marBottom w:val="0"/>
                  <w:divBdr>
                    <w:top w:val="none" w:sz="0" w:space="0" w:color="auto"/>
                    <w:left w:val="none" w:sz="0" w:space="0" w:color="auto"/>
                    <w:bottom w:val="none" w:sz="0" w:space="0" w:color="auto"/>
                    <w:right w:val="none" w:sz="0" w:space="0" w:color="auto"/>
                  </w:divBdr>
                </w:div>
                <w:div w:id="2116897172">
                  <w:marLeft w:val="640"/>
                  <w:marRight w:val="0"/>
                  <w:marTop w:val="0"/>
                  <w:marBottom w:val="0"/>
                  <w:divBdr>
                    <w:top w:val="none" w:sz="0" w:space="0" w:color="auto"/>
                    <w:left w:val="none" w:sz="0" w:space="0" w:color="auto"/>
                    <w:bottom w:val="none" w:sz="0" w:space="0" w:color="auto"/>
                    <w:right w:val="none" w:sz="0" w:space="0" w:color="auto"/>
                  </w:divBdr>
                </w:div>
                <w:div w:id="1334336041">
                  <w:marLeft w:val="640"/>
                  <w:marRight w:val="0"/>
                  <w:marTop w:val="0"/>
                  <w:marBottom w:val="0"/>
                  <w:divBdr>
                    <w:top w:val="none" w:sz="0" w:space="0" w:color="auto"/>
                    <w:left w:val="none" w:sz="0" w:space="0" w:color="auto"/>
                    <w:bottom w:val="none" w:sz="0" w:space="0" w:color="auto"/>
                    <w:right w:val="none" w:sz="0" w:space="0" w:color="auto"/>
                  </w:divBdr>
                </w:div>
                <w:div w:id="1898515933">
                  <w:marLeft w:val="640"/>
                  <w:marRight w:val="0"/>
                  <w:marTop w:val="0"/>
                  <w:marBottom w:val="0"/>
                  <w:divBdr>
                    <w:top w:val="none" w:sz="0" w:space="0" w:color="auto"/>
                    <w:left w:val="none" w:sz="0" w:space="0" w:color="auto"/>
                    <w:bottom w:val="none" w:sz="0" w:space="0" w:color="auto"/>
                    <w:right w:val="none" w:sz="0" w:space="0" w:color="auto"/>
                  </w:divBdr>
                </w:div>
                <w:div w:id="1511018537">
                  <w:marLeft w:val="640"/>
                  <w:marRight w:val="0"/>
                  <w:marTop w:val="0"/>
                  <w:marBottom w:val="0"/>
                  <w:divBdr>
                    <w:top w:val="none" w:sz="0" w:space="0" w:color="auto"/>
                    <w:left w:val="none" w:sz="0" w:space="0" w:color="auto"/>
                    <w:bottom w:val="none" w:sz="0" w:space="0" w:color="auto"/>
                    <w:right w:val="none" w:sz="0" w:space="0" w:color="auto"/>
                  </w:divBdr>
                </w:div>
                <w:div w:id="1424649085">
                  <w:marLeft w:val="640"/>
                  <w:marRight w:val="0"/>
                  <w:marTop w:val="0"/>
                  <w:marBottom w:val="0"/>
                  <w:divBdr>
                    <w:top w:val="none" w:sz="0" w:space="0" w:color="auto"/>
                    <w:left w:val="none" w:sz="0" w:space="0" w:color="auto"/>
                    <w:bottom w:val="none" w:sz="0" w:space="0" w:color="auto"/>
                    <w:right w:val="none" w:sz="0" w:space="0" w:color="auto"/>
                  </w:divBdr>
                </w:div>
                <w:div w:id="1362166835">
                  <w:marLeft w:val="640"/>
                  <w:marRight w:val="0"/>
                  <w:marTop w:val="0"/>
                  <w:marBottom w:val="0"/>
                  <w:divBdr>
                    <w:top w:val="none" w:sz="0" w:space="0" w:color="auto"/>
                    <w:left w:val="none" w:sz="0" w:space="0" w:color="auto"/>
                    <w:bottom w:val="none" w:sz="0" w:space="0" w:color="auto"/>
                    <w:right w:val="none" w:sz="0" w:space="0" w:color="auto"/>
                  </w:divBdr>
                </w:div>
                <w:div w:id="310057985">
                  <w:marLeft w:val="640"/>
                  <w:marRight w:val="0"/>
                  <w:marTop w:val="0"/>
                  <w:marBottom w:val="0"/>
                  <w:divBdr>
                    <w:top w:val="none" w:sz="0" w:space="0" w:color="auto"/>
                    <w:left w:val="none" w:sz="0" w:space="0" w:color="auto"/>
                    <w:bottom w:val="none" w:sz="0" w:space="0" w:color="auto"/>
                    <w:right w:val="none" w:sz="0" w:space="0" w:color="auto"/>
                  </w:divBdr>
                </w:div>
                <w:div w:id="1658073098">
                  <w:marLeft w:val="640"/>
                  <w:marRight w:val="0"/>
                  <w:marTop w:val="0"/>
                  <w:marBottom w:val="0"/>
                  <w:divBdr>
                    <w:top w:val="none" w:sz="0" w:space="0" w:color="auto"/>
                    <w:left w:val="none" w:sz="0" w:space="0" w:color="auto"/>
                    <w:bottom w:val="none" w:sz="0" w:space="0" w:color="auto"/>
                    <w:right w:val="none" w:sz="0" w:space="0" w:color="auto"/>
                  </w:divBdr>
                </w:div>
                <w:div w:id="2009361010">
                  <w:marLeft w:val="640"/>
                  <w:marRight w:val="0"/>
                  <w:marTop w:val="0"/>
                  <w:marBottom w:val="0"/>
                  <w:divBdr>
                    <w:top w:val="none" w:sz="0" w:space="0" w:color="auto"/>
                    <w:left w:val="none" w:sz="0" w:space="0" w:color="auto"/>
                    <w:bottom w:val="none" w:sz="0" w:space="0" w:color="auto"/>
                    <w:right w:val="none" w:sz="0" w:space="0" w:color="auto"/>
                  </w:divBdr>
                </w:div>
                <w:div w:id="743721666">
                  <w:marLeft w:val="640"/>
                  <w:marRight w:val="0"/>
                  <w:marTop w:val="0"/>
                  <w:marBottom w:val="0"/>
                  <w:divBdr>
                    <w:top w:val="none" w:sz="0" w:space="0" w:color="auto"/>
                    <w:left w:val="none" w:sz="0" w:space="0" w:color="auto"/>
                    <w:bottom w:val="none" w:sz="0" w:space="0" w:color="auto"/>
                    <w:right w:val="none" w:sz="0" w:space="0" w:color="auto"/>
                  </w:divBdr>
                </w:div>
              </w:divsChild>
            </w:div>
            <w:div w:id="472254246">
              <w:marLeft w:val="0"/>
              <w:marRight w:val="0"/>
              <w:marTop w:val="0"/>
              <w:marBottom w:val="0"/>
              <w:divBdr>
                <w:top w:val="none" w:sz="0" w:space="0" w:color="auto"/>
                <w:left w:val="none" w:sz="0" w:space="0" w:color="auto"/>
                <w:bottom w:val="none" w:sz="0" w:space="0" w:color="auto"/>
                <w:right w:val="none" w:sz="0" w:space="0" w:color="auto"/>
              </w:divBdr>
              <w:divsChild>
                <w:div w:id="17701958">
                  <w:marLeft w:val="640"/>
                  <w:marRight w:val="0"/>
                  <w:marTop w:val="0"/>
                  <w:marBottom w:val="0"/>
                  <w:divBdr>
                    <w:top w:val="none" w:sz="0" w:space="0" w:color="auto"/>
                    <w:left w:val="none" w:sz="0" w:space="0" w:color="auto"/>
                    <w:bottom w:val="none" w:sz="0" w:space="0" w:color="auto"/>
                    <w:right w:val="none" w:sz="0" w:space="0" w:color="auto"/>
                  </w:divBdr>
                </w:div>
                <w:div w:id="792942526">
                  <w:marLeft w:val="640"/>
                  <w:marRight w:val="0"/>
                  <w:marTop w:val="0"/>
                  <w:marBottom w:val="0"/>
                  <w:divBdr>
                    <w:top w:val="none" w:sz="0" w:space="0" w:color="auto"/>
                    <w:left w:val="none" w:sz="0" w:space="0" w:color="auto"/>
                    <w:bottom w:val="none" w:sz="0" w:space="0" w:color="auto"/>
                    <w:right w:val="none" w:sz="0" w:space="0" w:color="auto"/>
                  </w:divBdr>
                </w:div>
                <w:div w:id="977223766">
                  <w:marLeft w:val="640"/>
                  <w:marRight w:val="0"/>
                  <w:marTop w:val="0"/>
                  <w:marBottom w:val="0"/>
                  <w:divBdr>
                    <w:top w:val="none" w:sz="0" w:space="0" w:color="auto"/>
                    <w:left w:val="none" w:sz="0" w:space="0" w:color="auto"/>
                    <w:bottom w:val="none" w:sz="0" w:space="0" w:color="auto"/>
                    <w:right w:val="none" w:sz="0" w:space="0" w:color="auto"/>
                  </w:divBdr>
                </w:div>
                <w:div w:id="1346634902">
                  <w:marLeft w:val="640"/>
                  <w:marRight w:val="0"/>
                  <w:marTop w:val="0"/>
                  <w:marBottom w:val="0"/>
                  <w:divBdr>
                    <w:top w:val="none" w:sz="0" w:space="0" w:color="auto"/>
                    <w:left w:val="none" w:sz="0" w:space="0" w:color="auto"/>
                    <w:bottom w:val="none" w:sz="0" w:space="0" w:color="auto"/>
                    <w:right w:val="none" w:sz="0" w:space="0" w:color="auto"/>
                  </w:divBdr>
                </w:div>
                <w:div w:id="141629149">
                  <w:marLeft w:val="640"/>
                  <w:marRight w:val="0"/>
                  <w:marTop w:val="0"/>
                  <w:marBottom w:val="0"/>
                  <w:divBdr>
                    <w:top w:val="none" w:sz="0" w:space="0" w:color="auto"/>
                    <w:left w:val="none" w:sz="0" w:space="0" w:color="auto"/>
                    <w:bottom w:val="none" w:sz="0" w:space="0" w:color="auto"/>
                    <w:right w:val="none" w:sz="0" w:space="0" w:color="auto"/>
                  </w:divBdr>
                </w:div>
                <w:div w:id="889464183">
                  <w:marLeft w:val="640"/>
                  <w:marRight w:val="0"/>
                  <w:marTop w:val="0"/>
                  <w:marBottom w:val="0"/>
                  <w:divBdr>
                    <w:top w:val="none" w:sz="0" w:space="0" w:color="auto"/>
                    <w:left w:val="none" w:sz="0" w:space="0" w:color="auto"/>
                    <w:bottom w:val="none" w:sz="0" w:space="0" w:color="auto"/>
                    <w:right w:val="none" w:sz="0" w:space="0" w:color="auto"/>
                  </w:divBdr>
                </w:div>
                <w:div w:id="1436631699">
                  <w:marLeft w:val="640"/>
                  <w:marRight w:val="0"/>
                  <w:marTop w:val="0"/>
                  <w:marBottom w:val="0"/>
                  <w:divBdr>
                    <w:top w:val="none" w:sz="0" w:space="0" w:color="auto"/>
                    <w:left w:val="none" w:sz="0" w:space="0" w:color="auto"/>
                    <w:bottom w:val="none" w:sz="0" w:space="0" w:color="auto"/>
                    <w:right w:val="none" w:sz="0" w:space="0" w:color="auto"/>
                  </w:divBdr>
                </w:div>
                <w:div w:id="667632510">
                  <w:marLeft w:val="640"/>
                  <w:marRight w:val="0"/>
                  <w:marTop w:val="0"/>
                  <w:marBottom w:val="0"/>
                  <w:divBdr>
                    <w:top w:val="none" w:sz="0" w:space="0" w:color="auto"/>
                    <w:left w:val="none" w:sz="0" w:space="0" w:color="auto"/>
                    <w:bottom w:val="none" w:sz="0" w:space="0" w:color="auto"/>
                    <w:right w:val="none" w:sz="0" w:space="0" w:color="auto"/>
                  </w:divBdr>
                </w:div>
                <w:div w:id="1246919883">
                  <w:marLeft w:val="640"/>
                  <w:marRight w:val="0"/>
                  <w:marTop w:val="0"/>
                  <w:marBottom w:val="0"/>
                  <w:divBdr>
                    <w:top w:val="none" w:sz="0" w:space="0" w:color="auto"/>
                    <w:left w:val="none" w:sz="0" w:space="0" w:color="auto"/>
                    <w:bottom w:val="none" w:sz="0" w:space="0" w:color="auto"/>
                    <w:right w:val="none" w:sz="0" w:space="0" w:color="auto"/>
                  </w:divBdr>
                </w:div>
                <w:div w:id="818614606">
                  <w:marLeft w:val="640"/>
                  <w:marRight w:val="0"/>
                  <w:marTop w:val="0"/>
                  <w:marBottom w:val="0"/>
                  <w:divBdr>
                    <w:top w:val="none" w:sz="0" w:space="0" w:color="auto"/>
                    <w:left w:val="none" w:sz="0" w:space="0" w:color="auto"/>
                    <w:bottom w:val="none" w:sz="0" w:space="0" w:color="auto"/>
                    <w:right w:val="none" w:sz="0" w:space="0" w:color="auto"/>
                  </w:divBdr>
                </w:div>
                <w:div w:id="1699547769">
                  <w:marLeft w:val="640"/>
                  <w:marRight w:val="0"/>
                  <w:marTop w:val="0"/>
                  <w:marBottom w:val="0"/>
                  <w:divBdr>
                    <w:top w:val="none" w:sz="0" w:space="0" w:color="auto"/>
                    <w:left w:val="none" w:sz="0" w:space="0" w:color="auto"/>
                    <w:bottom w:val="none" w:sz="0" w:space="0" w:color="auto"/>
                    <w:right w:val="none" w:sz="0" w:space="0" w:color="auto"/>
                  </w:divBdr>
                </w:div>
                <w:div w:id="1330937011">
                  <w:marLeft w:val="640"/>
                  <w:marRight w:val="0"/>
                  <w:marTop w:val="0"/>
                  <w:marBottom w:val="0"/>
                  <w:divBdr>
                    <w:top w:val="none" w:sz="0" w:space="0" w:color="auto"/>
                    <w:left w:val="none" w:sz="0" w:space="0" w:color="auto"/>
                    <w:bottom w:val="none" w:sz="0" w:space="0" w:color="auto"/>
                    <w:right w:val="none" w:sz="0" w:space="0" w:color="auto"/>
                  </w:divBdr>
                </w:div>
                <w:div w:id="252859032">
                  <w:marLeft w:val="640"/>
                  <w:marRight w:val="0"/>
                  <w:marTop w:val="0"/>
                  <w:marBottom w:val="0"/>
                  <w:divBdr>
                    <w:top w:val="none" w:sz="0" w:space="0" w:color="auto"/>
                    <w:left w:val="none" w:sz="0" w:space="0" w:color="auto"/>
                    <w:bottom w:val="none" w:sz="0" w:space="0" w:color="auto"/>
                    <w:right w:val="none" w:sz="0" w:space="0" w:color="auto"/>
                  </w:divBdr>
                </w:div>
                <w:div w:id="697394628">
                  <w:marLeft w:val="640"/>
                  <w:marRight w:val="0"/>
                  <w:marTop w:val="0"/>
                  <w:marBottom w:val="0"/>
                  <w:divBdr>
                    <w:top w:val="none" w:sz="0" w:space="0" w:color="auto"/>
                    <w:left w:val="none" w:sz="0" w:space="0" w:color="auto"/>
                    <w:bottom w:val="none" w:sz="0" w:space="0" w:color="auto"/>
                    <w:right w:val="none" w:sz="0" w:space="0" w:color="auto"/>
                  </w:divBdr>
                </w:div>
                <w:div w:id="848132646">
                  <w:marLeft w:val="640"/>
                  <w:marRight w:val="0"/>
                  <w:marTop w:val="0"/>
                  <w:marBottom w:val="0"/>
                  <w:divBdr>
                    <w:top w:val="none" w:sz="0" w:space="0" w:color="auto"/>
                    <w:left w:val="none" w:sz="0" w:space="0" w:color="auto"/>
                    <w:bottom w:val="none" w:sz="0" w:space="0" w:color="auto"/>
                    <w:right w:val="none" w:sz="0" w:space="0" w:color="auto"/>
                  </w:divBdr>
                </w:div>
                <w:div w:id="797187156">
                  <w:marLeft w:val="640"/>
                  <w:marRight w:val="0"/>
                  <w:marTop w:val="0"/>
                  <w:marBottom w:val="0"/>
                  <w:divBdr>
                    <w:top w:val="none" w:sz="0" w:space="0" w:color="auto"/>
                    <w:left w:val="none" w:sz="0" w:space="0" w:color="auto"/>
                    <w:bottom w:val="none" w:sz="0" w:space="0" w:color="auto"/>
                    <w:right w:val="none" w:sz="0" w:space="0" w:color="auto"/>
                  </w:divBdr>
                </w:div>
                <w:div w:id="1662539235">
                  <w:marLeft w:val="640"/>
                  <w:marRight w:val="0"/>
                  <w:marTop w:val="0"/>
                  <w:marBottom w:val="0"/>
                  <w:divBdr>
                    <w:top w:val="none" w:sz="0" w:space="0" w:color="auto"/>
                    <w:left w:val="none" w:sz="0" w:space="0" w:color="auto"/>
                    <w:bottom w:val="none" w:sz="0" w:space="0" w:color="auto"/>
                    <w:right w:val="none" w:sz="0" w:space="0" w:color="auto"/>
                  </w:divBdr>
                </w:div>
                <w:div w:id="339815804">
                  <w:marLeft w:val="640"/>
                  <w:marRight w:val="0"/>
                  <w:marTop w:val="0"/>
                  <w:marBottom w:val="0"/>
                  <w:divBdr>
                    <w:top w:val="none" w:sz="0" w:space="0" w:color="auto"/>
                    <w:left w:val="none" w:sz="0" w:space="0" w:color="auto"/>
                    <w:bottom w:val="none" w:sz="0" w:space="0" w:color="auto"/>
                    <w:right w:val="none" w:sz="0" w:space="0" w:color="auto"/>
                  </w:divBdr>
                </w:div>
                <w:div w:id="330722946">
                  <w:marLeft w:val="640"/>
                  <w:marRight w:val="0"/>
                  <w:marTop w:val="0"/>
                  <w:marBottom w:val="0"/>
                  <w:divBdr>
                    <w:top w:val="none" w:sz="0" w:space="0" w:color="auto"/>
                    <w:left w:val="none" w:sz="0" w:space="0" w:color="auto"/>
                    <w:bottom w:val="none" w:sz="0" w:space="0" w:color="auto"/>
                    <w:right w:val="none" w:sz="0" w:space="0" w:color="auto"/>
                  </w:divBdr>
                </w:div>
                <w:div w:id="195434244">
                  <w:marLeft w:val="640"/>
                  <w:marRight w:val="0"/>
                  <w:marTop w:val="0"/>
                  <w:marBottom w:val="0"/>
                  <w:divBdr>
                    <w:top w:val="none" w:sz="0" w:space="0" w:color="auto"/>
                    <w:left w:val="none" w:sz="0" w:space="0" w:color="auto"/>
                    <w:bottom w:val="none" w:sz="0" w:space="0" w:color="auto"/>
                    <w:right w:val="none" w:sz="0" w:space="0" w:color="auto"/>
                  </w:divBdr>
                </w:div>
                <w:div w:id="2139639202">
                  <w:marLeft w:val="640"/>
                  <w:marRight w:val="0"/>
                  <w:marTop w:val="0"/>
                  <w:marBottom w:val="0"/>
                  <w:divBdr>
                    <w:top w:val="none" w:sz="0" w:space="0" w:color="auto"/>
                    <w:left w:val="none" w:sz="0" w:space="0" w:color="auto"/>
                    <w:bottom w:val="none" w:sz="0" w:space="0" w:color="auto"/>
                    <w:right w:val="none" w:sz="0" w:space="0" w:color="auto"/>
                  </w:divBdr>
                </w:div>
                <w:div w:id="1689257454">
                  <w:marLeft w:val="640"/>
                  <w:marRight w:val="0"/>
                  <w:marTop w:val="0"/>
                  <w:marBottom w:val="0"/>
                  <w:divBdr>
                    <w:top w:val="none" w:sz="0" w:space="0" w:color="auto"/>
                    <w:left w:val="none" w:sz="0" w:space="0" w:color="auto"/>
                    <w:bottom w:val="none" w:sz="0" w:space="0" w:color="auto"/>
                    <w:right w:val="none" w:sz="0" w:space="0" w:color="auto"/>
                  </w:divBdr>
                </w:div>
                <w:div w:id="2057117441">
                  <w:marLeft w:val="640"/>
                  <w:marRight w:val="0"/>
                  <w:marTop w:val="0"/>
                  <w:marBottom w:val="0"/>
                  <w:divBdr>
                    <w:top w:val="none" w:sz="0" w:space="0" w:color="auto"/>
                    <w:left w:val="none" w:sz="0" w:space="0" w:color="auto"/>
                    <w:bottom w:val="none" w:sz="0" w:space="0" w:color="auto"/>
                    <w:right w:val="none" w:sz="0" w:space="0" w:color="auto"/>
                  </w:divBdr>
                </w:div>
                <w:div w:id="228810867">
                  <w:marLeft w:val="640"/>
                  <w:marRight w:val="0"/>
                  <w:marTop w:val="0"/>
                  <w:marBottom w:val="0"/>
                  <w:divBdr>
                    <w:top w:val="none" w:sz="0" w:space="0" w:color="auto"/>
                    <w:left w:val="none" w:sz="0" w:space="0" w:color="auto"/>
                    <w:bottom w:val="none" w:sz="0" w:space="0" w:color="auto"/>
                    <w:right w:val="none" w:sz="0" w:space="0" w:color="auto"/>
                  </w:divBdr>
                </w:div>
                <w:div w:id="1006640169">
                  <w:marLeft w:val="640"/>
                  <w:marRight w:val="0"/>
                  <w:marTop w:val="0"/>
                  <w:marBottom w:val="0"/>
                  <w:divBdr>
                    <w:top w:val="none" w:sz="0" w:space="0" w:color="auto"/>
                    <w:left w:val="none" w:sz="0" w:space="0" w:color="auto"/>
                    <w:bottom w:val="none" w:sz="0" w:space="0" w:color="auto"/>
                    <w:right w:val="none" w:sz="0" w:space="0" w:color="auto"/>
                  </w:divBdr>
                </w:div>
                <w:div w:id="1653748712">
                  <w:marLeft w:val="640"/>
                  <w:marRight w:val="0"/>
                  <w:marTop w:val="0"/>
                  <w:marBottom w:val="0"/>
                  <w:divBdr>
                    <w:top w:val="none" w:sz="0" w:space="0" w:color="auto"/>
                    <w:left w:val="none" w:sz="0" w:space="0" w:color="auto"/>
                    <w:bottom w:val="none" w:sz="0" w:space="0" w:color="auto"/>
                    <w:right w:val="none" w:sz="0" w:space="0" w:color="auto"/>
                  </w:divBdr>
                </w:div>
                <w:div w:id="1819876618">
                  <w:marLeft w:val="640"/>
                  <w:marRight w:val="0"/>
                  <w:marTop w:val="0"/>
                  <w:marBottom w:val="0"/>
                  <w:divBdr>
                    <w:top w:val="none" w:sz="0" w:space="0" w:color="auto"/>
                    <w:left w:val="none" w:sz="0" w:space="0" w:color="auto"/>
                    <w:bottom w:val="none" w:sz="0" w:space="0" w:color="auto"/>
                    <w:right w:val="none" w:sz="0" w:space="0" w:color="auto"/>
                  </w:divBdr>
                </w:div>
                <w:div w:id="583956530">
                  <w:marLeft w:val="640"/>
                  <w:marRight w:val="0"/>
                  <w:marTop w:val="0"/>
                  <w:marBottom w:val="0"/>
                  <w:divBdr>
                    <w:top w:val="none" w:sz="0" w:space="0" w:color="auto"/>
                    <w:left w:val="none" w:sz="0" w:space="0" w:color="auto"/>
                    <w:bottom w:val="none" w:sz="0" w:space="0" w:color="auto"/>
                    <w:right w:val="none" w:sz="0" w:space="0" w:color="auto"/>
                  </w:divBdr>
                </w:div>
                <w:div w:id="1036924875">
                  <w:marLeft w:val="640"/>
                  <w:marRight w:val="0"/>
                  <w:marTop w:val="0"/>
                  <w:marBottom w:val="0"/>
                  <w:divBdr>
                    <w:top w:val="none" w:sz="0" w:space="0" w:color="auto"/>
                    <w:left w:val="none" w:sz="0" w:space="0" w:color="auto"/>
                    <w:bottom w:val="none" w:sz="0" w:space="0" w:color="auto"/>
                    <w:right w:val="none" w:sz="0" w:space="0" w:color="auto"/>
                  </w:divBdr>
                </w:div>
                <w:div w:id="1881355553">
                  <w:marLeft w:val="640"/>
                  <w:marRight w:val="0"/>
                  <w:marTop w:val="0"/>
                  <w:marBottom w:val="0"/>
                  <w:divBdr>
                    <w:top w:val="none" w:sz="0" w:space="0" w:color="auto"/>
                    <w:left w:val="none" w:sz="0" w:space="0" w:color="auto"/>
                    <w:bottom w:val="none" w:sz="0" w:space="0" w:color="auto"/>
                    <w:right w:val="none" w:sz="0" w:space="0" w:color="auto"/>
                  </w:divBdr>
                </w:div>
                <w:div w:id="1155949411">
                  <w:marLeft w:val="640"/>
                  <w:marRight w:val="0"/>
                  <w:marTop w:val="0"/>
                  <w:marBottom w:val="0"/>
                  <w:divBdr>
                    <w:top w:val="none" w:sz="0" w:space="0" w:color="auto"/>
                    <w:left w:val="none" w:sz="0" w:space="0" w:color="auto"/>
                    <w:bottom w:val="none" w:sz="0" w:space="0" w:color="auto"/>
                    <w:right w:val="none" w:sz="0" w:space="0" w:color="auto"/>
                  </w:divBdr>
                </w:div>
                <w:div w:id="13965605">
                  <w:marLeft w:val="640"/>
                  <w:marRight w:val="0"/>
                  <w:marTop w:val="0"/>
                  <w:marBottom w:val="0"/>
                  <w:divBdr>
                    <w:top w:val="none" w:sz="0" w:space="0" w:color="auto"/>
                    <w:left w:val="none" w:sz="0" w:space="0" w:color="auto"/>
                    <w:bottom w:val="none" w:sz="0" w:space="0" w:color="auto"/>
                    <w:right w:val="none" w:sz="0" w:space="0" w:color="auto"/>
                  </w:divBdr>
                </w:div>
                <w:div w:id="851796746">
                  <w:marLeft w:val="640"/>
                  <w:marRight w:val="0"/>
                  <w:marTop w:val="0"/>
                  <w:marBottom w:val="0"/>
                  <w:divBdr>
                    <w:top w:val="none" w:sz="0" w:space="0" w:color="auto"/>
                    <w:left w:val="none" w:sz="0" w:space="0" w:color="auto"/>
                    <w:bottom w:val="none" w:sz="0" w:space="0" w:color="auto"/>
                    <w:right w:val="none" w:sz="0" w:space="0" w:color="auto"/>
                  </w:divBdr>
                </w:div>
                <w:div w:id="751388092">
                  <w:marLeft w:val="640"/>
                  <w:marRight w:val="0"/>
                  <w:marTop w:val="0"/>
                  <w:marBottom w:val="0"/>
                  <w:divBdr>
                    <w:top w:val="none" w:sz="0" w:space="0" w:color="auto"/>
                    <w:left w:val="none" w:sz="0" w:space="0" w:color="auto"/>
                    <w:bottom w:val="none" w:sz="0" w:space="0" w:color="auto"/>
                    <w:right w:val="none" w:sz="0" w:space="0" w:color="auto"/>
                  </w:divBdr>
                </w:div>
                <w:div w:id="1331105134">
                  <w:marLeft w:val="640"/>
                  <w:marRight w:val="0"/>
                  <w:marTop w:val="0"/>
                  <w:marBottom w:val="0"/>
                  <w:divBdr>
                    <w:top w:val="none" w:sz="0" w:space="0" w:color="auto"/>
                    <w:left w:val="none" w:sz="0" w:space="0" w:color="auto"/>
                    <w:bottom w:val="none" w:sz="0" w:space="0" w:color="auto"/>
                    <w:right w:val="none" w:sz="0" w:space="0" w:color="auto"/>
                  </w:divBdr>
                </w:div>
                <w:div w:id="1399472794">
                  <w:marLeft w:val="640"/>
                  <w:marRight w:val="0"/>
                  <w:marTop w:val="0"/>
                  <w:marBottom w:val="0"/>
                  <w:divBdr>
                    <w:top w:val="none" w:sz="0" w:space="0" w:color="auto"/>
                    <w:left w:val="none" w:sz="0" w:space="0" w:color="auto"/>
                    <w:bottom w:val="none" w:sz="0" w:space="0" w:color="auto"/>
                    <w:right w:val="none" w:sz="0" w:space="0" w:color="auto"/>
                  </w:divBdr>
                </w:div>
                <w:div w:id="957570575">
                  <w:marLeft w:val="640"/>
                  <w:marRight w:val="0"/>
                  <w:marTop w:val="0"/>
                  <w:marBottom w:val="0"/>
                  <w:divBdr>
                    <w:top w:val="none" w:sz="0" w:space="0" w:color="auto"/>
                    <w:left w:val="none" w:sz="0" w:space="0" w:color="auto"/>
                    <w:bottom w:val="none" w:sz="0" w:space="0" w:color="auto"/>
                    <w:right w:val="none" w:sz="0" w:space="0" w:color="auto"/>
                  </w:divBdr>
                </w:div>
                <w:div w:id="186598218">
                  <w:marLeft w:val="640"/>
                  <w:marRight w:val="0"/>
                  <w:marTop w:val="0"/>
                  <w:marBottom w:val="0"/>
                  <w:divBdr>
                    <w:top w:val="none" w:sz="0" w:space="0" w:color="auto"/>
                    <w:left w:val="none" w:sz="0" w:space="0" w:color="auto"/>
                    <w:bottom w:val="none" w:sz="0" w:space="0" w:color="auto"/>
                    <w:right w:val="none" w:sz="0" w:space="0" w:color="auto"/>
                  </w:divBdr>
                </w:div>
                <w:div w:id="441221056">
                  <w:marLeft w:val="640"/>
                  <w:marRight w:val="0"/>
                  <w:marTop w:val="0"/>
                  <w:marBottom w:val="0"/>
                  <w:divBdr>
                    <w:top w:val="none" w:sz="0" w:space="0" w:color="auto"/>
                    <w:left w:val="none" w:sz="0" w:space="0" w:color="auto"/>
                    <w:bottom w:val="none" w:sz="0" w:space="0" w:color="auto"/>
                    <w:right w:val="none" w:sz="0" w:space="0" w:color="auto"/>
                  </w:divBdr>
                </w:div>
              </w:divsChild>
            </w:div>
            <w:div w:id="1375959264">
              <w:marLeft w:val="0"/>
              <w:marRight w:val="0"/>
              <w:marTop w:val="0"/>
              <w:marBottom w:val="0"/>
              <w:divBdr>
                <w:top w:val="none" w:sz="0" w:space="0" w:color="auto"/>
                <w:left w:val="none" w:sz="0" w:space="0" w:color="auto"/>
                <w:bottom w:val="none" w:sz="0" w:space="0" w:color="auto"/>
                <w:right w:val="none" w:sz="0" w:space="0" w:color="auto"/>
              </w:divBdr>
              <w:divsChild>
                <w:div w:id="183175158">
                  <w:marLeft w:val="640"/>
                  <w:marRight w:val="0"/>
                  <w:marTop w:val="0"/>
                  <w:marBottom w:val="0"/>
                  <w:divBdr>
                    <w:top w:val="none" w:sz="0" w:space="0" w:color="auto"/>
                    <w:left w:val="none" w:sz="0" w:space="0" w:color="auto"/>
                    <w:bottom w:val="none" w:sz="0" w:space="0" w:color="auto"/>
                    <w:right w:val="none" w:sz="0" w:space="0" w:color="auto"/>
                  </w:divBdr>
                </w:div>
                <w:div w:id="1632784531">
                  <w:marLeft w:val="640"/>
                  <w:marRight w:val="0"/>
                  <w:marTop w:val="0"/>
                  <w:marBottom w:val="0"/>
                  <w:divBdr>
                    <w:top w:val="none" w:sz="0" w:space="0" w:color="auto"/>
                    <w:left w:val="none" w:sz="0" w:space="0" w:color="auto"/>
                    <w:bottom w:val="none" w:sz="0" w:space="0" w:color="auto"/>
                    <w:right w:val="none" w:sz="0" w:space="0" w:color="auto"/>
                  </w:divBdr>
                </w:div>
                <w:div w:id="748818537">
                  <w:marLeft w:val="640"/>
                  <w:marRight w:val="0"/>
                  <w:marTop w:val="0"/>
                  <w:marBottom w:val="0"/>
                  <w:divBdr>
                    <w:top w:val="none" w:sz="0" w:space="0" w:color="auto"/>
                    <w:left w:val="none" w:sz="0" w:space="0" w:color="auto"/>
                    <w:bottom w:val="none" w:sz="0" w:space="0" w:color="auto"/>
                    <w:right w:val="none" w:sz="0" w:space="0" w:color="auto"/>
                  </w:divBdr>
                </w:div>
                <w:div w:id="624428732">
                  <w:marLeft w:val="640"/>
                  <w:marRight w:val="0"/>
                  <w:marTop w:val="0"/>
                  <w:marBottom w:val="0"/>
                  <w:divBdr>
                    <w:top w:val="none" w:sz="0" w:space="0" w:color="auto"/>
                    <w:left w:val="none" w:sz="0" w:space="0" w:color="auto"/>
                    <w:bottom w:val="none" w:sz="0" w:space="0" w:color="auto"/>
                    <w:right w:val="none" w:sz="0" w:space="0" w:color="auto"/>
                  </w:divBdr>
                </w:div>
                <w:div w:id="1702585675">
                  <w:marLeft w:val="640"/>
                  <w:marRight w:val="0"/>
                  <w:marTop w:val="0"/>
                  <w:marBottom w:val="0"/>
                  <w:divBdr>
                    <w:top w:val="none" w:sz="0" w:space="0" w:color="auto"/>
                    <w:left w:val="none" w:sz="0" w:space="0" w:color="auto"/>
                    <w:bottom w:val="none" w:sz="0" w:space="0" w:color="auto"/>
                    <w:right w:val="none" w:sz="0" w:space="0" w:color="auto"/>
                  </w:divBdr>
                </w:div>
                <w:div w:id="198512682">
                  <w:marLeft w:val="640"/>
                  <w:marRight w:val="0"/>
                  <w:marTop w:val="0"/>
                  <w:marBottom w:val="0"/>
                  <w:divBdr>
                    <w:top w:val="none" w:sz="0" w:space="0" w:color="auto"/>
                    <w:left w:val="none" w:sz="0" w:space="0" w:color="auto"/>
                    <w:bottom w:val="none" w:sz="0" w:space="0" w:color="auto"/>
                    <w:right w:val="none" w:sz="0" w:space="0" w:color="auto"/>
                  </w:divBdr>
                </w:div>
                <w:div w:id="965158218">
                  <w:marLeft w:val="640"/>
                  <w:marRight w:val="0"/>
                  <w:marTop w:val="0"/>
                  <w:marBottom w:val="0"/>
                  <w:divBdr>
                    <w:top w:val="none" w:sz="0" w:space="0" w:color="auto"/>
                    <w:left w:val="none" w:sz="0" w:space="0" w:color="auto"/>
                    <w:bottom w:val="none" w:sz="0" w:space="0" w:color="auto"/>
                    <w:right w:val="none" w:sz="0" w:space="0" w:color="auto"/>
                  </w:divBdr>
                </w:div>
                <w:div w:id="643434904">
                  <w:marLeft w:val="640"/>
                  <w:marRight w:val="0"/>
                  <w:marTop w:val="0"/>
                  <w:marBottom w:val="0"/>
                  <w:divBdr>
                    <w:top w:val="none" w:sz="0" w:space="0" w:color="auto"/>
                    <w:left w:val="none" w:sz="0" w:space="0" w:color="auto"/>
                    <w:bottom w:val="none" w:sz="0" w:space="0" w:color="auto"/>
                    <w:right w:val="none" w:sz="0" w:space="0" w:color="auto"/>
                  </w:divBdr>
                </w:div>
                <w:div w:id="259265947">
                  <w:marLeft w:val="640"/>
                  <w:marRight w:val="0"/>
                  <w:marTop w:val="0"/>
                  <w:marBottom w:val="0"/>
                  <w:divBdr>
                    <w:top w:val="none" w:sz="0" w:space="0" w:color="auto"/>
                    <w:left w:val="none" w:sz="0" w:space="0" w:color="auto"/>
                    <w:bottom w:val="none" w:sz="0" w:space="0" w:color="auto"/>
                    <w:right w:val="none" w:sz="0" w:space="0" w:color="auto"/>
                  </w:divBdr>
                </w:div>
                <w:div w:id="1791390027">
                  <w:marLeft w:val="640"/>
                  <w:marRight w:val="0"/>
                  <w:marTop w:val="0"/>
                  <w:marBottom w:val="0"/>
                  <w:divBdr>
                    <w:top w:val="none" w:sz="0" w:space="0" w:color="auto"/>
                    <w:left w:val="none" w:sz="0" w:space="0" w:color="auto"/>
                    <w:bottom w:val="none" w:sz="0" w:space="0" w:color="auto"/>
                    <w:right w:val="none" w:sz="0" w:space="0" w:color="auto"/>
                  </w:divBdr>
                </w:div>
                <w:div w:id="1845047957">
                  <w:marLeft w:val="640"/>
                  <w:marRight w:val="0"/>
                  <w:marTop w:val="0"/>
                  <w:marBottom w:val="0"/>
                  <w:divBdr>
                    <w:top w:val="none" w:sz="0" w:space="0" w:color="auto"/>
                    <w:left w:val="none" w:sz="0" w:space="0" w:color="auto"/>
                    <w:bottom w:val="none" w:sz="0" w:space="0" w:color="auto"/>
                    <w:right w:val="none" w:sz="0" w:space="0" w:color="auto"/>
                  </w:divBdr>
                </w:div>
                <w:div w:id="328875092">
                  <w:marLeft w:val="640"/>
                  <w:marRight w:val="0"/>
                  <w:marTop w:val="0"/>
                  <w:marBottom w:val="0"/>
                  <w:divBdr>
                    <w:top w:val="none" w:sz="0" w:space="0" w:color="auto"/>
                    <w:left w:val="none" w:sz="0" w:space="0" w:color="auto"/>
                    <w:bottom w:val="none" w:sz="0" w:space="0" w:color="auto"/>
                    <w:right w:val="none" w:sz="0" w:space="0" w:color="auto"/>
                  </w:divBdr>
                </w:div>
                <w:div w:id="190605874">
                  <w:marLeft w:val="640"/>
                  <w:marRight w:val="0"/>
                  <w:marTop w:val="0"/>
                  <w:marBottom w:val="0"/>
                  <w:divBdr>
                    <w:top w:val="none" w:sz="0" w:space="0" w:color="auto"/>
                    <w:left w:val="none" w:sz="0" w:space="0" w:color="auto"/>
                    <w:bottom w:val="none" w:sz="0" w:space="0" w:color="auto"/>
                    <w:right w:val="none" w:sz="0" w:space="0" w:color="auto"/>
                  </w:divBdr>
                </w:div>
                <w:div w:id="663123802">
                  <w:marLeft w:val="640"/>
                  <w:marRight w:val="0"/>
                  <w:marTop w:val="0"/>
                  <w:marBottom w:val="0"/>
                  <w:divBdr>
                    <w:top w:val="none" w:sz="0" w:space="0" w:color="auto"/>
                    <w:left w:val="none" w:sz="0" w:space="0" w:color="auto"/>
                    <w:bottom w:val="none" w:sz="0" w:space="0" w:color="auto"/>
                    <w:right w:val="none" w:sz="0" w:space="0" w:color="auto"/>
                  </w:divBdr>
                </w:div>
                <w:div w:id="1365016277">
                  <w:marLeft w:val="640"/>
                  <w:marRight w:val="0"/>
                  <w:marTop w:val="0"/>
                  <w:marBottom w:val="0"/>
                  <w:divBdr>
                    <w:top w:val="none" w:sz="0" w:space="0" w:color="auto"/>
                    <w:left w:val="none" w:sz="0" w:space="0" w:color="auto"/>
                    <w:bottom w:val="none" w:sz="0" w:space="0" w:color="auto"/>
                    <w:right w:val="none" w:sz="0" w:space="0" w:color="auto"/>
                  </w:divBdr>
                </w:div>
                <w:div w:id="1475757742">
                  <w:marLeft w:val="640"/>
                  <w:marRight w:val="0"/>
                  <w:marTop w:val="0"/>
                  <w:marBottom w:val="0"/>
                  <w:divBdr>
                    <w:top w:val="none" w:sz="0" w:space="0" w:color="auto"/>
                    <w:left w:val="none" w:sz="0" w:space="0" w:color="auto"/>
                    <w:bottom w:val="none" w:sz="0" w:space="0" w:color="auto"/>
                    <w:right w:val="none" w:sz="0" w:space="0" w:color="auto"/>
                  </w:divBdr>
                </w:div>
                <w:div w:id="663318312">
                  <w:marLeft w:val="640"/>
                  <w:marRight w:val="0"/>
                  <w:marTop w:val="0"/>
                  <w:marBottom w:val="0"/>
                  <w:divBdr>
                    <w:top w:val="none" w:sz="0" w:space="0" w:color="auto"/>
                    <w:left w:val="none" w:sz="0" w:space="0" w:color="auto"/>
                    <w:bottom w:val="none" w:sz="0" w:space="0" w:color="auto"/>
                    <w:right w:val="none" w:sz="0" w:space="0" w:color="auto"/>
                  </w:divBdr>
                </w:div>
                <w:div w:id="5987818">
                  <w:marLeft w:val="640"/>
                  <w:marRight w:val="0"/>
                  <w:marTop w:val="0"/>
                  <w:marBottom w:val="0"/>
                  <w:divBdr>
                    <w:top w:val="none" w:sz="0" w:space="0" w:color="auto"/>
                    <w:left w:val="none" w:sz="0" w:space="0" w:color="auto"/>
                    <w:bottom w:val="none" w:sz="0" w:space="0" w:color="auto"/>
                    <w:right w:val="none" w:sz="0" w:space="0" w:color="auto"/>
                  </w:divBdr>
                </w:div>
                <w:div w:id="182332171">
                  <w:marLeft w:val="640"/>
                  <w:marRight w:val="0"/>
                  <w:marTop w:val="0"/>
                  <w:marBottom w:val="0"/>
                  <w:divBdr>
                    <w:top w:val="none" w:sz="0" w:space="0" w:color="auto"/>
                    <w:left w:val="none" w:sz="0" w:space="0" w:color="auto"/>
                    <w:bottom w:val="none" w:sz="0" w:space="0" w:color="auto"/>
                    <w:right w:val="none" w:sz="0" w:space="0" w:color="auto"/>
                  </w:divBdr>
                </w:div>
                <w:div w:id="1419641802">
                  <w:marLeft w:val="640"/>
                  <w:marRight w:val="0"/>
                  <w:marTop w:val="0"/>
                  <w:marBottom w:val="0"/>
                  <w:divBdr>
                    <w:top w:val="none" w:sz="0" w:space="0" w:color="auto"/>
                    <w:left w:val="none" w:sz="0" w:space="0" w:color="auto"/>
                    <w:bottom w:val="none" w:sz="0" w:space="0" w:color="auto"/>
                    <w:right w:val="none" w:sz="0" w:space="0" w:color="auto"/>
                  </w:divBdr>
                </w:div>
                <w:div w:id="1527786301">
                  <w:marLeft w:val="640"/>
                  <w:marRight w:val="0"/>
                  <w:marTop w:val="0"/>
                  <w:marBottom w:val="0"/>
                  <w:divBdr>
                    <w:top w:val="none" w:sz="0" w:space="0" w:color="auto"/>
                    <w:left w:val="none" w:sz="0" w:space="0" w:color="auto"/>
                    <w:bottom w:val="none" w:sz="0" w:space="0" w:color="auto"/>
                    <w:right w:val="none" w:sz="0" w:space="0" w:color="auto"/>
                  </w:divBdr>
                </w:div>
                <w:div w:id="1522813118">
                  <w:marLeft w:val="640"/>
                  <w:marRight w:val="0"/>
                  <w:marTop w:val="0"/>
                  <w:marBottom w:val="0"/>
                  <w:divBdr>
                    <w:top w:val="none" w:sz="0" w:space="0" w:color="auto"/>
                    <w:left w:val="none" w:sz="0" w:space="0" w:color="auto"/>
                    <w:bottom w:val="none" w:sz="0" w:space="0" w:color="auto"/>
                    <w:right w:val="none" w:sz="0" w:space="0" w:color="auto"/>
                  </w:divBdr>
                </w:div>
                <w:div w:id="1029725054">
                  <w:marLeft w:val="640"/>
                  <w:marRight w:val="0"/>
                  <w:marTop w:val="0"/>
                  <w:marBottom w:val="0"/>
                  <w:divBdr>
                    <w:top w:val="none" w:sz="0" w:space="0" w:color="auto"/>
                    <w:left w:val="none" w:sz="0" w:space="0" w:color="auto"/>
                    <w:bottom w:val="none" w:sz="0" w:space="0" w:color="auto"/>
                    <w:right w:val="none" w:sz="0" w:space="0" w:color="auto"/>
                  </w:divBdr>
                </w:div>
                <w:div w:id="595022008">
                  <w:marLeft w:val="640"/>
                  <w:marRight w:val="0"/>
                  <w:marTop w:val="0"/>
                  <w:marBottom w:val="0"/>
                  <w:divBdr>
                    <w:top w:val="none" w:sz="0" w:space="0" w:color="auto"/>
                    <w:left w:val="none" w:sz="0" w:space="0" w:color="auto"/>
                    <w:bottom w:val="none" w:sz="0" w:space="0" w:color="auto"/>
                    <w:right w:val="none" w:sz="0" w:space="0" w:color="auto"/>
                  </w:divBdr>
                </w:div>
                <w:div w:id="973952647">
                  <w:marLeft w:val="640"/>
                  <w:marRight w:val="0"/>
                  <w:marTop w:val="0"/>
                  <w:marBottom w:val="0"/>
                  <w:divBdr>
                    <w:top w:val="none" w:sz="0" w:space="0" w:color="auto"/>
                    <w:left w:val="none" w:sz="0" w:space="0" w:color="auto"/>
                    <w:bottom w:val="none" w:sz="0" w:space="0" w:color="auto"/>
                    <w:right w:val="none" w:sz="0" w:space="0" w:color="auto"/>
                  </w:divBdr>
                </w:div>
                <w:div w:id="436101074">
                  <w:marLeft w:val="640"/>
                  <w:marRight w:val="0"/>
                  <w:marTop w:val="0"/>
                  <w:marBottom w:val="0"/>
                  <w:divBdr>
                    <w:top w:val="none" w:sz="0" w:space="0" w:color="auto"/>
                    <w:left w:val="none" w:sz="0" w:space="0" w:color="auto"/>
                    <w:bottom w:val="none" w:sz="0" w:space="0" w:color="auto"/>
                    <w:right w:val="none" w:sz="0" w:space="0" w:color="auto"/>
                  </w:divBdr>
                </w:div>
                <w:div w:id="579368858">
                  <w:marLeft w:val="640"/>
                  <w:marRight w:val="0"/>
                  <w:marTop w:val="0"/>
                  <w:marBottom w:val="0"/>
                  <w:divBdr>
                    <w:top w:val="none" w:sz="0" w:space="0" w:color="auto"/>
                    <w:left w:val="none" w:sz="0" w:space="0" w:color="auto"/>
                    <w:bottom w:val="none" w:sz="0" w:space="0" w:color="auto"/>
                    <w:right w:val="none" w:sz="0" w:space="0" w:color="auto"/>
                  </w:divBdr>
                </w:div>
                <w:div w:id="2045515536">
                  <w:marLeft w:val="640"/>
                  <w:marRight w:val="0"/>
                  <w:marTop w:val="0"/>
                  <w:marBottom w:val="0"/>
                  <w:divBdr>
                    <w:top w:val="none" w:sz="0" w:space="0" w:color="auto"/>
                    <w:left w:val="none" w:sz="0" w:space="0" w:color="auto"/>
                    <w:bottom w:val="none" w:sz="0" w:space="0" w:color="auto"/>
                    <w:right w:val="none" w:sz="0" w:space="0" w:color="auto"/>
                  </w:divBdr>
                </w:div>
                <w:div w:id="1378897494">
                  <w:marLeft w:val="640"/>
                  <w:marRight w:val="0"/>
                  <w:marTop w:val="0"/>
                  <w:marBottom w:val="0"/>
                  <w:divBdr>
                    <w:top w:val="none" w:sz="0" w:space="0" w:color="auto"/>
                    <w:left w:val="none" w:sz="0" w:space="0" w:color="auto"/>
                    <w:bottom w:val="none" w:sz="0" w:space="0" w:color="auto"/>
                    <w:right w:val="none" w:sz="0" w:space="0" w:color="auto"/>
                  </w:divBdr>
                </w:div>
                <w:div w:id="1343780963">
                  <w:marLeft w:val="640"/>
                  <w:marRight w:val="0"/>
                  <w:marTop w:val="0"/>
                  <w:marBottom w:val="0"/>
                  <w:divBdr>
                    <w:top w:val="none" w:sz="0" w:space="0" w:color="auto"/>
                    <w:left w:val="none" w:sz="0" w:space="0" w:color="auto"/>
                    <w:bottom w:val="none" w:sz="0" w:space="0" w:color="auto"/>
                    <w:right w:val="none" w:sz="0" w:space="0" w:color="auto"/>
                  </w:divBdr>
                </w:div>
                <w:div w:id="112985595">
                  <w:marLeft w:val="640"/>
                  <w:marRight w:val="0"/>
                  <w:marTop w:val="0"/>
                  <w:marBottom w:val="0"/>
                  <w:divBdr>
                    <w:top w:val="none" w:sz="0" w:space="0" w:color="auto"/>
                    <w:left w:val="none" w:sz="0" w:space="0" w:color="auto"/>
                    <w:bottom w:val="none" w:sz="0" w:space="0" w:color="auto"/>
                    <w:right w:val="none" w:sz="0" w:space="0" w:color="auto"/>
                  </w:divBdr>
                </w:div>
                <w:div w:id="55931493">
                  <w:marLeft w:val="640"/>
                  <w:marRight w:val="0"/>
                  <w:marTop w:val="0"/>
                  <w:marBottom w:val="0"/>
                  <w:divBdr>
                    <w:top w:val="none" w:sz="0" w:space="0" w:color="auto"/>
                    <w:left w:val="none" w:sz="0" w:space="0" w:color="auto"/>
                    <w:bottom w:val="none" w:sz="0" w:space="0" w:color="auto"/>
                    <w:right w:val="none" w:sz="0" w:space="0" w:color="auto"/>
                  </w:divBdr>
                </w:div>
                <w:div w:id="1027679645">
                  <w:marLeft w:val="640"/>
                  <w:marRight w:val="0"/>
                  <w:marTop w:val="0"/>
                  <w:marBottom w:val="0"/>
                  <w:divBdr>
                    <w:top w:val="none" w:sz="0" w:space="0" w:color="auto"/>
                    <w:left w:val="none" w:sz="0" w:space="0" w:color="auto"/>
                    <w:bottom w:val="none" w:sz="0" w:space="0" w:color="auto"/>
                    <w:right w:val="none" w:sz="0" w:space="0" w:color="auto"/>
                  </w:divBdr>
                </w:div>
                <w:div w:id="258685720">
                  <w:marLeft w:val="640"/>
                  <w:marRight w:val="0"/>
                  <w:marTop w:val="0"/>
                  <w:marBottom w:val="0"/>
                  <w:divBdr>
                    <w:top w:val="none" w:sz="0" w:space="0" w:color="auto"/>
                    <w:left w:val="none" w:sz="0" w:space="0" w:color="auto"/>
                    <w:bottom w:val="none" w:sz="0" w:space="0" w:color="auto"/>
                    <w:right w:val="none" w:sz="0" w:space="0" w:color="auto"/>
                  </w:divBdr>
                </w:div>
                <w:div w:id="467550265">
                  <w:marLeft w:val="640"/>
                  <w:marRight w:val="0"/>
                  <w:marTop w:val="0"/>
                  <w:marBottom w:val="0"/>
                  <w:divBdr>
                    <w:top w:val="none" w:sz="0" w:space="0" w:color="auto"/>
                    <w:left w:val="none" w:sz="0" w:space="0" w:color="auto"/>
                    <w:bottom w:val="none" w:sz="0" w:space="0" w:color="auto"/>
                    <w:right w:val="none" w:sz="0" w:space="0" w:color="auto"/>
                  </w:divBdr>
                </w:div>
                <w:div w:id="1406731366">
                  <w:marLeft w:val="640"/>
                  <w:marRight w:val="0"/>
                  <w:marTop w:val="0"/>
                  <w:marBottom w:val="0"/>
                  <w:divBdr>
                    <w:top w:val="none" w:sz="0" w:space="0" w:color="auto"/>
                    <w:left w:val="none" w:sz="0" w:space="0" w:color="auto"/>
                    <w:bottom w:val="none" w:sz="0" w:space="0" w:color="auto"/>
                    <w:right w:val="none" w:sz="0" w:space="0" w:color="auto"/>
                  </w:divBdr>
                </w:div>
                <w:div w:id="936790024">
                  <w:marLeft w:val="640"/>
                  <w:marRight w:val="0"/>
                  <w:marTop w:val="0"/>
                  <w:marBottom w:val="0"/>
                  <w:divBdr>
                    <w:top w:val="none" w:sz="0" w:space="0" w:color="auto"/>
                    <w:left w:val="none" w:sz="0" w:space="0" w:color="auto"/>
                    <w:bottom w:val="none" w:sz="0" w:space="0" w:color="auto"/>
                    <w:right w:val="none" w:sz="0" w:space="0" w:color="auto"/>
                  </w:divBdr>
                </w:div>
                <w:div w:id="1969122236">
                  <w:marLeft w:val="640"/>
                  <w:marRight w:val="0"/>
                  <w:marTop w:val="0"/>
                  <w:marBottom w:val="0"/>
                  <w:divBdr>
                    <w:top w:val="none" w:sz="0" w:space="0" w:color="auto"/>
                    <w:left w:val="none" w:sz="0" w:space="0" w:color="auto"/>
                    <w:bottom w:val="none" w:sz="0" w:space="0" w:color="auto"/>
                    <w:right w:val="none" w:sz="0" w:space="0" w:color="auto"/>
                  </w:divBdr>
                </w:div>
                <w:div w:id="1141775257">
                  <w:marLeft w:val="640"/>
                  <w:marRight w:val="0"/>
                  <w:marTop w:val="0"/>
                  <w:marBottom w:val="0"/>
                  <w:divBdr>
                    <w:top w:val="none" w:sz="0" w:space="0" w:color="auto"/>
                    <w:left w:val="none" w:sz="0" w:space="0" w:color="auto"/>
                    <w:bottom w:val="none" w:sz="0" w:space="0" w:color="auto"/>
                    <w:right w:val="none" w:sz="0" w:space="0" w:color="auto"/>
                  </w:divBdr>
                </w:div>
              </w:divsChild>
            </w:div>
            <w:div w:id="533689823">
              <w:marLeft w:val="0"/>
              <w:marRight w:val="0"/>
              <w:marTop w:val="0"/>
              <w:marBottom w:val="0"/>
              <w:divBdr>
                <w:top w:val="none" w:sz="0" w:space="0" w:color="auto"/>
                <w:left w:val="none" w:sz="0" w:space="0" w:color="auto"/>
                <w:bottom w:val="none" w:sz="0" w:space="0" w:color="auto"/>
                <w:right w:val="none" w:sz="0" w:space="0" w:color="auto"/>
              </w:divBdr>
              <w:divsChild>
                <w:div w:id="1883977432">
                  <w:marLeft w:val="640"/>
                  <w:marRight w:val="0"/>
                  <w:marTop w:val="0"/>
                  <w:marBottom w:val="0"/>
                  <w:divBdr>
                    <w:top w:val="none" w:sz="0" w:space="0" w:color="auto"/>
                    <w:left w:val="none" w:sz="0" w:space="0" w:color="auto"/>
                    <w:bottom w:val="none" w:sz="0" w:space="0" w:color="auto"/>
                    <w:right w:val="none" w:sz="0" w:space="0" w:color="auto"/>
                  </w:divBdr>
                </w:div>
                <w:div w:id="387799542">
                  <w:marLeft w:val="640"/>
                  <w:marRight w:val="0"/>
                  <w:marTop w:val="0"/>
                  <w:marBottom w:val="0"/>
                  <w:divBdr>
                    <w:top w:val="none" w:sz="0" w:space="0" w:color="auto"/>
                    <w:left w:val="none" w:sz="0" w:space="0" w:color="auto"/>
                    <w:bottom w:val="none" w:sz="0" w:space="0" w:color="auto"/>
                    <w:right w:val="none" w:sz="0" w:space="0" w:color="auto"/>
                  </w:divBdr>
                </w:div>
                <w:div w:id="1366103455">
                  <w:marLeft w:val="640"/>
                  <w:marRight w:val="0"/>
                  <w:marTop w:val="0"/>
                  <w:marBottom w:val="0"/>
                  <w:divBdr>
                    <w:top w:val="none" w:sz="0" w:space="0" w:color="auto"/>
                    <w:left w:val="none" w:sz="0" w:space="0" w:color="auto"/>
                    <w:bottom w:val="none" w:sz="0" w:space="0" w:color="auto"/>
                    <w:right w:val="none" w:sz="0" w:space="0" w:color="auto"/>
                  </w:divBdr>
                </w:div>
                <w:div w:id="2073847929">
                  <w:marLeft w:val="640"/>
                  <w:marRight w:val="0"/>
                  <w:marTop w:val="0"/>
                  <w:marBottom w:val="0"/>
                  <w:divBdr>
                    <w:top w:val="none" w:sz="0" w:space="0" w:color="auto"/>
                    <w:left w:val="none" w:sz="0" w:space="0" w:color="auto"/>
                    <w:bottom w:val="none" w:sz="0" w:space="0" w:color="auto"/>
                    <w:right w:val="none" w:sz="0" w:space="0" w:color="auto"/>
                  </w:divBdr>
                </w:div>
                <w:div w:id="523205973">
                  <w:marLeft w:val="640"/>
                  <w:marRight w:val="0"/>
                  <w:marTop w:val="0"/>
                  <w:marBottom w:val="0"/>
                  <w:divBdr>
                    <w:top w:val="none" w:sz="0" w:space="0" w:color="auto"/>
                    <w:left w:val="none" w:sz="0" w:space="0" w:color="auto"/>
                    <w:bottom w:val="none" w:sz="0" w:space="0" w:color="auto"/>
                    <w:right w:val="none" w:sz="0" w:space="0" w:color="auto"/>
                  </w:divBdr>
                </w:div>
                <w:div w:id="1288269379">
                  <w:marLeft w:val="640"/>
                  <w:marRight w:val="0"/>
                  <w:marTop w:val="0"/>
                  <w:marBottom w:val="0"/>
                  <w:divBdr>
                    <w:top w:val="none" w:sz="0" w:space="0" w:color="auto"/>
                    <w:left w:val="none" w:sz="0" w:space="0" w:color="auto"/>
                    <w:bottom w:val="none" w:sz="0" w:space="0" w:color="auto"/>
                    <w:right w:val="none" w:sz="0" w:space="0" w:color="auto"/>
                  </w:divBdr>
                </w:div>
                <w:div w:id="703405038">
                  <w:marLeft w:val="640"/>
                  <w:marRight w:val="0"/>
                  <w:marTop w:val="0"/>
                  <w:marBottom w:val="0"/>
                  <w:divBdr>
                    <w:top w:val="none" w:sz="0" w:space="0" w:color="auto"/>
                    <w:left w:val="none" w:sz="0" w:space="0" w:color="auto"/>
                    <w:bottom w:val="none" w:sz="0" w:space="0" w:color="auto"/>
                    <w:right w:val="none" w:sz="0" w:space="0" w:color="auto"/>
                  </w:divBdr>
                </w:div>
                <w:div w:id="15541328">
                  <w:marLeft w:val="640"/>
                  <w:marRight w:val="0"/>
                  <w:marTop w:val="0"/>
                  <w:marBottom w:val="0"/>
                  <w:divBdr>
                    <w:top w:val="none" w:sz="0" w:space="0" w:color="auto"/>
                    <w:left w:val="none" w:sz="0" w:space="0" w:color="auto"/>
                    <w:bottom w:val="none" w:sz="0" w:space="0" w:color="auto"/>
                    <w:right w:val="none" w:sz="0" w:space="0" w:color="auto"/>
                  </w:divBdr>
                </w:div>
                <w:div w:id="512304122">
                  <w:marLeft w:val="640"/>
                  <w:marRight w:val="0"/>
                  <w:marTop w:val="0"/>
                  <w:marBottom w:val="0"/>
                  <w:divBdr>
                    <w:top w:val="none" w:sz="0" w:space="0" w:color="auto"/>
                    <w:left w:val="none" w:sz="0" w:space="0" w:color="auto"/>
                    <w:bottom w:val="none" w:sz="0" w:space="0" w:color="auto"/>
                    <w:right w:val="none" w:sz="0" w:space="0" w:color="auto"/>
                  </w:divBdr>
                </w:div>
                <w:div w:id="1139344428">
                  <w:marLeft w:val="640"/>
                  <w:marRight w:val="0"/>
                  <w:marTop w:val="0"/>
                  <w:marBottom w:val="0"/>
                  <w:divBdr>
                    <w:top w:val="none" w:sz="0" w:space="0" w:color="auto"/>
                    <w:left w:val="none" w:sz="0" w:space="0" w:color="auto"/>
                    <w:bottom w:val="none" w:sz="0" w:space="0" w:color="auto"/>
                    <w:right w:val="none" w:sz="0" w:space="0" w:color="auto"/>
                  </w:divBdr>
                </w:div>
                <w:div w:id="357782785">
                  <w:marLeft w:val="640"/>
                  <w:marRight w:val="0"/>
                  <w:marTop w:val="0"/>
                  <w:marBottom w:val="0"/>
                  <w:divBdr>
                    <w:top w:val="none" w:sz="0" w:space="0" w:color="auto"/>
                    <w:left w:val="none" w:sz="0" w:space="0" w:color="auto"/>
                    <w:bottom w:val="none" w:sz="0" w:space="0" w:color="auto"/>
                    <w:right w:val="none" w:sz="0" w:space="0" w:color="auto"/>
                  </w:divBdr>
                </w:div>
                <w:div w:id="458300735">
                  <w:marLeft w:val="640"/>
                  <w:marRight w:val="0"/>
                  <w:marTop w:val="0"/>
                  <w:marBottom w:val="0"/>
                  <w:divBdr>
                    <w:top w:val="none" w:sz="0" w:space="0" w:color="auto"/>
                    <w:left w:val="none" w:sz="0" w:space="0" w:color="auto"/>
                    <w:bottom w:val="none" w:sz="0" w:space="0" w:color="auto"/>
                    <w:right w:val="none" w:sz="0" w:space="0" w:color="auto"/>
                  </w:divBdr>
                </w:div>
                <w:div w:id="455414246">
                  <w:marLeft w:val="640"/>
                  <w:marRight w:val="0"/>
                  <w:marTop w:val="0"/>
                  <w:marBottom w:val="0"/>
                  <w:divBdr>
                    <w:top w:val="none" w:sz="0" w:space="0" w:color="auto"/>
                    <w:left w:val="none" w:sz="0" w:space="0" w:color="auto"/>
                    <w:bottom w:val="none" w:sz="0" w:space="0" w:color="auto"/>
                    <w:right w:val="none" w:sz="0" w:space="0" w:color="auto"/>
                  </w:divBdr>
                </w:div>
                <w:div w:id="811794942">
                  <w:marLeft w:val="640"/>
                  <w:marRight w:val="0"/>
                  <w:marTop w:val="0"/>
                  <w:marBottom w:val="0"/>
                  <w:divBdr>
                    <w:top w:val="none" w:sz="0" w:space="0" w:color="auto"/>
                    <w:left w:val="none" w:sz="0" w:space="0" w:color="auto"/>
                    <w:bottom w:val="none" w:sz="0" w:space="0" w:color="auto"/>
                    <w:right w:val="none" w:sz="0" w:space="0" w:color="auto"/>
                  </w:divBdr>
                </w:div>
                <w:div w:id="1792891750">
                  <w:marLeft w:val="640"/>
                  <w:marRight w:val="0"/>
                  <w:marTop w:val="0"/>
                  <w:marBottom w:val="0"/>
                  <w:divBdr>
                    <w:top w:val="none" w:sz="0" w:space="0" w:color="auto"/>
                    <w:left w:val="none" w:sz="0" w:space="0" w:color="auto"/>
                    <w:bottom w:val="none" w:sz="0" w:space="0" w:color="auto"/>
                    <w:right w:val="none" w:sz="0" w:space="0" w:color="auto"/>
                  </w:divBdr>
                </w:div>
                <w:div w:id="1932424687">
                  <w:marLeft w:val="640"/>
                  <w:marRight w:val="0"/>
                  <w:marTop w:val="0"/>
                  <w:marBottom w:val="0"/>
                  <w:divBdr>
                    <w:top w:val="none" w:sz="0" w:space="0" w:color="auto"/>
                    <w:left w:val="none" w:sz="0" w:space="0" w:color="auto"/>
                    <w:bottom w:val="none" w:sz="0" w:space="0" w:color="auto"/>
                    <w:right w:val="none" w:sz="0" w:space="0" w:color="auto"/>
                  </w:divBdr>
                </w:div>
                <w:div w:id="2114007430">
                  <w:marLeft w:val="640"/>
                  <w:marRight w:val="0"/>
                  <w:marTop w:val="0"/>
                  <w:marBottom w:val="0"/>
                  <w:divBdr>
                    <w:top w:val="none" w:sz="0" w:space="0" w:color="auto"/>
                    <w:left w:val="none" w:sz="0" w:space="0" w:color="auto"/>
                    <w:bottom w:val="none" w:sz="0" w:space="0" w:color="auto"/>
                    <w:right w:val="none" w:sz="0" w:space="0" w:color="auto"/>
                  </w:divBdr>
                </w:div>
                <w:div w:id="1918250830">
                  <w:marLeft w:val="640"/>
                  <w:marRight w:val="0"/>
                  <w:marTop w:val="0"/>
                  <w:marBottom w:val="0"/>
                  <w:divBdr>
                    <w:top w:val="none" w:sz="0" w:space="0" w:color="auto"/>
                    <w:left w:val="none" w:sz="0" w:space="0" w:color="auto"/>
                    <w:bottom w:val="none" w:sz="0" w:space="0" w:color="auto"/>
                    <w:right w:val="none" w:sz="0" w:space="0" w:color="auto"/>
                  </w:divBdr>
                </w:div>
                <w:div w:id="1449352749">
                  <w:marLeft w:val="640"/>
                  <w:marRight w:val="0"/>
                  <w:marTop w:val="0"/>
                  <w:marBottom w:val="0"/>
                  <w:divBdr>
                    <w:top w:val="none" w:sz="0" w:space="0" w:color="auto"/>
                    <w:left w:val="none" w:sz="0" w:space="0" w:color="auto"/>
                    <w:bottom w:val="none" w:sz="0" w:space="0" w:color="auto"/>
                    <w:right w:val="none" w:sz="0" w:space="0" w:color="auto"/>
                  </w:divBdr>
                </w:div>
                <w:div w:id="201944125">
                  <w:marLeft w:val="640"/>
                  <w:marRight w:val="0"/>
                  <w:marTop w:val="0"/>
                  <w:marBottom w:val="0"/>
                  <w:divBdr>
                    <w:top w:val="none" w:sz="0" w:space="0" w:color="auto"/>
                    <w:left w:val="none" w:sz="0" w:space="0" w:color="auto"/>
                    <w:bottom w:val="none" w:sz="0" w:space="0" w:color="auto"/>
                    <w:right w:val="none" w:sz="0" w:space="0" w:color="auto"/>
                  </w:divBdr>
                </w:div>
                <w:div w:id="249120214">
                  <w:marLeft w:val="640"/>
                  <w:marRight w:val="0"/>
                  <w:marTop w:val="0"/>
                  <w:marBottom w:val="0"/>
                  <w:divBdr>
                    <w:top w:val="none" w:sz="0" w:space="0" w:color="auto"/>
                    <w:left w:val="none" w:sz="0" w:space="0" w:color="auto"/>
                    <w:bottom w:val="none" w:sz="0" w:space="0" w:color="auto"/>
                    <w:right w:val="none" w:sz="0" w:space="0" w:color="auto"/>
                  </w:divBdr>
                </w:div>
                <w:div w:id="918905752">
                  <w:marLeft w:val="640"/>
                  <w:marRight w:val="0"/>
                  <w:marTop w:val="0"/>
                  <w:marBottom w:val="0"/>
                  <w:divBdr>
                    <w:top w:val="none" w:sz="0" w:space="0" w:color="auto"/>
                    <w:left w:val="none" w:sz="0" w:space="0" w:color="auto"/>
                    <w:bottom w:val="none" w:sz="0" w:space="0" w:color="auto"/>
                    <w:right w:val="none" w:sz="0" w:space="0" w:color="auto"/>
                  </w:divBdr>
                </w:div>
                <w:div w:id="1442187516">
                  <w:marLeft w:val="640"/>
                  <w:marRight w:val="0"/>
                  <w:marTop w:val="0"/>
                  <w:marBottom w:val="0"/>
                  <w:divBdr>
                    <w:top w:val="none" w:sz="0" w:space="0" w:color="auto"/>
                    <w:left w:val="none" w:sz="0" w:space="0" w:color="auto"/>
                    <w:bottom w:val="none" w:sz="0" w:space="0" w:color="auto"/>
                    <w:right w:val="none" w:sz="0" w:space="0" w:color="auto"/>
                  </w:divBdr>
                </w:div>
                <w:div w:id="1033729077">
                  <w:marLeft w:val="640"/>
                  <w:marRight w:val="0"/>
                  <w:marTop w:val="0"/>
                  <w:marBottom w:val="0"/>
                  <w:divBdr>
                    <w:top w:val="none" w:sz="0" w:space="0" w:color="auto"/>
                    <w:left w:val="none" w:sz="0" w:space="0" w:color="auto"/>
                    <w:bottom w:val="none" w:sz="0" w:space="0" w:color="auto"/>
                    <w:right w:val="none" w:sz="0" w:space="0" w:color="auto"/>
                  </w:divBdr>
                </w:div>
                <w:div w:id="1246068715">
                  <w:marLeft w:val="640"/>
                  <w:marRight w:val="0"/>
                  <w:marTop w:val="0"/>
                  <w:marBottom w:val="0"/>
                  <w:divBdr>
                    <w:top w:val="none" w:sz="0" w:space="0" w:color="auto"/>
                    <w:left w:val="none" w:sz="0" w:space="0" w:color="auto"/>
                    <w:bottom w:val="none" w:sz="0" w:space="0" w:color="auto"/>
                    <w:right w:val="none" w:sz="0" w:space="0" w:color="auto"/>
                  </w:divBdr>
                </w:div>
                <w:div w:id="354308612">
                  <w:marLeft w:val="640"/>
                  <w:marRight w:val="0"/>
                  <w:marTop w:val="0"/>
                  <w:marBottom w:val="0"/>
                  <w:divBdr>
                    <w:top w:val="none" w:sz="0" w:space="0" w:color="auto"/>
                    <w:left w:val="none" w:sz="0" w:space="0" w:color="auto"/>
                    <w:bottom w:val="none" w:sz="0" w:space="0" w:color="auto"/>
                    <w:right w:val="none" w:sz="0" w:space="0" w:color="auto"/>
                  </w:divBdr>
                </w:div>
                <w:div w:id="280378456">
                  <w:marLeft w:val="640"/>
                  <w:marRight w:val="0"/>
                  <w:marTop w:val="0"/>
                  <w:marBottom w:val="0"/>
                  <w:divBdr>
                    <w:top w:val="none" w:sz="0" w:space="0" w:color="auto"/>
                    <w:left w:val="none" w:sz="0" w:space="0" w:color="auto"/>
                    <w:bottom w:val="none" w:sz="0" w:space="0" w:color="auto"/>
                    <w:right w:val="none" w:sz="0" w:space="0" w:color="auto"/>
                  </w:divBdr>
                </w:div>
                <w:div w:id="624820916">
                  <w:marLeft w:val="640"/>
                  <w:marRight w:val="0"/>
                  <w:marTop w:val="0"/>
                  <w:marBottom w:val="0"/>
                  <w:divBdr>
                    <w:top w:val="none" w:sz="0" w:space="0" w:color="auto"/>
                    <w:left w:val="none" w:sz="0" w:space="0" w:color="auto"/>
                    <w:bottom w:val="none" w:sz="0" w:space="0" w:color="auto"/>
                    <w:right w:val="none" w:sz="0" w:space="0" w:color="auto"/>
                  </w:divBdr>
                </w:div>
                <w:div w:id="771315677">
                  <w:marLeft w:val="640"/>
                  <w:marRight w:val="0"/>
                  <w:marTop w:val="0"/>
                  <w:marBottom w:val="0"/>
                  <w:divBdr>
                    <w:top w:val="none" w:sz="0" w:space="0" w:color="auto"/>
                    <w:left w:val="none" w:sz="0" w:space="0" w:color="auto"/>
                    <w:bottom w:val="none" w:sz="0" w:space="0" w:color="auto"/>
                    <w:right w:val="none" w:sz="0" w:space="0" w:color="auto"/>
                  </w:divBdr>
                </w:div>
                <w:div w:id="1311984672">
                  <w:marLeft w:val="640"/>
                  <w:marRight w:val="0"/>
                  <w:marTop w:val="0"/>
                  <w:marBottom w:val="0"/>
                  <w:divBdr>
                    <w:top w:val="none" w:sz="0" w:space="0" w:color="auto"/>
                    <w:left w:val="none" w:sz="0" w:space="0" w:color="auto"/>
                    <w:bottom w:val="none" w:sz="0" w:space="0" w:color="auto"/>
                    <w:right w:val="none" w:sz="0" w:space="0" w:color="auto"/>
                  </w:divBdr>
                </w:div>
                <w:div w:id="1997604637">
                  <w:marLeft w:val="640"/>
                  <w:marRight w:val="0"/>
                  <w:marTop w:val="0"/>
                  <w:marBottom w:val="0"/>
                  <w:divBdr>
                    <w:top w:val="none" w:sz="0" w:space="0" w:color="auto"/>
                    <w:left w:val="none" w:sz="0" w:space="0" w:color="auto"/>
                    <w:bottom w:val="none" w:sz="0" w:space="0" w:color="auto"/>
                    <w:right w:val="none" w:sz="0" w:space="0" w:color="auto"/>
                  </w:divBdr>
                </w:div>
                <w:div w:id="1712729909">
                  <w:marLeft w:val="640"/>
                  <w:marRight w:val="0"/>
                  <w:marTop w:val="0"/>
                  <w:marBottom w:val="0"/>
                  <w:divBdr>
                    <w:top w:val="none" w:sz="0" w:space="0" w:color="auto"/>
                    <w:left w:val="none" w:sz="0" w:space="0" w:color="auto"/>
                    <w:bottom w:val="none" w:sz="0" w:space="0" w:color="auto"/>
                    <w:right w:val="none" w:sz="0" w:space="0" w:color="auto"/>
                  </w:divBdr>
                </w:div>
                <w:div w:id="485707520">
                  <w:marLeft w:val="640"/>
                  <w:marRight w:val="0"/>
                  <w:marTop w:val="0"/>
                  <w:marBottom w:val="0"/>
                  <w:divBdr>
                    <w:top w:val="none" w:sz="0" w:space="0" w:color="auto"/>
                    <w:left w:val="none" w:sz="0" w:space="0" w:color="auto"/>
                    <w:bottom w:val="none" w:sz="0" w:space="0" w:color="auto"/>
                    <w:right w:val="none" w:sz="0" w:space="0" w:color="auto"/>
                  </w:divBdr>
                </w:div>
                <w:div w:id="1504471187">
                  <w:marLeft w:val="640"/>
                  <w:marRight w:val="0"/>
                  <w:marTop w:val="0"/>
                  <w:marBottom w:val="0"/>
                  <w:divBdr>
                    <w:top w:val="none" w:sz="0" w:space="0" w:color="auto"/>
                    <w:left w:val="none" w:sz="0" w:space="0" w:color="auto"/>
                    <w:bottom w:val="none" w:sz="0" w:space="0" w:color="auto"/>
                    <w:right w:val="none" w:sz="0" w:space="0" w:color="auto"/>
                  </w:divBdr>
                </w:div>
                <w:div w:id="2124107372">
                  <w:marLeft w:val="640"/>
                  <w:marRight w:val="0"/>
                  <w:marTop w:val="0"/>
                  <w:marBottom w:val="0"/>
                  <w:divBdr>
                    <w:top w:val="none" w:sz="0" w:space="0" w:color="auto"/>
                    <w:left w:val="none" w:sz="0" w:space="0" w:color="auto"/>
                    <w:bottom w:val="none" w:sz="0" w:space="0" w:color="auto"/>
                    <w:right w:val="none" w:sz="0" w:space="0" w:color="auto"/>
                  </w:divBdr>
                </w:div>
                <w:div w:id="320081807">
                  <w:marLeft w:val="640"/>
                  <w:marRight w:val="0"/>
                  <w:marTop w:val="0"/>
                  <w:marBottom w:val="0"/>
                  <w:divBdr>
                    <w:top w:val="none" w:sz="0" w:space="0" w:color="auto"/>
                    <w:left w:val="none" w:sz="0" w:space="0" w:color="auto"/>
                    <w:bottom w:val="none" w:sz="0" w:space="0" w:color="auto"/>
                    <w:right w:val="none" w:sz="0" w:space="0" w:color="auto"/>
                  </w:divBdr>
                </w:div>
                <w:div w:id="2120372226">
                  <w:marLeft w:val="640"/>
                  <w:marRight w:val="0"/>
                  <w:marTop w:val="0"/>
                  <w:marBottom w:val="0"/>
                  <w:divBdr>
                    <w:top w:val="none" w:sz="0" w:space="0" w:color="auto"/>
                    <w:left w:val="none" w:sz="0" w:space="0" w:color="auto"/>
                    <w:bottom w:val="none" w:sz="0" w:space="0" w:color="auto"/>
                    <w:right w:val="none" w:sz="0" w:space="0" w:color="auto"/>
                  </w:divBdr>
                </w:div>
                <w:div w:id="2109422573">
                  <w:marLeft w:val="640"/>
                  <w:marRight w:val="0"/>
                  <w:marTop w:val="0"/>
                  <w:marBottom w:val="0"/>
                  <w:divBdr>
                    <w:top w:val="none" w:sz="0" w:space="0" w:color="auto"/>
                    <w:left w:val="none" w:sz="0" w:space="0" w:color="auto"/>
                    <w:bottom w:val="none" w:sz="0" w:space="0" w:color="auto"/>
                    <w:right w:val="none" w:sz="0" w:space="0" w:color="auto"/>
                  </w:divBdr>
                </w:div>
                <w:div w:id="204605308">
                  <w:marLeft w:val="640"/>
                  <w:marRight w:val="0"/>
                  <w:marTop w:val="0"/>
                  <w:marBottom w:val="0"/>
                  <w:divBdr>
                    <w:top w:val="none" w:sz="0" w:space="0" w:color="auto"/>
                    <w:left w:val="none" w:sz="0" w:space="0" w:color="auto"/>
                    <w:bottom w:val="none" w:sz="0" w:space="0" w:color="auto"/>
                    <w:right w:val="none" w:sz="0" w:space="0" w:color="auto"/>
                  </w:divBdr>
                </w:div>
              </w:divsChild>
            </w:div>
            <w:div w:id="1289319567">
              <w:marLeft w:val="0"/>
              <w:marRight w:val="0"/>
              <w:marTop w:val="0"/>
              <w:marBottom w:val="0"/>
              <w:divBdr>
                <w:top w:val="none" w:sz="0" w:space="0" w:color="auto"/>
                <w:left w:val="none" w:sz="0" w:space="0" w:color="auto"/>
                <w:bottom w:val="none" w:sz="0" w:space="0" w:color="auto"/>
                <w:right w:val="none" w:sz="0" w:space="0" w:color="auto"/>
              </w:divBdr>
              <w:divsChild>
                <w:div w:id="902642261">
                  <w:marLeft w:val="640"/>
                  <w:marRight w:val="0"/>
                  <w:marTop w:val="0"/>
                  <w:marBottom w:val="0"/>
                  <w:divBdr>
                    <w:top w:val="none" w:sz="0" w:space="0" w:color="auto"/>
                    <w:left w:val="none" w:sz="0" w:space="0" w:color="auto"/>
                    <w:bottom w:val="none" w:sz="0" w:space="0" w:color="auto"/>
                    <w:right w:val="none" w:sz="0" w:space="0" w:color="auto"/>
                  </w:divBdr>
                </w:div>
                <w:div w:id="1749838152">
                  <w:marLeft w:val="640"/>
                  <w:marRight w:val="0"/>
                  <w:marTop w:val="0"/>
                  <w:marBottom w:val="0"/>
                  <w:divBdr>
                    <w:top w:val="none" w:sz="0" w:space="0" w:color="auto"/>
                    <w:left w:val="none" w:sz="0" w:space="0" w:color="auto"/>
                    <w:bottom w:val="none" w:sz="0" w:space="0" w:color="auto"/>
                    <w:right w:val="none" w:sz="0" w:space="0" w:color="auto"/>
                  </w:divBdr>
                </w:div>
                <w:div w:id="667559109">
                  <w:marLeft w:val="640"/>
                  <w:marRight w:val="0"/>
                  <w:marTop w:val="0"/>
                  <w:marBottom w:val="0"/>
                  <w:divBdr>
                    <w:top w:val="none" w:sz="0" w:space="0" w:color="auto"/>
                    <w:left w:val="none" w:sz="0" w:space="0" w:color="auto"/>
                    <w:bottom w:val="none" w:sz="0" w:space="0" w:color="auto"/>
                    <w:right w:val="none" w:sz="0" w:space="0" w:color="auto"/>
                  </w:divBdr>
                </w:div>
                <w:div w:id="567761609">
                  <w:marLeft w:val="640"/>
                  <w:marRight w:val="0"/>
                  <w:marTop w:val="0"/>
                  <w:marBottom w:val="0"/>
                  <w:divBdr>
                    <w:top w:val="none" w:sz="0" w:space="0" w:color="auto"/>
                    <w:left w:val="none" w:sz="0" w:space="0" w:color="auto"/>
                    <w:bottom w:val="none" w:sz="0" w:space="0" w:color="auto"/>
                    <w:right w:val="none" w:sz="0" w:space="0" w:color="auto"/>
                  </w:divBdr>
                </w:div>
                <w:div w:id="1648433377">
                  <w:marLeft w:val="640"/>
                  <w:marRight w:val="0"/>
                  <w:marTop w:val="0"/>
                  <w:marBottom w:val="0"/>
                  <w:divBdr>
                    <w:top w:val="none" w:sz="0" w:space="0" w:color="auto"/>
                    <w:left w:val="none" w:sz="0" w:space="0" w:color="auto"/>
                    <w:bottom w:val="none" w:sz="0" w:space="0" w:color="auto"/>
                    <w:right w:val="none" w:sz="0" w:space="0" w:color="auto"/>
                  </w:divBdr>
                </w:div>
                <w:div w:id="65035226">
                  <w:marLeft w:val="640"/>
                  <w:marRight w:val="0"/>
                  <w:marTop w:val="0"/>
                  <w:marBottom w:val="0"/>
                  <w:divBdr>
                    <w:top w:val="none" w:sz="0" w:space="0" w:color="auto"/>
                    <w:left w:val="none" w:sz="0" w:space="0" w:color="auto"/>
                    <w:bottom w:val="none" w:sz="0" w:space="0" w:color="auto"/>
                    <w:right w:val="none" w:sz="0" w:space="0" w:color="auto"/>
                  </w:divBdr>
                </w:div>
                <w:div w:id="1285772111">
                  <w:marLeft w:val="640"/>
                  <w:marRight w:val="0"/>
                  <w:marTop w:val="0"/>
                  <w:marBottom w:val="0"/>
                  <w:divBdr>
                    <w:top w:val="none" w:sz="0" w:space="0" w:color="auto"/>
                    <w:left w:val="none" w:sz="0" w:space="0" w:color="auto"/>
                    <w:bottom w:val="none" w:sz="0" w:space="0" w:color="auto"/>
                    <w:right w:val="none" w:sz="0" w:space="0" w:color="auto"/>
                  </w:divBdr>
                </w:div>
                <w:div w:id="794910689">
                  <w:marLeft w:val="640"/>
                  <w:marRight w:val="0"/>
                  <w:marTop w:val="0"/>
                  <w:marBottom w:val="0"/>
                  <w:divBdr>
                    <w:top w:val="none" w:sz="0" w:space="0" w:color="auto"/>
                    <w:left w:val="none" w:sz="0" w:space="0" w:color="auto"/>
                    <w:bottom w:val="none" w:sz="0" w:space="0" w:color="auto"/>
                    <w:right w:val="none" w:sz="0" w:space="0" w:color="auto"/>
                  </w:divBdr>
                </w:div>
                <w:div w:id="1340043308">
                  <w:marLeft w:val="640"/>
                  <w:marRight w:val="0"/>
                  <w:marTop w:val="0"/>
                  <w:marBottom w:val="0"/>
                  <w:divBdr>
                    <w:top w:val="none" w:sz="0" w:space="0" w:color="auto"/>
                    <w:left w:val="none" w:sz="0" w:space="0" w:color="auto"/>
                    <w:bottom w:val="none" w:sz="0" w:space="0" w:color="auto"/>
                    <w:right w:val="none" w:sz="0" w:space="0" w:color="auto"/>
                  </w:divBdr>
                </w:div>
                <w:div w:id="1993753734">
                  <w:marLeft w:val="640"/>
                  <w:marRight w:val="0"/>
                  <w:marTop w:val="0"/>
                  <w:marBottom w:val="0"/>
                  <w:divBdr>
                    <w:top w:val="none" w:sz="0" w:space="0" w:color="auto"/>
                    <w:left w:val="none" w:sz="0" w:space="0" w:color="auto"/>
                    <w:bottom w:val="none" w:sz="0" w:space="0" w:color="auto"/>
                    <w:right w:val="none" w:sz="0" w:space="0" w:color="auto"/>
                  </w:divBdr>
                </w:div>
                <w:div w:id="1798989372">
                  <w:marLeft w:val="640"/>
                  <w:marRight w:val="0"/>
                  <w:marTop w:val="0"/>
                  <w:marBottom w:val="0"/>
                  <w:divBdr>
                    <w:top w:val="none" w:sz="0" w:space="0" w:color="auto"/>
                    <w:left w:val="none" w:sz="0" w:space="0" w:color="auto"/>
                    <w:bottom w:val="none" w:sz="0" w:space="0" w:color="auto"/>
                    <w:right w:val="none" w:sz="0" w:space="0" w:color="auto"/>
                  </w:divBdr>
                </w:div>
                <w:div w:id="663512599">
                  <w:marLeft w:val="640"/>
                  <w:marRight w:val="0"/>
                  <w:marTop w:val="0"/>
                  <w:marBottom w:val="0"/>
                  <w:divBdr>
                    <w:top w:val="none" w:sz="0" w:space="0" w:color="auto"/>
                    <w:left w:val="none" w:sz="0" w:space="0" w:color="auto"/>
                    <w:bottom w:val="none" w:sz="0" w:space="0" w:color="auto"/>
                    <w:right w:val="none" w:sz="0" w:space="0" w:color="auto"/>
                  </w:divBdr>
                </w:div>
                <w:div w:id="451435116">
                  <w:marLeft w:val="640"/>
                  <w:marRight w:val="0"/>
                  <w:marTop w:val="0"/>
                  <w:marBottom w:val="0"/>
                  <w:divBdr>
                    <w:top w:val="none" w:sz="0" w:space="0" w:color="auto"/>
                    <w:left w:val="none" w:sz="0" w:space="0" w:color="auto"/>
                    <w:bottom w:val="none" w:sz="0" w:space="0" w:color="auto"/>
                    <w:right w:val="none" w:sz="0" w:space="0" w:color="auto"/>
                  </w:divBdr>
                </w:div>
                <w:div w:id="2008709820">
                  <w:marLeft w:val="640"/>
                  <w:marRight w:val="0"/>
                  <w:marTop w:val="0"/>
                  <w:marBottom w:val="0"/>
                  <w:divBdr>
                    <w:top w:val="none" w:sz="0" w:space="0" w:color="auto"/>
                    <w:left w:val="none" w:sz="0" w:space="0" w:color="auto"/>
                    <w:bottom w:val="none" w:sz="0" w:space="0" w:color="auto"/>
                    <w:right w:val="none" w:sz="0" w:space="0" w:color="auto"/>
                  </w:divBdr>
                </w:div>
                <w:div w:id="579674463">
                  <w:marLeft w:val="640"/>
                  <w:marRight w:val="0"/>
                  <w:marTop w:val="0"/>
                  <w:marBottom w:val="0"/>
                  <w:divBdr>
                    <w:top w:val="none" w:sz="0" w:space="0" w:color="auto"/>
                    <w:left w:val="none" w:sz="0" w:space="0" w:color="auto"/>
                    <w:bottom w:val="none" w:sz="0" w:space="0" w:color="auto"/>
                    <w:right w:val="none" w:sz="0" w:space="0" w:color="auto"/>
                  </w:divBdr>
                </w:div>
                <w:div w:id="1205602658">
                  <w:marLeft w:val="640"/>
                  <w:marRight w:val="0"/>
                  <w:marTop w:val="0"/>
                  <w:marBottom w:val="0"/>
                  <w:divBdr>
                    <w:top w:val="none" w:sz="0" w:space="0" w:color="auto"/>
                    <w:left w:val="none" w:sz="0" w:space="0" w:color="auto"/>
                    <w:bottom w:val="none" w:sz="0" w:space="0" w:color="auto"/>
                    <w:right w:val="none" w:sz="0" w:space="0" w:color="auto"/>
                  </w:divBdr>
                </w:div>
                <w:div w:id="83455287">
                  <w:marLeft w:val="640"/>
                  <w:marRight w:val="0"/>
                  <w:marTop w:val="0"/>
                  <w:marBottom w:val="0"/>
                  <w:divBdr>
                    <w:top w:val="none" w:sz="0" w:space="0" w:color="auto"/>
                    <w:left w:val="none" w:sz="0" w:space="0" w:color="auto"/>
                    <w:bottom w:val="none" w:sz="0" w:space="0" w:color="auto"/>
                    <w:right w:val="none" w:sz="0" w:space="0" w:color="auto"/>
                  </w:divBdr>
                </w:div>
                <w:div w:id="243344678">
                  <w:marLeft w:val="640"/>
                  <w:marRight w:val="0"/>
                  <w:marTop w:val="0"/>
                  <w:marBottom w:val="0"/>
                  <w:divBdr>
                    <w:top w:val="none" w:sz="0" w:space="0" w:color="auto"/>
                    <w:left w:val="none" w:sz="0" w:space="0" w:color="auto"/>
                    <w:bottom w:val="none" w:sz="0" w:space="0" w:color="auto"/>
                    <w:right w:val="none" w:sz="0" w:space="0" w:color="auto"/>
                  </w:divBdr>
                </w:div>
                <w:div w:id="1072044678">
                  <w:marLeft w:val="640"/>
                  <w:marRight w:val="0"/>
                  <w:marTop w:val="0"/>
                  <w:marBottom w:val="0"/>
                  <w:divBdr>
                    <w:top w:val="none" w:sz="0" w:space="0" w:color="auto"/>
                    <w:left w:val="none" w:sz="0" w:space="0" w:color="auto"/>
                    <w:bottom w:val="none" w:sz="0" w:space="0" w:color="auto"/>
                    <w:right w:val="none" w:sz="0" w:space="0" w:color="auto"/>
                  </w:divBdr>
                </w:div>
                <w:div w:id="167793178">
                  <w:marLeft w:val="640"/>
                  <w:marRight w:val="0"/>
                  <w:marTop w:val="0"/>
                  <w:marBottom w:val="0"/>
                  <w:divBdr>
                    <w:top w:val="none" w:sz="0" w:space="0" w:color="auto"/>
                    <w:left w:val="none" w:sz="0" w:space="0" w:color="auto"/>
                    <w:bottom w:val="none" w:sz="0" w:space="0" w:color="auto"/>
                    <w:right w:val="none" w:sz="0" w:space="0" w:color="auto"/>
                  </w:divBdr>
                </w:div>
                <w:div w:id="1225530846">
                  <w:marLeft w:val="640"/>
                  <w:marRight w:val="0"/>
                  <w:marTop w:val="0"/>
                  <w:marBottom w:val="0"/>
                  <w:divBdr>
                    <w:top w:val="none" w:sz="0" w:space="0" w:color="auto"/>
                    <w:left w:val="none" w:sz="0" w:space="0" w:color="auto"/>
                    <w:bottom w:val="none" w:sz="0" w:space="0" w:color="auto"/>
                    <w:right w:val="none" w:sz="0" w:space="0" w:color="auto"/>
                  </w:divBdr>
                </w:div>
                <w:div w:id="1342774552">
                  <w:marLeft w:val="640"/>
                  <w:marRight w:val="0"/>
                  <w:marTop w:val="0"/>
                  <w:marBottom w:val="0"/>
                  <w:divBdr>
                    <w:top w:val="none" w:sz="0" w:space="0" w:color="auto"/>
                    <w:left w:val="none" w:sz="0" w:space="0" w:color="auto"/>
                    <w:bottom w:val="none" w:sz="0" w:space="0" w:color="auto"/>
                    <w:right w:val="none" w:sz="0" w:space="0" w:color="auto"/>
                  </w:divBdr>
                </w:div>
                <w:div w:id="895747518">
                  <w:marLeft w:val="640"/>
                  <w:marRight w:val="0"/>
                  <w:marTop w:val="0"/>
                  <w:marBottom w:val="0"/>
                  <w:divBdr>
                    <w:top w:val="none" w:sz="0" w:space="0" w:color="auto"/>
                    <w:left w:val="none" w:sz="0" w:space="0" w:color="auto"/>
                    <w:bottom w:val="none" w:sz="0" w:space="0" w:color="auto"/>
                    <w:right w:val="none" w:sz="0" w:space="0" w:color="auto"/>
                  </w:divBdr>
                </w:div>
                <w:div w:id="1117875290">
                  <w:marLeft w:val="640"/>
                  <w:marRight w:val="0"/>
                  <w:marTop w:val="0"/>
                  <w:marBottom w:val="0"/>
                  <w:divBdr>
                    <w:top w:val="none" w:sz="0" w:space="0" w:color="auto"/>
                    <w:left w:val="none" w:sz="0" w:space="0" w:color="auto"/>
                    <w:bottom w:val="none" w:sz="0" w:space="0" w:color="auto"/>
                    <w:right w:val="none" w:sz="0" w:space="0" w:color="auto"/>
                  </w:divBdr>
                </w:div>
                <w:div w:id="1307508746">
                  <w:marLeft w:val="640"/>
                  <w:marRight w:val="0"/>
                  <w:marTop w:val="0"/>
                  <w:marBottom w:val="0"/>
                  <w:divBdr>
                    <w:top w:val="none" w:sz="0" w:space="0" w:color="auto"/>
                    <w:left w:val="none" w:sz="0" w:space="0" w:color="auto"/>
                    <w:bottom w:val="none" w:sz="0" w:space="0" w:color="auto"/>
                    <w:right w:val="none" w:sz="0" w:space="0" w:color="auto"/>
                  </w:divBdr>
                </w:div>
                <w:div w:id="2142920937">
                  <w:marLeft w:val="640"/>
                  <w:marRight w:val="0"/>
                  <w:marTop w:val="0"/>
                  <w:marBottom w:val="0"/>
                  <w:divBdr>
                    <w:top w:val="none" w:sz="0" w:space="0" w:color="auto"/>
                    <w:left w:val="none" w:sz="0" w:space="0" w:color="auto"/>
                    <w:bottom w:val="none" w:sz="0" w:space="0" w:color="auto"/>
                    <w:right w:val="none" w:sz="0" w:space="0" w:color="auto"/>
                  </w:divBdr>
                </w:div>
                <w:div w:id="1580094992">
                  <w:marLeft w:val="640"/>
                  <w:marRight w:val="0"/>
                  <w:marTop w:val="0"/>
                  <w:marBottom w:val="0"/>
                  <w:divBdr>
                    <w:top w:val="none" w:sz="0" w:space="0" w:color="auto"/>
                    <w:left w:val="none" w:sz="0" w:space="0" w:color="auto"/>
                    <w:bottom w:val="none" w:sz="0" w:space="0" w:color="auto"/>
                    <w:right w:val="none" w:sz="0" w:space="0" w:color="auto"/>
                  </w:divBdr>
                </w:div>
                <w:div w:id="1218587425">
                  <w:marLeft w:val="640"/>
                  <w:marRight w:val="0"/>
                  <w:marTop w:val="0"/>
                  <w:marBottom w:val="0"/>
                  <w:divBdr>
                    <w:top w:val="none" w:sz="0" w:space="0" w:color="auto"/>
                    <w:left w:val="none" w:sz="0" w:space="0" w:color="auto"/>
                    <w:bottom w:val="none" w:sz="0" w:space="0" w:color="auto"/>
                    <w:right w:val="none" w:sz="0" w:space="0" w:color="auto"/>
                  </w:divBdr>
                </w:div>
                <w:div w:id="837765240">
                  <w:marLeft w:val="640"/>
                  <w:marRight w:val="0"/>
                  <w:marTop w:val="0"/>
                  <w:marBottom w:val="0"/>
                  <w:divBdr>
                    <w:top w:val="none" w:sz="0" w:space="0" w:color="auto"/>
                    <w:left w:val="none" w:sz="0" w:space="0" w:color="auto"/>
                    <w:bottom w:val="none" w:sz="0" w:space="0" w:color="auto"/>
                    <w:right w:val="none" w:sz="0" w:space="0" w:color="auto"/>
                  </w:divBdr>
                </w:div>
                <w:div w:id="976567198">
                  <w:marLeft w:val="640"/>
                  <w:marRight w:val="0"/>
                  <w:marTop w:val="0"/>
                  <w:marBottom w:val="0"/>
                  <w:divBdr>
                    <w:top w:val="none" w:sz="0" w:space="0" w:color="auto"/>
                    <w:left w:val="none" w:sz="0" w:space="0" w:color="auto"/>
                    <w:bottom w:val="none" w:sz="0" w:space="0" w:color="auto"/>
                    <w:right w:val="none" w:sz="0" w:space="0" w:color="auto"/>
                  </w:divBdr>
                </w:div>
                <w:div w:id="1107044229">
                  <w:marLeft w:val="640"/>
                  <w:marRight w:val="0"/>
                  <w:marTop w:val="0"/>
                  <w:marBottom w:val="0"/>
                  <w:divBdr>
                    <w:top w:val="none" w:sz="0" w:space="0" w:color="auto"/>
                    <w:left w:val="none" w:sz="0" w:space="0" w:color="auto"/>
                    <w:bottom w:val="none" w:sz="0" w:space="0" w:color="auto"/>
                    <w:right w:val="none" w:sz="0" w:space="0" w:color="auto"/>
                  </w:divBdr>
                </w:div>
                <w:div w:id="638804029">
                  <w:marLeft w:val="640"/>
                  <w:marRight w:val="0"/>
                  <w:marTop w:val="0"/>
                  <w:marBottom w:val="0"/>
                  <w:divBdr>
                    <w:top w:val="none" w:sz="0" w:space="0" w:color="auto"/>
                    <w:left w:val="none" w:sz="0" w:space="0" w:color="auto"/>
                    <w:bottom w:val="none" w:sz="0" w:space="0" w:color="auto"/>
                    <w:right w:val="none" w:sz="0" w:space="0" w:color="auto"/>
                  </w:divBdr>
                </w:div>
                <w:div w:id="792092081">
                  <w:marLeft w:val="640"/>
                  <w:marRight w:val="0"/>
                  <w:marTop w:val="0"/>
                  <w:marBottom w:val="0"/>
                  <w:divBdr>
                    <w:top w:val="none" w:sz="0" w:space="0" w:color="auto"/>
                    <w:left w:val="none" w:sz="0" w:space="0" w:color="auto"/>
                    <w:bottom w:val="none" w:sz="0" w:space="0" w:color="auto"/>
                    <w:right w:val="none" w:sz="0" w:space="0" w:color="auto"/>
                  </w:divBdr>
                </w:div>
                <w:div w:id="2012829338">
                  <w:marLeft w:val="640"/>
                  <w:marRight w:val="0"/>
                  <w:marTop w:val="0"/>
                  <w:marBottom w:val="0"/>
                  <w:divBdr>
                    <w:top w:val="none" w:sz="0" w:space="0" w:color="auto"/>
                    <w:left w:val="none" w:sz="0" w:space="0" w:color="auto"/>
                    <w:bottom w:val="none" w:sz="0" w:space="0" w:color="auto"/>
                    <w:right w:val="none" w:sz="0" w:space="0" w:color="auto"/>
                  </w:divBdr>
                </w:div>
                <w:div w:id="1927305800">
                  <w:marLeft w:val="640"/>
                  <w:marRight w:val="0"/>
                  <w:marTop w:val="0"/>
                  <w:marBottom w:val="0"/>
                  <w:divBdr>
                    <w:top w:val="none" w:sz="0" w:space="0" w:color="auto"/>
                    <w:left w:val="none" w:sz="0" w:space="0" w:color="auto"/>
                    <w:bottom w:val="none" w:sz="0" w:space="0" w:color="auto"/>
                    <w:right w:val="none" w:sz="0" w:space="0" w:color="auto"/>
                  </w:divBdr>
                </w:div>
                <w:div w:id="348802550">
                  <w:marLeft w:val="640"/>
                  <w:marRight w:val="0"/>
                  <w:marTop w:val="0"/>
                  <w:marBottom w:val="0"/>
                  <w:divBdr>
                    <w:top w:val="none" w:sz="0" w:space="0" w:color="auto"/>
                    <w:left w:val="none" w:sz="0" w:space="0" w:color="auto"/>
                    <w:bottom w:val="none" w:sz="0" w:space="0" w:color="auto"/>
                    <w:right w:val="none" w:sz="0" w:space="0" w:color="auto"/>
                  </w:divBdr>
                </w:div>
                <w:div w:id="1668287747">
                  <w:marLeft w:val="640"/>
                  <w:marRight w:val="0"/>
                  <w:marTop w:val="0"/>
                  <w:marBottom w:val="0"/>
                  <w:divBdr>
                    <w:top w:val="none" w:sz="0" w:space="0" w:color="auto"/>
                    <w:left w:val="none" w:sz="0" w:space="0" w:color="auto"/>
                    <w:bottom w:val="none" w:sz="0" w:space="0" w:color="auto"/>
                    <w:right w:val="none" w:sz="0" w:space="0" w:color="auto"/>
                  </w:divBdr>
                </w:div>
                <w:div w:id="1153793103">
                  <w:marLeft w:val="640"/>
                  <w:marRight w:val="0"/>
                  <w:marTop w:val="0"/>
                  <w:marBottom w:val="0"/>
                  <w:divBdr>
                    <w:top w:val="none" w:sz="0" w:space="0" w:color="auto"/>
                    <w:left w:val="none" w:sz="0" w:space="0" w:color="auto"/>
                    <w:bottom w:val="none" w:sz="0" w:space="0" w:color="auto"/>
                    <w:right w:val="none" w:sz="0" w:space="0" w:color="auto"/>
                  </w:divBdr>
                </w:div>
                <w:div w:id="288050647">
                  <w:marLeft w:val="640"/>
                  <w:marRight w:val="0"/>
                  <w:marTop w:val="0"/>
                  <w:marBottom w:val="0"/>
                  <w:divBdr>
                    <w:top w:val="none" w:sz="0" w:space="0" w:color="auto"/>
                    <w:left w:val="none" w:sz="0" w:space="0" w:color="auto"/>
                    <w:bottom w:val="none" w:sz="0" w:space="0" w:color="auto"/>
                    <w:right w:val="none" w:sz="0" w:space="0" w:color="auto"/>
                  </w:divBdr>
                </w:div>
                <w:div w:id="1620649762">
                  <w:marLeft w:val="640"/>
                  <w:marRight w:val="0"/>
                  <w:marTop w:val="0"/>
                  <w:marBottom w:val="0"/>
                  <w:divBdr>
                    <w:top w:val="none" w:sz="0" w:space="0" w:color="auto"/>
                    <w:left w:val="none" w:sz="0" w:space="0" w:color="auto"/>
                    <w:bottom w:val="none" w:sz="0" w:space="0" w:color="auto"/>
                    <w:right w:val="none" w:sz="0" w:space="0" w:color="auto"/>
                  </w:divBdr>
                </w:div>
              </w:divsChild>
            </w:div>
            <w:div w:id="312610678">
              <w:marLeft w:val="0"/>
              <w:marRight w:val="0"/>
              <w:marTop w:val="0"/>
              <w:marBottom w:val="0"/>
              <w:divBdr>
                <w:top w:val="none" w:sz="0" w:space="0" w:color="auto"/>
                <w:left w:val="none" w:sz="0" w:space="0" w:color="auto"/>
                <w:bottom w:val="none" w:sz="0" w:space="0" w:color="auto"/>
                <w:right w:val="none" w:sz="0" w:space="0" w:color="auto"/>
              </w:divBdr>
              <w:divsChild>
                <w:div w:id="950014976">
                  <w:marLeft w:val="640"/>
                  <w:marRight w:val="0"/>
                  <w:marTop w:val="0"/>
                  <w:marBottom w:val="0"/>
                  <w:divBdr>
                    <w:top w:val="none" w:sz="0" w:space="0" w:color="auto"/>
                    <w:left w:val="none" w:sz="0" w:space="0" w:color="auto"/>
                    <w:bottom w:val="none" w:sz="0" w:space="0" w:color="auto"/>
                    <w:right w:val="none" w:sz="0" w:space="0" w:color="auto"/>
                  </w:divBdr>
                </w:div>
                <w:div w:id="1226842778">
                  <w:marLeft w:val="640"/>
                  <w:marRight w:val="0"/>
                  <w:marTop w:val="0"/>
                  <w:marBottom w:val="0"/>
                  <w:divBdr>
                    <w:top w:val="none" w:sz="0" w:space="0" w:color="auto"/>
                    <w:left w:val="none" w:sz="0" w:space="0" w:color="auto"/>
                    <w:bottom w:val="none" w:sz="0" w:space="0" w:color="auto"/>
                    <w:right w:val="none" w:sz="0" w:space="0" w:color="auto"/>
                  </w:divBdr>
                </w:div>
                <w:div w:id="1834056074">
                  <w:marLeft w:val="640"/>
                  <w:marRight w:val="0"/>
                  <w:marTop w:val="0"/>
                  <w:marBottom w:val="0"/>
                  <w:divBdr>
                    <w:top w:val="none" w:sz="0" w:space="0" w:color="auto"/>
                    <w:left w:val="none" w:sz="0" w:space="0" w:color="auto"/>
                    <w:bottom w:val="none" w:sz="0" w:space="0" w:color="auto"/>
                    <w:right w:val="none" w:sz="0" w:space="0" w:color="auto"/>
                  </w:divBdr>
                </w:div>
                <w:div w:id="1273709543">
                  <w:marLeft w:val="640"/>
                  <w:marRight w:val="0"/>
                  <w:marTop w:val="0"/>
                  <w:marBottom w:val="0"/>
                  <w:divBdr>
                    <w:top w:val="none" w:sz="0" w:space="0" w:color="auto"/>
                    <w:left w:val="none" w:sz="0" w:space="0" w:color="auto"/>
                    <w:bottom w:val="none" w:sz="0" w:space="0" w:color="auto"/>
                    <w:right w:val="none" w:sz="0" w:space="0" w:color="auto"/>
                  </w:divBdr>
                </w:div>
                <w:div w:id="423890212">
                  <w:marLeft w:val="640"/>
                  <w:marRight w:val="0"/>
                  <w:marTop w:val="0"/>
                  <w:marBottom w:val="0"/>
                  <w:divBdr>
                    <w:top w:val="none" w:sz="0" w:space="0" w:color="auto"/>
                    <w:left w:val="none" w:sz="0" w:space="0" w:color="auto"/>
                    <w:bottom w:val="none" w:sz="0" w:space="0" w:color="auto"/>
                    <w:right w:val="none" w:sz="0" w:space="0" w:color="auto"/>
                  </w:divBdr>
                </w:div>
                <w:div w:id="554318997">
                  <w:marLeft w:val="640"/>
                  <w:marRight w:val="0"/>
                  <w:marTop w:val="0"/>
                  <w:marBottom w:val="0"/>
                  <w:divBdr>
                    <w:top w:val="none" w:sz="0" w:space="0" w:color="auto"/>
                    <w:left w:val="none" w:sz="0" w:space="0" w:color="auto"/>
                    <w:bottom w:val="none" w:sz="0" w:space="0" w:color="auto"/>
                    <w:right w:val="none" w:sz="0" w:space="0" w:color="auto"/>
                  </w:divBdr>
                </w:div>
                <w:div w:id="697394937">
                  <w:marLeft w:val="640"/>
                  <w:marRight w:val="0"/>
                  <w:marTop w:val="0"/>
                  <w:marBottom w:val="0"/>
                  <w:divBdr>
                    <w:top w:val="none" w:sz="0" w:space="0" w:color="auto"/>
                    <w:left w:val="none" w:sz="0" w:space="0" w:color="auto"/>
                    <w:bottom w:val="none" w:sz="0" w:space="0" w:color="auto"/>
                    <w:right w:val="none" w:sz="0" w:space="0" w:color="auto"/>
                  </w:divBdr>
                </w:div>
                <w:div w:id="58476952">
                  <w:marLeft w:val="640"/>
                  <w:marRight w:val="0"/>
                  <w:marTop w:val="0"/>
                  <w:marBottom w:val="0"/>
                  <w:divBdr>
                    <w:top w:val="none" w:sz="0" w:space="0" w:color="auto"/>
                    <w:left w:val="none" w:sz="0" w:space="0" w:color="auto"/>
                    <w:bottom w:val="none" w:sz="0" w:space="0" w:color="auto"/>
                    <w:right w:val="none" w:sz="0" w:space="0" w:color="auto"/>
                  </w:divBdr>
                </w:div>
                <w:div w:id="1850635910">
                  <w:marLeft w:val="640"/>
                  <w:marRight w:val="0"/>
                  <w:marTop w:val="0"/>
                  <w:marBottom w:val="0"/>
                  <w:divBdr>
                    <w:top w:val="none" w:sz="0" w:space="0" w:color="auto"/>
                    <w:left w:val="none" w:sz="0" w:space="0" w:color="auto"/>
                    <w:bottom w:val="none" w:sz="0" w:space="0" w:color="auto"/>
                    <w:right w:val="none" w:sz="0" w:space="0" w:color="auto"/>
                  </w:divBdr>
                </w:div>
                <w:div w:id="442462974">
                  <w:marLeft w:val="640"/>
                  <w:marRight w:val="0"/>
                  <w:marTop w:val="0"/>
                  <w:marBottom w:val="0"/>
                  <w:divBdr>
                    <w:top w:val="none" w:sz="0" w:space="0" w:color="auto"/>
                    <w:left w:val="none" w:sz="0" w:space="0" w:color="auto"/>
                    <w:bottom w:val="none" w:sz="0" w:space="0" w:color="auto"/>
                    <w:right w:val="none" w:sz="0" w:space="0" w:color="auto"/>
                  </w:divBdr>
                </w:div>
                <w:div w:id="794257660">
                  <w:marLeft w:val="640"/>
                  <w:marRight w:val="0"/>
                  <w:marTop w:val="0"/>
                  <w:marBottom w:val="0"/>
                  <w:divBdr>
                    <w:top w:val="none" w:sz="0" w:space="0" w:color="auto"/>
                    <w:left w:val="none" w:sz="0" w:space="0" w:color="auto"/>
                    <w:bottom w:val="none" w:sz="0" w:space="0" w:color="auto"/>
                    <w:right w:val="none" w:sz="0" w:space="0" w:color="auto"/>
                  </w:divBdr>
                </w:div>
                <w:div w:id="1059209763">
                  <w:marLeft w:val="640"/>
                  <w:marRight w:val="0"/>
                  <w:marTop w:val="0"/>
                  <w:marBottom w:val="0"/>
                  <w:divBdr>
                    <w:top w:val="none" w:sz="0" w:space="0" w:color="auto"/>
                    <w:left w:val="none" w:sz="0" w:space="0" w:color="auto"/>
                    <w:bottom w:val="none" w:sz="0" w:space="0" w:color="auto"/>
                    <w:right w:val="none" w:sz="0" w:space="0" w:color="auto"/>
                  </w:divBdr>
                </w:div>
                <w:div w:id="1272513614">
                  <w:marLeft w:val="640"/>
                  <w:marRight w:val="0"/>
                  <w:marTop w:val="0"/>
                  <w:marBottom w:val="0"/>
                  <w:divBdr>
                    <w:top w:val="none" w:sz="0" w:space="0" w:color="auto"/>
                    <w:left w:val="none" w:sz="0" w:space="0" w:color="auto"/>
                    <w:bottom w:val="none" w:sz="0" w:space="0" w:color="auto"/>
                    <w:right w:val="none" w:sz="0" w:space="0" w:color="auto"/>
                  </w:divBdr>
                </w:div>
                <w:div w:id="675228589">
                  <w:marLeft w:val="640"/>
                  <w:marRight w:val="0"/>
                  <w:marTop w:val="0"/>
                  <w:marBottom w:val="0"/>
                  <w:divBdr>
                    <w:top w:val="none" w:sz="0" w:space="0" w:color="auto"/>
                    <w:left w:val="none" w:sz="0" w:space="0" w:color="auto"/>
                    <w:bottom w:val="none" w:sz="0" w:space="0" w:color="auto"/>
                    <w:right w:val="none" w:sz="0" w:space="0" w:color="auto"/>
                  </w:divBdr>
                </w:div>
                <w:div w:id="630787750">
                  <w:marLeft w:val="640"/>
                  <w:marRight w:val="0"/>
                  <w:marTop w:val="0"/>
                  <w:marBottom w:val="0"/>
                  <w:divBdr>
                    <w:top w:val="none" w:sz="0" w:space="0" w:color="auto"/>
                    <w:left w:val="none" w:sz="0" w:space="0" w:color="auto"/>
                    <w:bottom w:val="none" w:sz="0" w:space="0" w:color="auto"/>
                    <w:right w:val="none" w:sz="0" w:space="0" w:color="auto"/>
                  </w:divBdr>
                </w:div>
                <w:div w:id="161703036">
                  <w:marLeft w:val="640"/>
                  <w:marRight w:val="0"/>
                  <w:marTop w:val="0"/>
                  <w:marBottom w:val="0"/>
                  <w:divBdr>
                    <w:top w:val="none" w:sz="0" w:space="0" w:color="auto"/>
                    <w:left w:val="none" w:sz="0" w:space="0" w:color="auto"/>
                    <w:bottom w:val="none" w:sz="0" w:space="0" w:color="auto"/>
                    <w:right w:val="none" w:sz="0" w:space="0" w:color="auto"/>
                  </w:divBdr>
                </w:div>
                <w:div w:id="236021594">
                  <w:marLeft w:val="640"/>
                  <w:marRight w:val="0"/>
                  <w:marTop w:val="0"/>
                  <w:marBottom w:val="0"/>
                  <w:divBdr>
                    <w:top w:val="none" w:sz="0" w:space="0" w:color="auto"/>
                    <w:left w:val="none" w:sz="0" w:space="0" w:color="auto"/>
                    <w:bottom w:val="none" w:sz="0" w:space="0" w:color="auto"/>
                    <w:right w:val="none" w:sz="0" w:space="0" w:color="auto"/>
                  </w:divBdr>
                </w:div>
                <w:div w:id="2098598543">
                  <w:marLeft w:val="640"/>
                  <w:marRight w:val="0"/>
                  <w:marTop w:val="0"/>
                  <w:marBottom w:val="0"/>
                  <w:divBdr>
                    <w:top w:val="none" w:sz="0" w:space="0" w:color="auto"/>
                    <w:left w:val="none" w:sz="0" w:space="0" w:color="auto"/>
                    <w:bottom w:val="none" w:sz="0" w:space="0" w:color="auto"/>
                    <w:right w:val="none" w:sz="0" w:space="0" w:color="auto"/>
                  </w:divBdr>
                </w:div>
                <w:div w:id="1959410938">
                  <w:marLeft w:val="640"/>
                  <w:marRight w:val="0"/>
                  <w:marTop w:val="0"/>
                  <w:marBottom w:val="0"/>
                  <w:divBdr>
                    <w:top w:val="none" w:sz="0" w:space="0" w:color="auto"/>
                    <w:left w:val="none" w:sz="0" w:space="0" w:color="auto"/>
                    <w:bottom w:val="none" w:sz="0" w:space="0" w:color="auto"/>
                    <w:right w:val="none" w:sz="0" w:space="0" w:color="auto"/>
                  </w:divBdr>
                </w:div>
                <w:div w:id="1682124746">
                  <w:marLeft w:val="640"/>
                  <w:marRight w:val="0"/>
                  <w:marTop w:val="0"/>
                  <w:marBottom w:val="0"/>
                  <w:divBdr>
                    <w:top w:val="none" w:sz="0" w:space="0" w:color="auto"/>
                    <w:left w:val="none" w:sz="0" w:space="0" w:color="auto"/>
                    <w:bottom w:val="none" w:sz="0" w:space="0" w:color="auto"/>
                    <w:right w:val="none" w:sz="0" w:space="0" w:color="auto"/>
                  </w:divBdr>
                </w:div>
                <w:div w:id="1574388342">
                  <w:marLeft w:val="640"/>
                  <w:marRight w:val="0"/>
                  <w:marTop w:val="0"/>
                  <w:marBottom w:val="0"/>
                  <w:divBdr>
                    <w:top w:val="none" w:sz="0" w:space="0" w:color="auto"/>
                    <w:left w:val="none" w:sz="0" w:space="0" w:color="auto"/>
                    <w:bottom w:val="none" w:sz="0" w:space="0" w:color="auto"/>
                    <w:right w:val="none" w:sz="0" w:space="0" w:color="auto"/>
                  </w:divBdr>
                </w:div>
                <w:div w:id="1101875824">
                  <w:marLeft w:val="640"/>
                  <w:marRight w:val="0"/>
                  <w:marTop w:val="0"/>
                  <w:marBottom w:val="0"/>
                  <w:divBdr>
                    <w:top w:val="none" w:sz="0" w:space="0" w:color="auto"/>
                    <w:left w:val="none" w:sz="0" w:space="0" w:color="auto"/>
                    <w:bottom w:val="none" w:sz="0" w:space="0" w:color="auto"/>
                    <w:right w:val="none" w:sz="0" w:space="0" w:color="auto"/>
                  </w:divBdr>
                </w:div>
                <w:div w:id="1263487625">
                  <w:marLeft w:val="640"/>
                  <w:marRight w:val="0"/>
                  <w:marTop w:val="0"/>
                  <w:marBottom w:val="0"/>
                  <w:divBdr>
                    <w:top w:val="none" w:sz="0" w:space="0" w:color="auto"/>
                    <w:left w:val="none" w:sz="0" w:space="0" w:color="auto"/>
                    <w:bottom w:val="none" w:sz="0" w:space="0" w:color="auto"/>
                    <w:right w:val="none" w:sz="0" w:space="0" w:color="auto"/>
                  </w:divBdr>
                </w:div>
                <w:div w:id="359817863">
                  <w:marLeft w:val="640"/>
                  <w:marRight w:val="0"/>
                  <w:marTop w:val="0"/>
                  <w:marBottom w:val="0"/>
                  <w:divBdr>
                    <w:top w:val="none" w:sz="0" w:space="0" w:color="auto"/>
                    <w:left w:val="none" w:sz="0" w:space="0" w:color="auto"/>
                    <w:bottom w:val="none" w:sz="0" w:space="0" w:color="auto"/>
                    <w:right w:val="none" w:sz="0" w:space="0" w:color="auto"/>
                  </w:divBdr>
                </w:div>
                <w:div w:id="1886479187">
                  <w:marLeft w:val="640"/>
                  <w:marRight w:val="0"/>
                  <w:marTop w:val="0"/>
                  <w:marBottom w:val="0"/>
                  <w:divBdr>
                    <w:top w:val="none" w:sz="0" w:space="0" w:color="auto"/>
                    <w:left w:val="none" w:sz="0" w:space="0" w:color="auto"/>
                    <w:bottom w:val="none" w:sz="0" w:space="0" w:color="auto"/>
                    <w:right w:val="none" w:sz="0" w:space="0" w:color="auto"/>
                  </w:divBdr>
                </w:div>
                <w:div w:id="2116559456">
                  <w:marLeft w:val="640"/>
                  <w:marRight w:val="0"/>
                  <w:marTop w:val="0"/>
                  <w:marBottom w:val="0"/>
                  <w:divBdr>
                    <w:top w:val="none" w:sz="0" w:space="0" w:color="auto"/>
                    <w:left w:val="none" w:sz="0" w:space="0" w:color="auto"/>
                    <w:bottom w:val="none" w:sz="0" w:space="0" w:color="auto"/>
                    <w:right w:val="none" w:sz="0" w:space="0" w:color="auto"/>
                  </w:divBdr>
                </w:div>
                <w:div w:id="1628856018">
                  <w:marLeft w:val="640"/>
                  <w:marRight w:val="0"/>
                  <w:marTop w:val="0"/>
                  <w:marBottom w:val="0"/>
                  <w:divBdr>
                    <w:top w:val="none" w:sz="0" w:space="0" w:color="auto"/>
                    <w:left w:val="none" w:sz="0" w:space="0" w:color="auto"/>
                    <w:bottom w:val="none" w:sz="0" w:space="0" w:color="auto"/>
                    <w:right w:val="none" w:sz="0" w:space="0" w:color="auto"/>
                  </w:divBdr>
                </w:div>
                <w:div w:id="1289779859">
                  <w:marLeft w:val="640"/>
                  <w:marRight w:val="0"/>
                  <w:marTop w:val="0"/>
                  <w:marBottom w:val="0"/>
                  <w:divBdr>
                    <w:top w:val="none" w:sz="0" w:space="0" w:color="auto"/>
                    <w:left w:val="none" w:sz="0" w:space="0" w:color="auto"/>
                    <w:bottom w:val="none" w:sz="0" w:space="0" w:color="auto"/>
                    <w:right w:val="none" w:sz="0" w:space="0" w:color="auto"/>
                  </w:divBdr>
                </w:div>
                <w:div w:id="66273602">
                  <w:marLeft w:val="640"/>
                  <w:marRight w:val="0"/>
                  <w:marTop w:val="0"/>
                  <w:marBottom w:val="0"/>
                  <w:divBdr>
                    <w:top w:val="none" w:sz="0" w:space="0" w:color="auto"/>
                    <w:left w:val="none" w:sz="0" w:space="0" w:color="auto"/>
                    <w:bottom w:val="none" w:sz="0" w:space="0" w:color="auto"/>
                    <w:right w:val="none" w:sz="0" w:space="0" w:color="auto"/>
                  </w:divBdr>
                </w:div>
                <w:div w:id="745735486">
                  <w:marLeft w:val="640"/>
                  <w:marRight w:val="0"/>
                  <w:marTop w:val="0"/>
                  <w:marBottom w:val="0"/>
                  <w:divBdr>
                    <w:top w:val="none" w:sz="0" w:space="0" w:color="auto"/>
                    <w:left w:val="none" w:sz="0" w:space="0" w:color="auto"/>
                    <w:bottom w:val="none" w:sz="0" w:space="0" w:color="auto"/>
                    <w:right w:val="none" w:sz="0" w:space="0" w:color="auto"/>
                  </w:divBdr>
                </w:div>
                <w:div w:id="841819286">
                  <w:marLeft w:val="640"/>
                  <w:marRight w:val="0"/>
                  <w:marTop w:val="0"/>
                  <w:marBottom w:val="0"/>
                  <w:divBdr>
                    <w:top w:val="none" w:sz="0" w:space="0" w:color="auto"/>
                    <w:left w:val="none" w:sz="0" w:space="0" w:color="auto"/>
                    <w:bottom w:val="none" w:sz="0" w:space="0" w:color="auto"/>
                    <w:right w:val="none" w:sz="0" w:space="0" w:color="auto"/>
                  </w:divBdr>
                </w:div>
                <w:div w:id="674696155">
                  <w:marLeft w:val="640"/>
                  <w:marRight w:val="0"/>
                  <w:marTop w:val="0"/>
                  <w:marBottom w:val="0"/>
                  <w:divBdr>
                    <w:top w:val="none" w:sz="0" w:space="0" w:color="auto"/>
                    <w:left w:val="none" w:sz="0" w:space="0" w:color="auto"/>
                    <w:bottom w:val="none" w:sz="0" w:space="0" w:color="auto"/>
                    <w:right w:val="none" w:sz="0" w:space="0" w:color="auto"/>
                  </w:divBdr>
                </w:div>
                <w:div w:id="1579827529">
                  <w:marLeft w:val="640"/>
                  <w:marRight w:val="0"/>
                  <w:marTop w:val="0"/>
                  <w:marBottom w:val="0"/>
                  <w:divBdr>
                    <w:top w:val="none" w:sz="0" w:space="0" w:color="auto"/>
                    <w:left w:val="none" w:sz="0" w:space="0" w:color="auto"/>
                    <w:bottom w:val="none" w:sz="0" w:space="0" w:color="auto"/>
                    <w:right w:val="none" w:sz="0" w:space="0" w:color="auto"/>
                  </w:divBdr>
                </w:div>
                <w:div w:id="667946088">
                  <w:marLeft w:val="640"/>
                  <w:marRight w:val="0"/>
                  <w:marTop w:val="0"/>
                  <w:marBottom w:val="0"/>
                  <w:divBdr>
                    <w:top w:val="none" w:sz="0" w:space="0" w:color="auto"/>
                    <w:left w:val="none" w:sz="0" w:space="0" w:color="auto"/>
                    <w:bottom w:val="none" w:sz="0" w:space="0" w:color="auto"/>
                    <w:right w:val="none" w:sz="0" w:space="0" w:color="auto"/>
                  </w:divBdr>
                </w:div>
                <w:div w:id="135152018">
                  <w:marLeft w:val="640"/>
                  <w:marRight w:val="0"/>
                  <w:marTop w:val="0"/>
                  <w:marBottom w:val="0"/>
                  <w:divBdr>
                    <w:top w:val="none" w:sz="0" w:space="0" w:color="auto"/>
                    <w:left w:val="none" w:sz="0" w:space="0" w:color="auto"/>
                    <w:bottom w:val="none" w:sz="0" w:space="0" w:color="auto"/>
                    <w:right w:val="none" w:sz="0" w:space="0" w:color="auto"/>
                  </w:divBdr>
                </w:div>
                <w:div w:id="547031783">
                  <w:marLeft w:val="640"/>
                  <w:marRight w:val="0"/>
                  <w:marTop w:val="0"/>
                  <w:marBottom w:val="0"/>
                  <w:divBdr>
                    <w:top w:val="none" w:sz="0" w:space="0" w:color="auto"/>
                    <w:left w:val="none" w:sz="0" w:space="0" w:color="auto"/>
                    <w:bottom w:val="none" w:sz="0" w:space="0" w:color="auto"/>
                    <w:right w:val="none" w:sz="0" w:space="0" w:color="auto"/>
                  </w:divBdr>
                </w:div>
                <w:div w:id="1496337119">
                  <w:marLeft w:val="640"/>
                  <w:marRight w:val="0"/>
                  <w:marTop w:val="0"/>
                  <w:marBottom w:val="0"/>
                  <w:divBdr>
                    <w:top w:val="none" w:sz="0" w:space="0" w:color="auto"/>
                    <w:left w:val="none" w:sz="0" w:space="0" w:color="auto"/>
                    <w:bottom w:val="none" w:sz="0" w:space="0" w:color="auto"/>
                    <w:right w:val="none" w:sz="0" w:space="0" w:color="auto"/>
                  </w:divBdr>
                </w:div>
                <w:div w:id="1539852276">
                  <w:marLeft w:val="640"/>
                  <w:marRight w:val="0"/>
                  <w:marTop w:val="0"/>
                  <w:marBottom w:val="0"/>
                  <w:divBdr>
                    <w:top w:val="none" w:sz="0" w:space="0" w:color="auto"/>
                    <w:left w:val="none" w:sz="0" w:space="0" w:color="auto"/>
                    <w:bottom w:val="none" w:sz="0" w:space="0" w:color="auto"/>
                    <w:right w:val="none" w:sz="0" w:space="0" w:color="auto"/>
                  </w:divBdr>
                </w:div>
                <w:div w:id="2050034543">
                  <w:marLeft w:val="640"/>
                  <w:marRight w:val="0"/>
                  <w:marTop w:val="0"/>
                  <w:marBottom w:val="0"/>
                  <w:divBdr>
                    <w:top w:val="none" w:sz="0" w:space="0" w:color="auto"/>
                    <w:left w:val="none" w:sz="0" w:space="0" w:color="auto"/>
                    <w:bottom w:val="none" w:sz="0" w:space="0" w:color="auto"/>
                    <w:right w:val="none" w:sz="0" w:space="0" w:color="auto"/>
                  </w:divBdr>
                </w:div>
                <w:div w:id="575700151">
                  <w:marLeft w:val="640"/>
                  <w:marRight w:val="0"/>
                  <w:marTop w:val="0"/>
                  <w:marBottom w:val="0"/>
                  <w:divBdr>
                    <w:top w:val="none" w:sz="0" w:space="0" w:color="auto"/>
                    <w:left w:val="none" w:sz="0" w:space="0" w:color="auto"/>
                    <w:bottom w:val="none" w:sz="0" w:space="0" w:color="auto"/>
                    <w:right w:val="none" w:sz="0" w:space="0" w:color="auto"/>
                  </w:divBdr>
                </w:div>
              </w:divsChild>
            </w:div>
            <w:div w:id="182138355">
              <w:marLeft w:val="0"/>
              <w:marRight w:val="0"/>
              <w:marTop w:val="0"/>
              <w:marBottom w:val="0"/>
              <w:divBdr>
                <w:top w:val="none" w:sz="0" w:space="0" w:color="auto"/>
                <w:left w:val="none" w:sz="0" w:space="0" w:color="auto"/>
                <w:bottom w:val="none" w:sz="0" w:space="0" w:color="auto"/>
                <w:right w:val="none" w:sz="0" w:space="0" w:color="auto"/>
              </w:divBdr>
              <w:divsChild>
                <w:div w:id="526992624">
                  <w:marLeft w:val="640"/>
                  <w:marRight w:val="0"/>
                  <w:marTop w:val="0"/>
                  <w:marBottom w:val="0"/>
                  <w:divBdr>
                    <w:top w:val="none" w:sz="0" w:space="0" w:color="auto"/>
                    <w:left w:val="none" w:sz="0" w:space="0" w:color="auto"/>
                    <w:bottom w:val="none" w:sz="0" w:space="0" w:color="auto"/>
                    <w:right w:val="none" w:sz="0" w:space="0" w:color="auto"/>
                  </w:divBdr>
                </w:div>
                <w:div w:id="1383407933">
                  <w:marLeft w:val="640"/>
                  <w:marRight w:val="0"/>
                  <w:marTop w:val="0"/>
                  <w:marBottom w:val="0"/>
                  <w:divBdr>
                    <w:top w:val="none" w:sz="0" w:space="0" w:color="auto"/>
                    <w:left w:val="none" w:sz="0" w:space="0" w:color="auto"/>
                    <w:bottom w:val="none" w:sz="0" w:space="0" w:color="auto"/>
                    <w:right w:val="none" w:sz="0" w:space="0" w:color="auto"/>
                  </w:divBdr>
                </w:div>
                <w:div w:id="768350476">
                  <w:marLeft w:val="640"/>
                  <w:marRight w:val="0"/>
                  <w:marTop w:val="0"/>
                  <w:marBottom w:val="0"/>
                  <w:divBdr>
                    <w:top w:val="none" w:sz="0" w:space="0" w:color="auto"/>
                    <w:left w:val="none" w:sz="0" w:space="0" w:color="auto"/>
                    <w:bottom w:val="none" w:sz="0" w:space="0" w:color="auto"/>
                    <w:right w:val="none" w:sz="0" w:space="0" w:color="auto"/>
                  </w:divBdr>
                </w:div>
                <w:div w:id="1885023029">
                  <w:marLeft w:val="640"/>
                  <w:marRight w:val="0"/>
                  <w:marTop w:val="0"/>
                  <w:marBottom w:val="0"/>
                  <w:divBdr>
                    <w:top w:val="none" w:sz="0" w:space="0" w:color="auto"/>
                    <w:left w:val="none" w:sz="0" w:space="0" w:color="auto"/>
                    <w:bottom w:val="none" w:sz="0" w:space="0" w:color="auto"/>
                    <w:right w:val="none" w:sz="0" w:space="0" w:color="auto"/>
                  </w:divBdr>
                </w:div>
                <w:div w:id="749424508">
                  <w:marLeft w:val="640"/>
                  <w:marRight w:val="0"/>
                  <w:marTop w:val="0"/>
                  <w:marBottom w:val="0"/>
                  <w:divBdr>
                    <w:top w:val="none" w:sz="0" w:space="0" w:color="auto"/>
                    <w:left w:val="none" w:sz="0" w:space="0" w:color="auto"/>
                    <w:bottom w:val="none" w:sz="0" w:space="0" w:color="auto"/>
                    <w:right w:val="none" w:sz="0" w:space="0" w:color="auto"/>
                  </w:divBdr>
                </w:div>
                <w:div w:id="1435200876">
                  <w:marLeft w:val="640"/>
                  <w:marRight w:val="0"/>
                  <w:marTop w:val="0"/>
                  <w:marBottom w:val="0"/>
                  <w:divBdr>
                    <w:top w:val="none" w:sz="0" w:space="0" w:color="auto"/>
                    <w:left w:val="none" w:sz="0" w:space="0" w:color="auto"/>
                    <w:bottom w:val="none" w:sz="0" w:space="0" w:color="auto"/>
                    <w:right w:val="none" w:sz="0" w:space="0" w:color="auto"/>
                  </w:divBdr>
                </w:div>
                <w:div w:id="12151681">
                  <w:marLeft w:val="640"/>
                  <w:marRight w:val="0"/>
                  <w:marTop w:val="0"/>
                  <w:marBottom w:val="0"/>
                  <w:divBdr>
                    <w:top w:val="none" w:sz="0" w:space="0" w:color="auto"/>
                    <w:left w:val="none" w:sz="0" w:space="0" w:color="auto"/>
                    <w:bottom w:val="none" w:sz="0" w:space="0" w:color="auto"/>
                    <w:right w:val="none" w:sz="0" w:space="0" w:color="auto"/>
                  </w:divBdr>
                </w:div>
                <w:div w:id="1624187685">
                  <w:marLeft w:val="640"/>
                  <w:marRight w:val="0"/>
                  <w:marTop w:val="0"/>
                  <w:marBottom w:val="0"/>
                  <w:divBdr>
                    <w:top w:val="none" w:sz="0" w:space="0" w:color="auto"/>
                    <w:left w:val="none" w:sz="0" w:space="0" w:color="auto"/>
                    <w:bottom w:val="none" w:sz="0" w:space="0" w:color="auto"/>
                    <w:right w:val="none" w:sz="0" w:space="0" w:color="auto"/>
                  </w:divBdr>
                </w:div>
                <w:div w:id="1200706034">
                  <w:marLeft w:val="640"/>
                  <w:marRight w:val="0"/>
                  <w:marTop w:val="0"/>
                  <w:marBottom w:val="0"/>
                  <w:divBdr>
                    <w:top w:val="none" w:sz="0" w:space="0" w:color="auto"/>
                    <w:left w:val="none" w:sz="0" w:space="0" w:color="auto"/>
                    <w:bottom w:val="none" w:sz="0" w:space="0" w:color="auto"/>
                    <w:right w:val="none" w:sz="0" w:space="0" w:color="auto"/>
                  </w:divBdr>
                </w:div>
                <w:div w:id="1297100368">
                  <w:marLeft w:val="640"/>
                  <w:marRight w:val="0"/>
                  <w:marTop w:val="0"/>
                  <w:marBottom w:val="0"/>
                  <w:divBdr>
                    <w:top w:val="none" w:sz="0" w:space="0" w:color="auto"/>
                    <w:left w:val="none" w:sz="0" w:space="0" w:color="auto"/>
                    <w:bottom w:val="none" w:sz="0" w:space="0" w:color="auto"/>
                    <w:right w:val="none" w:sz="0" w:space="0" w:color="auto"/>
                  </w:divBdr>
                </w:div>
                <w:div w:id="1442915221">
                  <w:marLeft w:val="640"/>
                  <w:marRight w:val="0"/>
                  <w:marTop w:val="0"/>
                  <w:marBottom w:val="0"/>
                  <w:divBdr>
                    <w:top w:val="none" w:sz="0" w:space="0" w:color="auto"/>
                    <w:left w:val="none" w:sz="0" w:space="0" w:color="auto"/>
                    <w:bottom w:val="none" w:sz="0" w:space="0" w:color="auto"/>
                    <w:right w:val="none" w:sz="0" w:space="0" w:color="auto"/>
                  </w:divBdr>
                </w:div>
                <w:div w:id="383215290">
                  <w:marLeft w:val="640"/>
                  <w:marRight w:val="0"/>
                  <w:marTop w:val="0"/>
                  <w:marBottom w:val="0"/>
                  <w:divBdr>
                    <w:top w:val="none" w:sz="0" w:space="0" w:color="auto"/>
                    <w:left w:val="none" w:sz="0" w:space="0" w:color="auto"/>
                    <w:bottom w:val="none" w:sz="0" w:space="0" w:color="auto"/>
                    <w:right w:val="none" w:sz="0" w:space="0" w:color="auto"/>
                  </w:divBdr>
                </w:div>
                <w:div w:id="467016337">
                  <w:marLeft w:val="640"/>
                  <w:marRight w:val="0"/>
                  <w:marTop w:val="0"/>
                  <w:marBottom w:val="0"/>
                  <w:divBdr>
                    <w:top w:val="none" w:sz="0" w:space="0" w:color="auto"/>
                    <w:left w:val="none" w:sz="0" w:space="0" w:color="auto"/>
                    <w:bottom w:val="none" w:sz="0" w:space="0" w:color="auto"/>
                    <w:right w:val="none" w:sz="0" w:space="0" w:color="auto"/>
                  </w:divBdr>
                </w:div>
                <w:div w:id="998994557">
                  <w:marLeft w:val="640"/>
                  <w:marRight w:val="0"/>
                  <w:marTop w:val="0"/>
                  <w:marBottom w:val="0"/>
                  <w:divBdr>
                    <w:top w:val="none" w:sz="0" w:space="0" w:color="auto"/>
                    <w:left w:val="none" w:sz="0" w:space="0" w:color="auto"/>
                    <w:bottom w:val="none" w:sz="0" w:space="0" w:color="auto"/>
                    <w:right w:val="none" w:sz="0" w:space="0" w:color="auto"/>
                  </w:divBdr>
                </w:div>
                <w:div w:id="1383942781">
                  <w:marLeft w:val="640"/>
                  <w:marRight w:val="0"/>
                  <w:marTop w:val="0"/>
                  <w:marBottom w:val="0"/>
                  <w:divBdr>
                    <w:top w:val="none" w:sz="0" w:space="0" w:color="auto"/>
                    <w:left w:val="none" w:sz="0" w:space="0" w:color="auto"/>
                    <w:bottom w:val="none" w:sz="0" w:space="0" w:color="auto"/>
                    <w:right w:val="none" w:sz="0" w:space="0" w:color="auto"/>
                  </w:divBdr>
                </w:div>
                <w:div w:id="1191260624">
                  <w:marLeft w:val="640"/>
                  <w:marRight w:val="0"/>
                  <w:marTop w:val="0"/>
                  <w:marBottom w:val="0"/>
                  <w:divBdr>
                    <w:top w:val="none" w:sz="0" w:space="0" w:color="auto"/>
                    <w:left w:val="none" w:sz="0" w:space="0" w:color="auto"/>
                    <w:bottom w:val="none" w:sz="0" w:space="0" w:color="auto"/>
                    <w:right w:val="none" w:sz="0" w:space="0" w:color="auto"/>
                  </w:divBdr>
                </w:div>
                <w:div w:id="119762474">
                  <w:marLeft w:val="640"/>
                  <w:marRight w:val="0"/>
                  <w:marTop w:val="0"/>
                  <w:marBottom w:val="0"/>
                  <w:divBdr>
                    <w:top w:val="none" w:sz="0" w:space="0" w:color="auto"/>
                    <w:left w:val="none" w:sz="0" w:space="0" w:color="auto"/>
                    <w:bottom w:val="none" w:sz="0" w:space="0" w:color="auto"/>
                    <w:right w:val="none" w:sz="0" w:space="0" w:color="auto"/>
                  </w:divBdr>
                </w:div>
                <w:div w:id="1802191791">
                  <w:marLeft w:val="640"/>
                  <w:marRight w:val="0"/>
                  <w:marTop w:val="0"/>
                  <w:marBottom w:val="0"/>
                  <w:divBdr>
                    <w:top w:val="none" w:sz="0" w:space="0" w:color="auto"/>
                    <w:left w:val="none" w:sz="0" w:space="0" w:color="auto"/>
                    <w:bottom w:val="none" w:sz="0" w:space="0" w:color="auto"/>
                    <w:right w:val="none" w:sz="0" w:space="0" w:color="auto"/>
                  </w:divBdr>
                </w:div>
                <w:div w:id="522672297">
                  <w:marLeft w:val="640"/>
                  <w:marRight w:val="0"/>
                  <w:marTop w:val="0"/>
                  <w:marBottom w:val="0"/>
                  <w:divBdr>
                    <w:top w:val="none" w:sz="0" w:space="0" w:color="auto"/>
                    <w:left w:val="none" w:sz="0" w:space="0" w:color="auto"/>
                    <w:bottom w:val="none" w:sz="0" w:space="0" w:color="auto"/>
                    <w:right w:val="none" w:sz="0" w:space="0" w:color="auto"/>
                  </w:divBdr>
                </w:div>
                <w:div w:id="87067">
                  <w:marLeft w:val="640"/>
                  <w:marRight w:val="0"/>
                  <w:marTop w:val="0"/>
                  <w:marBottom w:val="0"/>
                  <w:divBdr>
                    <w:top w:val="none" w:sz="0" w:space="0" w:color="auto"/>
                    <w:left w:val="none" w:sz="0" w:space="0" w:color="auto"/>
                    <w:bottom w:val="none" w:sz="0" w:space="0" w:color="auto"/>
                    <w:right w:val="none" w:sz="0" w:space="0" w:color="auto"/>
                  </w:divBdr>
                </w:div>
                <w:div w:id="612594334">
                  <w:marLeft w:val="640"/>
                  <w:marRight w:val="0"/>
                  <w:marTop w:val="0"/>
                  <w:marBottom w:val="0"/>
                  <w:divBdr>
                    <w:top w:val="none" w:sz="0" w:space="0" w:color="auto"/>
                    <w:left w:val="none" w:sz="0" w:space="0" w:color="auto"/>
                    <w:bottom w:val="none" w:sz="0" w:space="0" w:color="auto"/>
                    <w:right w:val="none" w:sz="0" w:space="0" w:color="auto"/>
                  </w:divBdr>
                </w:div>
                <w:div w:id="1413159030">
                  <w:marLeft w:val="640"/>
                  <w:marRight w:val="0"/>
                  <w:marTop w:val="0"/>
                  <w:marBottom w:val="0"/>
                  <w:divBdr>
                    <w:top w:val="none" w:sz="0" w:space="0" w:color="auto"/>
                    <w:left w:val="none" w:sz="0" w:space="0" w:color="auto"/>
                    <w:bottom w:val="none" w:sz="0" w:space="0" w:color="auto"/>
                    <w:right w:val="none" w:sz="0" w:space="0" w:color="auto"/>
                  </w:divBdr>
                </w:div>
                <w:div w:id="2052413890">
                  <w:marLeft w:val="640"/>
                  <w:marRight w:val="0"/>
                  <w:marTop w:val="0"/>
                  <w:marBottom w:val="0"/>
                  <w:divBdr>
                    <w:top w:val="none" w:sz="0" w:space="0" w:color="auto"/>
                    <w:left w:val="none" w:sz="0" w:space="0" w:color="auto"/>
                    <w:bottom w:val="none" w:sz="0" w:space="0" w:color="auto"/>
                    <w:right w:val="none" w:sz="0" w:space="0" w:color="auto"/>
                  </w:divBdr>
                </w:div>
                <w:div w:id="22439924">
                  <w:marLeft w:val="640"/>
                  <w:marRight w:val="0"/>
                  <w:marTop w:val="0"/>
                  <w:marBottom w:val="0"/>
                  <w:divBdr>
                    <w:top w:val="none" w:sz="0" w:space="0" w:color="auto"/>
                    <w:left w:val="none" w:sz="0" w:space="0" w:color="auto"/>
                    <w:bottom w:val="none" w:sz="0" w:space="0" w:color="auto"/>
                    <w:right w:val="none" w:sz="0" w:space="0" w:color="auto"/>
                  </w:divBdr>
                </w:div>
                <w:div w:id="845175159">
                  <w:marLeft w:val="640"/>
                  <w:marRight w:val="0"/>
                  <w:marTop w:val="0"/>
                  <w:marBottom w:val="0"/>
                  <w:divBdr>
                    <w:top w:val="none" w:sz="0" w:space="0" w:color="auto"/>
                    <w:left w:val="none" w:sz="0" w:space="0" w:color="auto"/>
                    <w:bottom w:val="none" w:sz="0" w:space="0" w:color="auto"/>
                    <w:right w:val="none" w:sz="0" w:space="0" w:color="auto"/>
                  </w:divBdr>
                </w:div>
                <w:div w:id="1355351163">
                  <w:marLeft w:val="640"/>
                  <w:marRight w:val="0"/>
                  <w:marTop w:val="0"/>
                  <w:marBottom w:val="0"/>
                  <w:divBdr>
                    <w:top w:val="none" w:sz="0" w:space="0" w:color="auto"/>
                    <w:left w:val="none" w:sz="0" w:space="0" w:color="auto"/>
                    <w:bottom w:val="none" w:sz="0" w:space="0" w:color="auto"/>
                    <w:right w:val="none" w:sz="0" w:space="0" w:color="auto"/>
                  </w:divBdr>
                </w:div>
                <w:div w:id="1500468000">
                  <w:marLeft w:val="640"/>
                  <w:marRight w:val="0"/>
                  <w:marTop w:val="0"/>
                  <w:marBottom w:val="0"/>
                  <w:divBdr>
                    <w:top w:val="none" w:sz="0" w:space="0" w:color="auto"/>
                    <w:left w:val="none" w:sz="0" w:space="0" w:color="auto"/>
                    <w:bottom w:val="none" w:sz="0" w:space="0" w:color="auto"/>
                    <w:right w:val="none" w:sz="0" w:space="0" w:color="auto"/>
                  </w:divBdr>
                </w:div>
                <w:div w:id="389773078">
                  <w:marLeft w:val="640"/>
                  <w:marRight w:val="0"/>
                  <w:marTop w:val="0"/>
                  <w:marBottom w:val="0"/>
                  <w:divBdr>
                    <w:top w:val="none" w:sz="0" w:space="0" w:color="auto"/>
                    <w:left w:val="none" w:sz="0" w:space="0" w:color="auto"/>
                    <w:bottom w:val="none" w:sz="0" w:space="0" w:color="auto"/>
                    <w:right w:val="none" w:sz="0" w:space="0" w:color="auto"/>
                  </w:divBdr>
                </w:div>
                <w:div w:id="945423174">
                  <w:marLeft w:val="640"/>
                  <w:marRight w:val="0"/>
                  <w:marTop w:val="0"/>
                  <w:marBottom w:val="0"/>
                  <w:divBdr>
                    <w:top w:val="none" w:sz="0" w:space="0" w:color="auto"/>
                    <w:left w:val="none" w:sz="0" w:space="0" w:color="auto"/>
                    <w:bottom w:val="none" w:sz="0" w:space="0" w:color="auto"/>
                    <w:right w:val="none" w:sz="0" w:space="0" w:color="auto"/>
                  </w:divBdr>
                </w:div>
                <w:div w:id="764423360">
                  <w:marLeft w:val="640"/>
                  <w:marRight w:val="0"/>
                  <w:marTop w:val="0"/>
                  <w:marBottom w:val="0"/>
                  <w:divBdr>
                    <w:top w:val="none" w:sz="0" w:space="0" w:color="auto"/>
                    <w:left w:val="none" w:sz="0" w:space="0" w:color="auto"/>
                    <w:bottom w:val="none" w:sz="0" w:space="0" w:color="auto"/>
                    <w:right w:val="none" w:sz="0" w:space="0" w:color="auto"/>
                  </w:divBdr>
                </w:div>
                <w:div w:id="1276672090">
                  <w:marLeft w:val="640"/>
                  <w:marRight w:val="0"/>
                  <w:marTop w:val="0"/>
                  <w:marBottom w:val="0"/>
                  <w:divBdr>
                    <w:top w:val="none" w:sz="0" w:space="0" w:color="auto"/>
                    <w:left w:val="none" w:sz="0" w:space="0" w:color="auto"/>
                    <w:bottom w:val="none" w:sz="0" w:space="0" w:color="auto"/>
                    <w:right w:val="none" w:sz="0" w:space="0" w:color="auto"/>
                  </w:divBdr>
                </w:div>
                <w:div w:id="1038505940">
                  <w:marLeft w:val="640"/>
                  <w:marRight w:val="0"/>
                  <w:marTop w:val="0"/>
                  <w:marBottom w:val="0"/>
                  <w:divBdr>
                    <w:top w:val="none" w:sz="0" w:space="0" w:color="auto"/>
                    <w:left w:val="none" w:sz="0" w:space="0" w:color="auto"/>
                    <w:bottom w:val="none" w:sz="0" w:space="0" w:color="auto"/>
                    <w:right w:val="none" w:sz="0" w:space="0" w:color="auto"/>
                  </w:divBdr>
                </w:div>
                <w:div w:id="118228451">
                  <w:marLeft w:val="640"/>
                  <w:marRight w:val="0"/>
                  <w:marTop w:val="0"/>
                  <w:marBottom w:val="0"/>
                  <w:divBdr>
                    <w:top w:val="none" w:sz="0" w:space="0" w:color="auto"/>
                    <w:left w:val="none" w:sz="0" w:space="0" w:color="auto"/>
                    <w:bottom w:val="none" w:sz="0" w:space="0" w:color="auto"/>
                    <w:right w:val="none" w:sz="0" w:space="0" w:color="auto"/>
                  </w:divBdr>
                </w:div>
                <w:div w:id="1555580819">
                  <w:marLeft w:val="640"/>
                  <w:marRight w:val="0"/>
                  <w:marTop w:val="0"/>
                  <w:marBottom w:val="0"/>
                  <w:divBdr>
                    <w:top w:val="none" w:sz="0" w:space="0" w:color="auto"/>
                    <w:left w:val="none" w:sz="0" w:space="0" w:color="auto"/>
                    <w:bottom w:val="none" w:sz="0" w:space="0" w:color="auto"/>
                    <w:right w:val="none" w:sz="0" w:space="0" w:color="auto"/>
                  </w:divBdr>
                </w:div>
                <w:div w:id="1853640064">
                  <w:marLeft w:val="640"/>
                  <w:marRight w:val="0"/>
                  <w:marTop w:val="0"/>
                  <w:marBottom w:val="0"/>
                  <w:divBdr>
                    <w:top w:val="none" w:sz="0" w:space="0" w:color="auto"/>
                    <w:left w:val="none" w:sz="0" w:space="0" w:color="auto"/>
                    <w:bottom w:val="none" w:sz="0" w:space="0" w:color="auto"/>
                    <w:right w:val="none" w:sz="0" w:space="0" w:color="auto"/>
                  </w:divBdr>
                </w:div>
                <w:div w:id="1150176423">
                  <w:marLeft w:val="640"/>
                  <w:marRight w:val="0"/>
                  <w:marTop w:val="0"/>
                  <w:marBottom w:val="0"/>
                  <w:divBdr>
                    <w:top w:val="none" w:sz="0" w:space="0" w:color="auto"/>
                    <w:left w:val="none" w:sz="0" w:space="0" w:color="auto"/>
                    <w:bottom w:val="none" w:sz="0" w:space="0" w:color="auto"/>
                    <w:right w:val="none" w:sz="0" w:space="0" w:color="auto"/>
                  </w:divBdr>
                </w:div>
                <w:div w:id="1194421693">
                  <w:marLeft w:val="640"/>
                  <w:marRight w:val="0"/>
                  <w:marTop w:val="0"/>
                  <w:marBottom w:val="0"/>
                  <w:divBdr>
                    <w:top w:val="none" w:sz="0" w:space="0" w:color="auto"/>
                    <w:left w:val="none" w:sz="0" w:space="0" w:color="auto"/>
                    <w:bottom w:val="none" w:sz="0" w:space="0" w:color="auto"/>
                    <w:right w:val="none" w:sz="0" w:space="0" w:color="auto"/>
                  </w:divBdr>
                </w:div>
                <w:div w:id="221865762">
                  <w:marLeft w:val="640"/>
                  <w:marRight w:val="0"/>
                  <w:marTop w:val="0"/>
                  <w:marBottom w:val="0"/>
                  <w:divBdr>
                    <w:top w:val="none" w:sz="0" w:space="0" w:color="auto"/>
                    <w:left w:val="none" w:sz="0" w:space="0" w:color="auto"/>
                    <w:bottom w:val="none" w:sz="0" w:space="0" w:color="auto"/>
                    <w:right w:val="none" w:sz="0" w:space="0" w:color="auto"/>
                  </w:divBdr>
                </w:div>
                <w:div w:id="511454250">
                  <w:marLeft w:val="640"/>
                  <w:marRight w:val="0"/>
                  <w:marTop w:val="0"/>
                  <w:marBottom w:val="0"/>
                  <w:divBdr>
                    <w:top w:val="none" w:sz="0" w:space="0" w:color="auto"/>
                    <w:left w:val="none" w:sz="0" w:space="0" w:color="auto"/>
                    <w:bottom w:val="none" w:sz="0" w:space="0" w:color="auto"/>
                    <w:right w:val="none" w:sz="0" w:space="0" w:color="auto"/>
                  </w:divBdr>
                </w:div>
                <w:div w:id="1326981982">
                  <w:marLeft w:val="640"/>
                  <w:marRight w:val="0"/>
                  <w:marTop w:val="0"/>
                  <w:marBottom w:val="0"/>
                  <w:divBdr>
                    <w:top w:val="none" w:sz="0" w:space="0" w:color="auto"/>
                    <w:left w:val="none" w:sz="0" w:space="0" w:color="auto"/>
                    <w:bottom w:val="none" w:sz="0" w:space="0" w:color="auto"/>
                    <w:right w:val="none" w:sz="0" w:space="0" w:color="auto"/>
                  </w:divBdr>
                </w:div>
                <w:div w:id="1704671920">
                  <w:marLeft w:val="640"/>
                  <w:marRight w:val="0"/>
                  <w:marTop w:val="0"/>
                  <w:marBottom w:val="0"/>
                  <w:divBdr>
                    <w:top w:val="none" w:sz="0" w:space="0" w:color="auto"/>
                    <w:left w:val="none" w:sz="0" w:space="0" w:color="auto"/>
                    <w:bottom w:val="none" w:sz="0" w:space="0" w:color="auto"/>
                    <w:right w:val="none" w:sz="0" w:space="0" w:color="auto"/>
                  </w:divBdr>
                </w:div>
              </w:divsChild>
            </w:div>
            <w:div w:id="840201294">
              <w:marLeft w:val="0"/>
              <w:marRight w:val="0"/>
              <w:marTop w:val="0"/>
              <w:marBottom w:val="0"/>
              <w:divBdr>
                <w:top w:val="none" w:sz="0" w:space="0" w:color="auto"/>
                <w:left w:val="none" w:sz="0" w:space="0" w:color="auto"/>
                <w:bottom w:val="none" w:sz="0" w:space="0" w:color="auto"/>
                <w:right w:val="none" w:sz="0" w:space="0" w:color="auto"/>
              </w:divBdr>
              <w:divsChild>
                <w:div w:id="759368831">
                  <w:marLeft w:val="640"/>
                  <w:marRight w:val="0"/>
                  <w:marTop w:val="0"/>
                  <w:marBottom w:val="0"/>
                  <w:divBdr>
                    <w:top w:val="none" w:sz="0" w:space="0" w:color="auto"/>
                    <w:left w:val="none" w:sz="0" w:space="0" w:color="auto"/>
                    <w:bottom w:val="none" w:sz="0" w:space="0" w:color="auto"/>
                    <w:right w:val="none" w:sz="0" w:space="0" w:color="auto"/>
                  </w:divBdr>
                </w:div>
                <w:div w:id="1624187693">
                  <w:marLeft w:val="640"/>
                  <w:marRight w:val="0"/>
                  <w:marTop w:val="0"/>
                  <w:marBottom w:val="0"/>
                  <w:divBdr>
                    <w:top w:val="none" w:sz="0" w:space="0" w:color="auto"/>
                    <w:left w:val="none" w:sz="0" w:space="0" w:color="auto"/>
                    <w:bottom w:val="none" w:sz="0" w:space="0" w:color="auto"/>
                    <w:right w:val="none" w:sz="0" w:space="0" w:color="auto"/>
                  </w:divBdr>
                </w:div>
                <w:div w:id="424494847">
                  <w:marLeft w:val="640"/>
                  <w:marRight w:val="0"/>
                  <w:marTop w:val="0"/>
                  <w:marBottom w:val="0"/>
                  <w:divBdr>
                    <w:top w:val="none" w:sz="0" w:space="0" w:color="auto"/>
                    <w:left w:val="none" w:sz="0" w:space="0" w:color="auto"/>
                    <w:bottom w:val="none" w:sz="0" w:space="0" w:color="auto"/>
                    <w:right w:val="none" w:sz="0" w:space="0" w:color="auto"/>
                  </w:divBdr>
                </w:div>
                <w:div w:id="1300722664">
                  <w:marLeft w:val="640"/>
                  <w:marRight w:val="0"/>
                  <w:marTop w:val="0"/>
                  <w:marBottom w:val="0"/>
                  <w:divBdr>
                    <w:top w:val="none" w:sz="0" w:space="0" w:color="auto"/>
                    <w:left w:val="none" w:sz="0" w:space="0" w:color="auto"/>
                    <w:bottom w:val="none" w:sz="0" w:space="0" w:color="auto"/>
                    <w:right w:val="none" w:sz="0" w:space="0" w:color="auto"/>
                  </w:divBdr>
                </w:div>
                <w:div w:id="887763869">
                  <w:marLeft w:val="640"/>
                  <w:marRight w:val="0"/>
                  <w:marTop w:val="0"/>
                  <w:marBottom w:val="0"/>
                  <w:divBdr>
                    <w:top w:val="none" w:sz="0" w:space="0" w:color="auto"/>
                    <w:left w:val="none" w:sz="0" w:space="0" w:color="auto"/>
                    <w:bottom w:val="none" w:sz="0" w:space="0" w:color="auto"/>
                    <w:right w:val="none" w:sz="0" w:space="0" w:color="auto"/>
                  </w:divBdr>
                </w:div>
                <w:div w:id="848714106">
                  <w:marLeft w:val="640"/>
                  <w:marRight w:val="0"/>
                  <w:marTop w:val="0"/>
                  <w:marBottom w:val="0"/>
                  <w:divBdr>
                    <w:top w:val="none" w:sz="0" w:space="0" w:color="auto"/>
                    <w:left w:val="none" w:sz="0" w:space="0" w:color="auto"/>
                    <w:bottom w:val="none" w:sz="0" w:space="0" w:color="auto"/>
                    <w:right w:val="none" w:sz="0" w:space="0" w:color="auto"/>
                  </w:divBdr>
                </w:div>
                <w:div w:id="913857924">
                  <w:marLeft w:val="640"/>
                  <w:marRight w:val="0"/>
                  <w:marTop w:val="0"/>
                  <w:marBottom w:val="0"/>
                  <w:divBdr>
                    <w:top w:val="none" w:sz="0" w:space="0" w:color="auto"/>
                    <w:left w:val="none" w:sz="0" w:space="0" w:color="auto"/>
                    <w:bottom w:val="none" w:sz="0" w:space="0" w:color="auto"/>
                    <w:right w:val="none" w:sz="0" w:space="0" w:color="auto"/>
                  </w:divBdr>
                </w:div>
                <w:div w:id="872577130">
                  <w:marLeft w:val="640"/>
                  <w:marRight w:val="0"/>
                  <w:marTop w:val="0"/>
                  <w:marBottom w:val="0"/>
                  <w:divBdr>
                    <w:top w:val="none" w:sz="0" w:space="0" w:color="auto"/>
                    <w:left w:val="none" w:sz="0" w:space="0" w:color="auto"/>
                    <w:bottom w:val="none" w:sz="0" w:space="0" w:color="auto"/>
                    <w:right w:val="none" w:sz="0" w:space="0" w:color="auto"/>
                  </w:divBdr>
                </w:div>
                <w:div w:id="789713197">
                  <w:marLeft w:val="640"/>
                  <w:marRight w:val="0"/>
                  <w:marTop w:val="0"/>
                  <w:marBottom w:val="0"/>
                  <w:divBdr>
                    <w:top w:val="none" w:sz="0" w:space="0" w:color="auto"/>
                    <w:left w:val="none" w:sz="0" w:space="0" w:color="auto"/>
                    <w:bottom w:val="none" w:sz="0" w:space="0" w:color="auto"/>
                    <w:right w:val="none" w:sz="0" w:space="0" w:color="auto"/>
                  </w:divBdr>
                </w:div>
                <w:div w:id="1821384441">
                  <w:marLeft w:val="640"/>
                  <w:marRight w:val="0"/>
                  <w:marTop w:val="0"/>
                  <w:marBottom w:val="0"/>
                  <w:divBdr>
                    <w:top w:val="none" w:sz="0" w:space="0" w:color="auto"/>
                    <w:left w:val="none" w:sz="0" w:space="0" w:color="auto"/>
                    <w:bottom w:val="none" w:sz="0" w:space="0" w:color="auto"/>
                    <w:right w:val="none" w:sz="0" w:space="0" w:color="auto"/>
                  </w:divBdr>
                </w:div>
                <w:div w:id="1463301990">
                  <w:marLeft w:val="640"/>
                  <w:marRight w:val="0"/>
                  <w:marTop w:val="0"/>
                  <w:marBottom w:val="0"/>
                  <w:divBdr>
                    <w:top w:val="none" w:sz="0" w:space="0" w:color="auto"/>
                    <w:left w:val="none" w:sz="0" w:space="0" w:color="auto"/>
                    <w:bottom w:val="none" w:sz="0" w:space="0" w:color="auto"/>
                    <w:right w:val="none" w:sz="0" w:space="0" w:color="auto"/>
                  </w:divBdr>
                </w:div>
                <w:div w:id="1372147760">
                  <w:marLeft w:val="640"/>
                  <w:marRight w:val="0"/>
                  <w:marTop w:val="0"/>
                  <w:marBottom w:val="0"/>
                  <w:divBdr>
                    <w:top w:val="none" w:sz="0" w:space="0" w:color="auto"/>
                    <w:left w:val="none" w:sz="0" w:space="0" w:color="auto"/>
                    <w:bottom w:val="none" w:sz="0" w:space="0" w:color="auto"/>
                    <w:right w:val="none" w:sz="0" w:space="0" w:color="auto"/>
                  </w:divBdr>
                </w:div>
                <w:div w:id="1491825544">
                  <w:marLeft w:val="640"/>
                  <w:marRight w:val="0"/>
                  <w:marTop w:val="0"/>
                  <w:marBottom w:val="0"/>
                  <w:divBdr>
                    <w:top w:val="none" w:sz="0" w:space="0" w:color="auto"/>
                    <w:left w:val="none" w:sz="0" w:space="0" w:color="auto"/>
                    <w:bottom w:val="none" w:sz="0" w:space="0" w:color="auto"/>
                    <w:right w:val="none" w:sz="0" w:space="0" w:color="auto"/>
                  </w:divBdr>
                </w:div>
                <w:div w:id="1500462465">
                  <w:marLeft w:val="640"/>
                  <w:marRight w:val="0"/>
                  <w:marTop w:val="0"/>
                  <w:marBottom w:val="0"/>
                  <w:divBdr>
                    <w:top w:val="none" w:sz="0" w:space="0" w:color="auto"/>
                    <w:left w:val="none" w:sz="0" w:space="0" w:color="auto"/>
                    <w:bottom w:val="none" w:sz="0" w:space="0" w:color="auto"/>
                    <w:right w:val="none" w:sz="0" w:space="0" w:color="auto"/>
                  </w:divBdr>
                </w:div>
                <w:div w:id="561527431">
                  <w:marLeft w:val="640"/>
                  <w:marRight w:val="0"/>
                  <w:marTop w:val="0"/>
                  <w:marBottom w:val="0"/>
                  <w:divBdr>
                    <w:top w:val="none" w:sz="0" w:space="0" w:color="auto"/>
                    <w:left w:val="none" w:sz="0" w:space="0" w:color="auto"/>
                    <w:bottom w:val="none" w:sz="0" w:space="0" w:color="auto"/>
                    <w:right w:val="none" w:sz="0" w:space="0" w:color="auto"/>
                  </w:divBdr>
                </w:div>
                <w:div w:id="1784183606">
                  <w:marLeft w:val="640"/>
                  <w:marRight w:val="0"/>
                  <w:marTop w:val="0"/>
                  <w:marBottom w:val="0"/>
                  <w:divBdr>
                    <w:top w:val="none" w:sz="0" w:space="0" w:color="auto"/>
                    <w:left w:val="none" w:sz="0" w:space="0" w:color="auto"/>
                    <w:bottom w:val="none" w:sz="0" w:space="0" w:color="auto"/>
                    <w:right w:val="none" w:sz="0" w:space="0" w:color="auto"/>
                  </w:divBdr>
                </w:div>
                <w:div w:id="1790661953">
                  <w:marLeft w:val="640"/>
                  <w:marRight w:val="0"/>
                  <w:marTop w:val="0"/>
                  <w:marBottom w:val="0"/>
                  <w:divBdr>
                    <w:top w:val="none" w:sz="0" w:space="0" w:color="auto"/>
                    <w:left w:val="none" w:sz="0" w:space="0" w:color="auto"/>
                    <w:bottom w:val="none" w:sz="0" w:space="0" w:color="auto"/>
                    <w:right w:val="none" w:sz="0" w:space="0" w:color="auto"/>
                  </w:divBdr>
                </w:div>
                <w:div w:id="753551557">
                  <w:marLeft w:val="640"/>
                  <w:marRight w:val="0"/>
                  <w:marTop w:val="0"/>
                  <w:marBottom w:val="0"/>
                  <w:divBdr>
                    <w:top w:val="none" w:sz="0" w:space="0" w:color="auto"/>
                    <w:left w:val="none" w:sz="0" w:space="0" w:color="auto"/>
                    <w:bottom w:val="none" w:sz="0" w:space="0" w:color="auto"/>
                    <w:right w:val="none" w:sz="0" w:space="0" w:color="auto"/>
                  </w:divBdr>
                </w:div>
                <w:div w:id="1163476195">
                  <w:marLeft w:val="640"/>
                  <w:marRight w:val="0"/>
                  <w:marTop w:val="0"/>
                  <w:marBottom w:val="0"/>
                  <w:divBdr>
                    <w:top w:val="none" w:sz="0" w:space="0" w:color="auto"/>
                    <w:left w:val="none" w:sz="0" w:space="0" w:color="auto"/>
                    <w:bottom w:val="none" w:sz="0" w:space="0" w:color="auto"/>
                    <w:right w:val="none" w:sz="0" w:space="0" w:color="auto"/>
                  </w:divBdr>
                </w:div>
                <w:div w:id="1490903076">
                  <w:marLeft w:val="640"/>
                  <w:marRight w:val="0"/>
                  <w:marTop w:val="0"/>
                  <w:marBottom w:val="0"/>
                  <w:divBdr>
                    <w:top w:val="none" w:sz="0" w:space="0" w:color="auto"/>
                    <w:left w:val="none" w:sz="0" w:space="0" w:color="auto"/>
                    <w:bottom w:val="none" w:sz="0" w:space="0" w:color="auto"/>
                    <w:right w:val="none" w:sz="0" w:space="0" w:color="auto"/>
                  </w:divBdr>
                </w:div>
                <w:div w:id="1458136648">
                  <w:marLeft w:val="640"/>
                  <w:marRight w:val="0"/>
                  <w:marTop w:val="0"/>
                  <w:marBottom w:val="0"/>
                  <w:divBdr>
                    <w:top w:val="none" w:sz="0" w:space="0" w:color="auto"/>
                    <w:left w:val="none" w:sz="0" w:space="0" w:color="auto"/>
                    <w:bottom w:val="none" w:sz="0" w:space="0" w:color="auto"/>
                    <w:right w:val="none" w:sz="0" w:space="0" w:color="auto"/>
                  </w:divBdr>
                </w:div>
                <w:div w:id="287784710">
                  <w:marLeft w:val="640"/>
                  <w:marRight w:val="0"/>
                  <w:marTop w:val="0"/>
                  <w:marBottom w:val="0"/>
                  <w:divBdr>
                    <w:top w:val="none" w:sz="0" w:space="0" w:color="auto"/>
                    <w:left w:val="none" w:sz="0" w:space="0" w:color="auto"/>
                    <w:bottom w:val="none" w:sz="0" w:space="0" w:color="auto"/>
                    <w:right w:val="none" w:sz="0" w:space="0" w:color="auto"/>
                  </w:divBdr>
                </w:div>
                <w:div w:id="1599094032">
                  <w:marLeft w:val="640"/>
                  <w:marRight w:val="0"/>
                  <w:marTop w:val="0"/>
                  <w:marBottom w:val="0"/>
                  <w:divBdr>
                    <w:top w:val="none" w:sz="0" w:space="0" w:color="auto"/>
                    <w:left w:val="none" w:sz="0" w:space="0" w:color="auto"/>
                    <w:bottom w:val="none" w:sz="0" w:space="0" w:color="auto"/>
                    <w:right w:val="none" w:sz="0" w:space="0" w:color="auto"/>
                  </w:divBdr>
                </w:div>
                <w:div w:id="694965741">
                  <w:marLeft w:val="640"/>
                  <w:marRight w:val="0"/>
                  <w:marTop w:val="0"/>
                  <w:marBottom w:val="0"/>
                  <w:divBdr>
                    <w:top w:val="none" w:sz="0" w:space="0" w:color="auto"/>
                    <w:left w:val="none" w:sz="0" w:space="0" w:color="auto"/>
                    <w:bottom w:val="none" w:sz="0" w:space="0" w:color="auto"/>
                    <w:right w:val="none" w:sz="0" w:space="0" w:color="auto"/>
                  </w:divBdr>
                </w:div>
                <w:div w:id="347952098">
                  <w:marLeft w:val="640"/>
                  <w:marRight w:val="0"/>
                  <w:marTop w:val="0"/>
                  <w:marBottom w:val="0"/>
                  <w:divBdr>
                    <w:top w:val="none" w:sz="0" w:space="0" w:color="auto"/>
                    <w:left w:val="none" w:sz="0" w:space="0" w:color="auto"/>
                    <w:bottom w:val="none" w:sz="0" w:space="0" w:color="auto"/>
                    <w:right w:val="none" w:sz="0" w:space="0" w:color="auto"/>
                  </w:divBdr>
                </w:div>
                <w:div w:id="365103842">
                  <w:marLeft w:val="640"/>
                  <w:marRight w:val="0"/>
                  <w:marTop w:val="0"/>
                  <w:marBottom w:val="0"/>
                  <w:divBdr>
                    <w:top w:val="none" w:sz="0" w:space="0" w:color="auto"/>
                    <w:left w:val="none" w:sz="0" w:space="0" w:color="auto"/>
                    <w:bottom w:val="none" w:sz="0" w:space="0" w:color="auto"/>
                    <w:right w:val="none" w:sz="0" w:space="0" w:color="auto"/>
                  </w:divBdr>
                </w:div>
                <w:div w:id="388576606">
                  <w:marLeft w:val="640"/>
                  <w:marRight w:val="0"/>
                  <w:marTop w:val="0"/>
                  <w:marBottom w:val="0"/>
                  <w:divBdr>
                    <w:top w:val="none" w:sz="0" w:space="0" w:color="auto"/>
                    <w:left w:val="none" w:sz="0" w:space="0" w:color="auto"/>
                    <w:bottom w:val="none" w:sz="0" w:space="0" w:color="auto"/>
                    <w:right w:val="none" w:sz="0" w:space="0" w:color="auto"/>
                  </w:divBdr>
                </w:div>
                <w:div w:id="2087263627">
                  <w:marLeft w:val="640"/>
                  <w:marRight w:val="0"/>
                  <w:marTop w:val="0"/>
                  <w:marBottom w:val="0"/>
                  <w:divBdr>
                    <w:top w:val="none" w:sz="0" w:space="0" w:color="auto"/>
                    <w:left w:val="none" w:sz="0" w:space="0" w:color="auto"/>
                    <w:bottom w:val="none" w:sz="0" w:space="0" w:color="auto"/>
                    <w:right w:val="none" w:sz="0" w:space="0" w:color="auto"/>
                  </w:divBdr>
                </w:div>
                <w:div w:id="1932931020">
                  <w:marLeft w:val="640"/>
                  <w:marRight w:val="0"/>
                  <w:marTop w:val="0"/>
                  <w:marBottom w:val="0"/>
                  <w:divBdr>
                    <w:top w:val="none" w:sz="0" w:space="0" w:color="auto"/>
                    <w:left w:val="none" w:sz="0" w:space="0" w:color="auto"/>
                    <w:bottom w:val="none" w:sz="0" w:space="0" w:color="auto"/>
                    <w:right w:val="none" w:sz="0" w:space="0" w:color="auto"/>
                  </w:divBdr>
                </w:div>
                <w:div w:id="1164664941">
                  <w:marLeft w:val="640"/>
                  <w:marRight w:val="0"/>
                  <w:marTop w:val="0"/>
                  <w:marBottom w:val="0"/>
                  <w:divBdr>
                    <w:top w:val="none" w:sz="0" w:space="0" w:color="auto"/>
                    <w:left w:val="none" w:sz="0" w:space="0" w:color="auto"/>
                    <w:bottom w:val="none" w:sz="0" w:space="0" w:color="auto"/>
                    <w:right w:val="none" w:sz="0" w:space="0" w:color="auto"/>
                  </w:divBdr>
                </w:div>
                <w:div w:id="1652827210">
                  <w:marLeft w:val="640"/>
                  <w:marRight w:val="0"/>
                  <w:marTop w:val="0"/>
                  <w:marBottom w:val="0"/>
                  <w:divBdr>
                    <w:top w:val="none" w:sz="0" w:space="0" w:color="auto"/>
                    <w:left w:val="none" w:sz="0" w:space="0" w:color="auto"/>
                    <w:bottom w:val="none" w:sz="0" w:space="0" w:color="auto"/>
                    <w:right w:val="none" w:sz="0" w:space="0" w:color="auto"/>
                  </w:divBdr>
                </w:div>
                <w:div w:id="1104302204">
                  <w:marLeft w:val="640"/>
                  <w:marRight w:val="0"/>
                  <w:marTop w:val="0"/>
                  <w:marBottom w:val="0"/>
                  <w:divBdr>
                    <w:top w:val="none" w:sz="0" w:space="0" w:color="auto"/>
                    <w:left w:val="none" w:sz="0" w:space="0" w:color="auto"/>
                    <w:bottom w:val="none" w:sz="0" w:space="0" w:color="auto"/>
                    <w:right w:val="none" w:sz="0" w:space="0" w:color="auto"/>
                  </w:divBdr>
                </w:div>
                <w:div w:id="1165246296">
                  <w:marLeft w:val="640"/>
                  <w:marRight w:val="0"/>
                  <w:marTop w:val="0"/>
                  <w:marBottom w:val="0"/>
                  <w:divBdr>
                    <w:top w:val="none" w:sz="0" w:space="0" w:color="auto"/>
                    <w:left w:val="none" w:sz="0" w:space="0" w:color="auto"/>
                    <w:bottom w:val="none" w:sz="0" w:space="0" w:color="auto"/>
                    <w:right w:val="none" w:sz="0" w:space="0" w:color="auto"/>
                  </w:divBdr>
                </w:div>
                <w:div w:id="972753416">
                  <w:marLeft w:val="640"/>
                  <w:marRight w:val="0"/>
                  <w:marTop w:val="0"/>
                  <w:marBottom w:val="0"/>
                  <w:divBdr>
                    <w:top w:val="none" w:sz="0" w:space="0" w:color="auto"/>
                    <w:left w:val="none" w:sz="0" w:space="0" w:color="auto"/>
                    <w:bottom w:val="none" w:sz="0" w:space="0" w:color="auto"/>
                    <w:right w:val="none" w:sz="0" w:space="0" w:color="auto"/>
                  </w:divBdr>
                </w:div>
                <w:div w:id="1440416344">
                  <w:marLeft w:val="640"/>
                  <w:marRight w:val="0"/>
                  <w:marTop w:val="0"/>
                  <w:marBottom w:val="0"/>
                  <w:divBdr>
                    <w:top w:val="none" w:sz="0" w:space="0" w:color="auto"/>
                    <w:left w:val="none" w:sz="0" w:space="0" w:color="auto"/>
                    <w:bottom w:val="none" w:sz="0" w:space="0" w:color="auto"/>
                    <w:right w:val="none" w:sz="0" w:space="0" w:color="auto"/>
                  </w:divBdr>
                </w:div>
                <w:div w:id="1646667006">
                  <w:marLeft w:val="640"/>
                  <w:marRight w:val="0"/>
                  <w:marTop w:val="0"/>
                  <w:marBottom w:val="0"/>
                  <w:divBdr>
                    <w:top w:val="none" w:sz="0" w:space="0" w:color="auto"/>
                    <w:left w:val="none" w:sz="0" w:space="0" w:color="auto"/>
                    <w:bottom w:val="none" w:sz="0" w:space="0" w:color="auto"/>
                    <w:right w:val="none" w:sz="0" w:space="0" w:color="auto"/>
                  </w:divBdr>
                </w:div>
                <w:div w:id="1240942565">
                  <w:marLeft w:val="640"/>
                  <w:marRight w:val="0"/>
                  <w:marTop w:val="0"/>
                  <w:marBottom w:val="0"/>
                  <w:divBdr>
                    <w:top w:val="none" w:sz="0" w:space="0" w:color="auto"/>
                    <w:left w:val="none" w:sz="0" w:space="0" w:color="auto"/>
                    <w:bottom w:val="none" w:sz="0" w:space="0" w:color="auto"/>
                    <w:right w:val="none" w:sz="0" w:space="0" w:color="auto"/>
                  </w:divBdr>
                </w:div>
                <w:div w:id="1088816757">
                  <w:marLeft w:val="640"/>
                  <w:marRight w:val="0"/>
                  <w:marTop w:val="0"/>
                  <w:marBottom w:val="0"/>
                  <w:divBdr>
                    <w:top w:val="none" w:sz="0" w:space="0" w:color="auto"/>
                    <w:left w:val="none" w:sz="0" w:space="0" w:color="auto"/>
                    <w:bottom w:val="none" w:sz="0" w:space="0" w:color="auto"/>
                    <w:right w:val="none" w:sz="0" w:space="0" w:color="auto"/>
                  </w:divBdr>
                </w:div>
                <w:div w:id="882133935">
                  <w:marLeft w:val="640"/>
                  <w:marRight w:val="0"/>
                  <w:marTop w:val="0"/>
                  <w:marBottom w:val="0"/>
                  <w:divBdr>
                    <w:top w:val="none" w:sz="0" w:space="0" w:color="auto"/>
                    <w:left w:val="none" w:sz="0" w:space="0" w:color="auto"/>
                    <w:bottom w:val="none" w:sz="0" w:space="0" w:color="auto"/>
                    <w:right w:val="none" w:sz="0" w:space="0" w:color="auto"/>
                  </w:divBdr>
                </w:div>
                <w:div w:id="350104828">
                  <w:marLeft w:val="640"/>
                  <w:marRight w:val="0"/>
                  <w:marTop w:val="0"/>
                  <w:marBottom w:val="0"/>
                  <w:divBdr>
                    <w:top w:val="none" w:sz="0" w:space="0" w:color="auto"/>
                    <w:left w:val="none" w:sz="0" w:space="0" w:color="auto"/>
                    <w:bottom w:val="none" w:sz="0" w:space="0" w:color="auto"/>
                    <w:right w:val="none" w:sz="0" w:space="0" w:color="auto"/>
                  </w:divBdr>
                </w:div>
                <w:div w:id="1168327689">
                  <w:marLeft w:val="640"/>
                  <w:marRight w:val="0"/>
                  <w:marTop w:val="0"/>
                  <w:marBottom w:val="0"/>
                  <w:divBdr>
                    <w:top w:val="none" w:sz="0" w:space="0" w:color="auto"/>
                    <w:left w:val="none" w:sz="0" w:space="0" w:color="auto"/>
                    <w:bottom w:val="none" w:sz="0" w:space="0" w:color="auto"/>
                    <w:right w:val="none" w:sz="0" w:space="0" w:color="auto"/>
                  </w:divBdr>
                </w:div>
              </w:divsChild>
            </w:div>
            <w:div w:id="1664237965">
              <w:marLeft w:val="0"/>
              <w:marRight w:val="0"/>
              <w:marTop w:val="0"/>
              <w:marBottom w:val="0"/>
              <w:divBdr>
                <w:top w:val="none" w:sz="0" w:space="0" w:color="auto"/>
                <w:left w:val="none" w:sz="0" w:space="0" w:color="auto"/>
                <w:bottom w:val="none" w:sz="0" w:space="0" w:color="auto"/>
                <w:right w:val="none" w:sz="0" w:space="0" w:color="auto"/>
              </w:divBdr>
              <w:divsChild>
                <w:div w:id="824736023">
                  <w:marLeft w:val="640"/>
                  <w:marRight w:val="0"/>
                  <w:marTop w:val="0"/>
                  <w:marBottom w:val="0"/>
                  <w:divBdr>
                    <w:top w:val="none" w:sz="0" w:space="0" w:color="auto"/>
                    <w:left w:val="none" w:sz="0" w:space="0" w:color="auto"/>
                    <w:bottom w:val="none" w:sz="0" w:space="0" w:color="auto"/>
                    <w:right w:val="none" w:sz="0" w:space="0" w:color="auto"/>
                  </w:divBdr>
                </w:div>
                <w:div w:id="125004603">
                  <w:marLeft w:val="640"/>
                  <w:marRight w:val="0"/>
                  <w:marTop w:val="0"/>
                  <w:marBottom w:val="0"/>
                  <w:divBdr>
                    <w:top w:val="none" w:sz="0" w:space="0" w:color="auto"/>
                    <w:left w:val="none" w:sz="0" w:space="0" w:color="auto"/>
                    <w:bottom w:val="none" w:sz="0" w:space="0" w:color="auto"/>
                    <w:right w:val="none" w:sz="0" w:space="0" w:color="auto"/>
                  </w:divBdr>
                </w:div>
                <w:div w:id="1804732885">
                  <w:marLeft w:val="640"/>
                  <w:marRight w:val="0"/>
                  <w:marTop w:val="0"/>
                  <w:marBottom w:val="0"/>
                  <w:divBdr>
                    <w:top w:val="none" w:sz="0" w:space="0" w:color="auto"/>
                    <w:left w:val="none" w:sz="0" w:space="0" w:color="auto"/>
                    <w:bottom w:val="none" w:sz="0" w:space="0" w:color="auto"/>
                    <w:right w:val="none" w:sz="0" w:space="0" w:color="auto"/>
                  </w:divBdr>
                </w:div>
                <w:div w:id="743066333">
                  <w:marLeft w:val="640"/>
                  <w:marRight w:val="0"/>
                  <w:marTop w:val="0"/>
                  <w:marBottom w:val="0"/>
                  <w:divBdr>
                    <w:top w:val="none" w:sz="0" w:space="0" w:color="auto"/>
                    <w:left w:val="none" w:sz="0" w:space="0" w:color="auto"/>
                    <w:bottom w:val="none" w:sz="0" w:space="0" w:color="auto"/>
                    <w:right w:val="none" w:sz="0" w:space="0" w:color="auto"/>
                  </w:divBdr>
                </w:div>
                <w:div w:id="745541524">
                  <w:marLeft w:val="640"/>
                  <w:marRight w:val="0"/>
                  <w:marTop w:val="0"/>
                  <w:marBottom w:val="0"/>
                  <w:divBdr>
                    <w:top w:val="none" w:sz="0" w:space="0" w:color="auto"/>
                    <w:left w:val="none" w:sz="0" w:space="0" w:color="auto"/>
                    <w:bottom w:val="none" w:sz="0" w:space="0" w:color="auto"/>
                    <w:right w:val="none" w:sz="0" w:space="0" w:color="auto"/>
                  </w:divBdr>
                </w:div>
                <w:div w:id="555044357">
                  <w:marLeft w:val="640"/>
                  <w:marRight w:val="0"/>
                  <w:marTop w:val="0"/>
                  <w:marBottom w:val="0"/>
                  <w:divBdr>
                    <w:top w:val="none" w:sz="0" w:space="0" w:color="auto"/>
                    <w:left w:val="none" w:sz="0" w:space="0" w:color="auto"/>
                    <w:bottom w:val="none" w:sz="0" w:space="0" w:color="auto"/>
                    <w:right w:val="none" w:sz="0" w:space="0" w:color="auto"/>
                  </w:divBdr>
                </w:div>
                <w:div w:id="1199245760">
                  <w:marLeft w:val="640"/>
                  <w:marRight w:val="0"/>
                  <w:marTop w:val="0"/>
                  <w:marBottom w:val="0"/>
                  <w:divBdr>
                    <w:top w:val="none" w:sz="0" w:space="0" w:color="auto"/>
                    <w:left w:val="none" w:sz="0" w:space="0" w:color="auto"/>
                    <w:bottom w:val="none" w:sz="0" w:space="0" w:color="auto"/>
                    <w:right w:val="none" w:sz="0" w:space="0" w:color="auto"/>
                  </w:divBdr>
                </w:div>
                <w:div w:id="113445028">
                  <w:marLeft w:val="640"/>
                  <w:marRight w:val="0"/>
                  <w:marTop w:val="0"/>
                  <w:marBottom w:val="0"/>
                  <w:divBdr>
                    <w:top w:val="none" w:sz="0" w:space="0" w:color="auto"/>
                    <w:left w:val="none" w:sz="0" w:space="0" w:color="auto"/>
                    <w:bottom w:val="none" w:sz="0" w:space="0" w:color="auto"/>
                    <w:right w:val="none" w:sz="0" w:space="0" w:color="auto"/>
                  </w:divBdr>
                </w:div>
                <w:div w:id="101582618">
                  <w:marLeft w:val="640"/>
                  <w:marRight w:val="0"/>
                  <w:marTop w:val="0"/>
                  <w:marBottom w:val="0"/>
                  <w:divBdr>
                    <w:top w:val="none" w:sz="0" w:space="0" w:color="auto"/>
                    <w:left w:val="none" w:sz="0" w:space="0" w:color="auto"/>
                    <w:bottom w:val="none" w:sz="0" w:space="0" w:color="auto"/>
                    <w:right w:val="none" w:sz="0" w:space="0" w:color="auto"/>
                  </w:divBdr>
                </w:div>
                <w:div w:id="2081555285">
                  <w:marLeft w:val="640"/>
                  <w:marRight w:val="0"/>
                  <w:marTop w:val="0"/>
                  <w:marBottom w:val="0"/>
                  <w:divBdr>
                    <w:top w:val="none" w:sz="0" w:space="0" w:color="auto"/>
                    <w:left w:val="none" w:sz="0" w:space="0" w:color="auto"/>
                    <w:bottom w:val="none" w:sz="0" w:space="0" w:color="auto"/>
                    <w:right w:val="none" w:sz="0" w:space="0" w:color="auto"/>
                  </w:divBdr>
                </w:div>
                <w:div w:id="1661805302">
                  <w:marLeft w:val="640"/>
                  <w:marRight w:val="0"/>
                  <w:marTop w:val="0"/>
                  <w:marBottom w:val="0"/>
                  <w:divBdr>
                    <w:top w:val="none" w:sz="0" w:space="0" w:color="auto"/>
                    <w:left w:val="none" w:sz="0" w:space="0" w:color="auto"/>
                    <w:bottom w:val="none" w:sz="0" w:space="0" w:color="auto"/>
                    <w:right w:val="none" w:sz="0" w:space="0" w:color="auto"/>
                  </w:divBdr>
                </w:div>
                <w:div w:id="1065107624">
                  <w:marLeft w:val="640"/>
                  <w:marRight w:val="0"/>
                  <w:marTop w:val="0"/>
                  <w:marBottom w:val="0"/>
                  <w:divBdr>
                    <w:top w:val="none" w:sz="0" w:space="0" w:color="auto"/>
                    <w:left w:val="none" w:sz="0" w:space="0" w:color="auto"/>
                    <w:bottom w:val="none" w:sz="0" w:space="0" w:color="auto"/>
                    <w:right w:val="none" w:sz="0" w:space="0" w:color="auto"/>
                  </w:divBdr>
                </w:div>
                <w:div w:id="352730853">
                  <w:marLeft w:val="640"/>
                  <w:marRight w:val="0"/>
                  <w:marTop w:val="0"/>
                  <w:marBottom w:val="0"/>
                  <w:divBdr>
                    <w:top w:val="none" w:sz="0" w:space="0" w:color="auto"/>
                    <w:left w:val="none" w:sz="0" w:space="0" w:color="auto"/>
                    <w:bottom w:val="none" w:sz="0" w:space="0" w:color="auto"/>
                    <w:right w:val="none" w:sz="0" w:space="0" w:color="auto"/>
                  </w:divBdr>
                </w:div>
                <w:div w:id="1740132804">
                  <w:marLeft w:val="640"/>
                  <w:marRight w:val="0"/>
                  <w:marTop w:val="0"/>
                  <w:marBottom w:val="0"/>
                  <w:divBdr>
                    <w:top w:val="none" w:sz="0" w:space="0" w:color="auto"/>
                    <w:left w:val="none" w:sz="0" w:space="0" w:color="auto"/>
                    <w:bottom w:val="none" w:sz="0" w:space="0" w:color="auto"/>
                    <w:right w:val="none" w:sz="0" w:space="0" w:color="auto"/>
                  </w:divBdr>
                </w:div>
                <w:div w:id="1899969373">
                  <w:marLeft w:val="640"/>
                  <w:marRight w:val="0"/>
                  <w:marTop w:val="0"/>
                  <w:marBottom w:val="0"/>
                  <w:divBdr>
                    <w:top w:val="none" w:sz="0" w:space="0" w:color="auto"/>
                    <w:left w:val="none" w:sz="0" w:space="0" w:color="auto"/>
                    <w:bottom w:val="none" w:sz="0" w:space="0" w:color="auto"/>
                    <w:right w:val="none" w:sz="0" w:space="0" w:color="auto"/>
                  </w:divBdr>
                </w:div>
                <w:div w:id="2103838433">
                  <w:marLeft w:val="640"/>
                  <w:marRight w:val="0"/>
                  <w:marTop w:val="0"/>
                  <w:marBottom w:val="0"/>
                  <w:divBdr>
                    <w:top w:val="none" w:sz="0" w:space="0" w:color="auto"/>
                    <w:left w:val="none" w:sz="0" w:space="0" w:color="auto"/>
                    <w:bottom w:val="none" w:sz="0" w:space="0" w:color="auto"/>
                    <w:right w:val="none" w:sz="0" w:space="0" w:color="auto"/>
                  </w:divBdr>
                </w:div>
                <w:div w:id="1939212075">
                  <w:marLeft w:val="640"/>
                  <w:marRight w:val="0"/>
                  <w:marTop w:val="0"/>
                  <w:marBottom w:val="0"/>
                  <w:divBdr>
                    <w:top w:val="none" w:sz="0" w:space="0" w:color="auto"/>
                    <w:left w:val="none" w:sz="0" w:space="0" w:color="auto"/>
                    <w:bottom w:val="none" w:sz="0" w:space="0" w:color="auto"/>
                    <w:right w:val="none" w:sz="0" w:space="0" w:color="auto"/>
                  </w:divBdr>
                </w:div>
                <w:div w:id="1939213939">
                  <w:marLeft w:val="640"/>
                  <w:marRight w:val="0"/>
                  <w:marTop w:val="0"/>
                  <w:marBottom w:val="0"/>
                  <w:divBdr>
                    <w:top w:val="none" w:sz="0" w:space="0" w:color="auto"/>
                    <w:left w:val="none" w:sz="0" w:space="0" w:color="auto"/>
                    <w:bottom w:val="none" w:sz="0" w:space="0" w:color="auto"/>
                    <w:right w:val="none" w:sz="0" w:space="0" w:color="auto"/>
                  </w:divBdr>
                </w:div>
                <w:div w:id="1898011738">
                  <w:marLeft w:val="640"/>
                  <w:marRight w:val="0"/>
                  <w:marTop w:val="0"/>
                  <w:marBottom w:val="0"/>
                  <w:divBdr>
                    <w:top w:val="none" w:sz="0" w:space="0" w:color="auto"/>
                    <w:left w:val="none" w:sz="0" w:space="0" w:color="auto"/>
                    <w:bottom w:val="none" w:sz="0" w:space="0" w:color="auto"/>
                    <w:right w:val="none" w:sz="0" w:space="0" w:color="auto"/>
                  </w:divBdr>
                </w:div>
                <w:div w:id="2087070829">
                  <w:marLeft w:val="640"/>
                  <w:marRight w:val="0"/>
                  <w:marTop w:val="0"/>
                  <w:marBottom w:val="0"/>
                  <w:divBdr>
                    <w:top w:val="none" w:sz="0" w:space="0" w:color="auto"/>
                    <w:left w:val="none" w:sz="0" w:space="0" w:color="auto"/>
                    <w:bottom w:val="none" w:sz="0" w:space="0" w:color="auto"/>
                    <w:right w:val="none" w:sz="0" w:space="0" w:color="auto"/>
                  </w:divBdr>
                </w:div>
                <w:div w:id="1498573634">
                  <w:marLeft w:val="640"/>
                  <w:marRight w:val="0"/>
                  <w:marTop w:val="0"/>
                  <w:marBottom w:val="0"/>
                  <w:divBdr>
                    <w:top w:val="none" w:sz="0" w:space="0" w:color="auto"/>
                    <w:left w:val="none" w:sz="0" w:space="0" w:color="auto"/>
                    <w:bottom w:val="none" w:sz="0" w:space="0" w:color="auto"/>
                    <w:right w:val="none" w:sz="0" w:space="0" w:color="auto"/>
                  </w:divBdr>
                </w:div>
                <w:div w:id="1651054222">
                  <w:marLeft w:val="640"/>
                  <w:marRight w:val="0"/>
                  <w:marTop w:val="0"/>
                  <w:marBottom w:val="0"/>
                  <w:divBdr>
                    <w:top w:val="none" w:sz="0" w:space="0" w:color="auto"/>
                    <w:left w:val="none" w:sz="0" w:space="0" w:color="auto"/>
                    <w:bottom w:val="none" w:sz="0" w:space="0" w:color="auto"/>
                    <w:right w:val="none" w:sz="0" w:space="0" w:color="auto"/>
                  </w:divBdr>
                </w:div>
                <w:div w:id="1373850154">
                  <w:marLeft w:val="640"/>
                  <w:marRight w:val="0"/>
                  <w:marTop w:val="0"/>
                  <w:marBottom w:val="0"/>
                  <w:divBdr>
                    <w:top w:val="none" w:sz="0" w:space="0" w:color="auto"/>
                    <w:left w:val="none" w:sz="0" w:space="0" w:color="auto"/>
                    <w:bottom w:val="none" w:sz="0" w:space="0" w:color="auto"/>
                    <w:right w:val="none" w:sz="0" w:space="0" w:color="auto"/>
                  </w:divBdr>
                </w:div>
                <w:div w:id="1581525510">
                  <w:marLeft w:val="640"/>
                  <w:marRight w:val="0"/>
                  <w:marTop w:val="0"/>
                  <w:marBottom w:val="0"/>
                  <w:divBdr>
                    <w:top w:val="none" w:sz="0" w:space="0" w:color="auto"/>
                    <w:left w:val="none" w:sz="0" w:space="0" w:color="auto"/>
                    <w:bottom w:val="none" w:sz="0" w:space="0" w:color="auto"/>
                    <w:right w:val="none" w:sz="0" w:space="0" w:color="auto"/>
                  </w:divBdr>
                </w:div>
                <w:div w:id="733163997">
                  <w:marLeft w:val="640"/>
                  <w:marRight w:val="0"/>
                  <w:marTop w:val="0"/>
                  <w:marBottom w:val="0"/>
                  <w:divBdr>
                    <w:top w:val="none" w:sz="0" w:space="0" w:color="auto"/>
                    <w:left w:val="none" w:sz="0" w:space="0" w:color="auto"/>
                    <w:bottom w:val="none" w:sz="0" w:space="0" w:color="auto"/>
                    <w:right w:val="none" w:sz="0" w:space="0" w:color="auto"/>
                  </w:divBdr>
                </w:div>
                <w:div w:id="253439443">
                  <w:marLeft w:val="640"/>
                  <w:marRight w:val="0"/>
                  <w:marTop w:val="0"/>
                  <w:marBottom w:val="0"/>
                  <w:divBdr>
                    <w:top w:val="none" w:sz="0" w:space="0" w:color="auto"/>
                    <w:left w:val="none" w:sz="0" w:space="0" w:color="auto"/>
                    <w:bottom w:val="none" w:sz="0" w:space="0" w:color="auto"/>
                    <w:right w:val="none" w:sz="0" w:space="0" w:color="auto"/>
                  </w:divBdr>
                </w:div>
                <w:div w:id="2126656682">
                  <w:marLeft w:val="640"/>
                  <w:marRight w:val="0"/>
                  <w:marTop w:val="0"/>
                  <w:marBottom w:val="0"/>
                  <w:divBdr>
                    <w:top w:val="none" w:sz="0" w:space="0" w:color="auto"/>
                    <w:left w:val="none" w:sz="0" w:space="0" w:color="auto"/>
                    <w:bottom w:val="none" w:sz="0" w:space="0" w:color="auto"/>
                    <w:right w:val="none" w:sz="0" w:space="0" w:color="auto"/>
                  </w:divBdr>
                </w:div>
                <w:div w:id="2019960983">
                  <w:marLeft w:val="640"/>
                  <w:marRight w:val="0"/>
                  <w:marTop w:val="0"/>
                  <w:marBottom w:val="0"/>
                  <w:divBdr>
                    <w:top w:val="none" w:sz="0" w:space="0" w:color="auto"/>
                    <w:left w:val="none" w:sz="0" w:space="0" w:color="auto"/>
                    <w:bottom w:val="none" w:sz="0" w:space="0" w:color="auto"/>
                    <w:right w:val="none" w:sz="0" w:space="0" w:color="auto"/>
                  </w:divBdr>
                </w:div>
                <w:div w:id="1036928148">
                  <w:marLeft w:val="640"/>
                  <w:marRight w:val="0"/>
                  <w:marTop w:val="0"/>
                  <w:marBottom w:val="0"/>
                  <w:divBdr>
                    <w:top w:val="none" w:sz="0" w:space="0" w:color="auto"/>
                    <w:left w:val="none" w:sz="0" w:space="0" w:color="auto"/>
                    <w:bottom w:val="none" w:sz="0" w:space="0" w:color="auto"/>
                    <w:right w:val="none" w:sz="0" w:space="0" w:color="auto"/>
                  </w:divBdr>
                </w:div>
                <w:div w:id="1837727138">
                  <w:marLeft w:val="640"/>
                  <w:marRight w:val="0"/>
                  <w:marTop w:val="0"/>
                  <w:marBottom w:val="0"/>
                  <w:divBdr>
                    <w:top w:val="none" w:sz="0" w:space="0" w:color="auto"/>
                    <w:left w:val="none" w:sz="0" w:space="0" w:color="auto"/>
                    <w:bottom w:val="none" w:sz="0" w:space="0" w:color="auto"/>
                    <w:right w:val="none" w:sz="0" w:space="0" w:color="auto"/>
                  </w:divBdr>
                </w:div>
                <w:div w:id="1253779078">
                  <w:marLeft w:val="640"/>
                  <w:marRight w:val="0"/>
                  <w:marTop w:val="0"/>
                  <w:marBottom w:val="0"/>
                  <w:divBdr>
                    <w:top w:val="none" w:sz="0" w:space="0" w:color="auto"/>
                    <w:left w:val="none" w:sz="0" w:space="0" w:color="auto"/>
                    <w:bottom w:val="none" w:sz="0" w:space="0" w:color="auto"/>
                    <w:right w:val="none" w:sz="0" w:space="0" w:color="auto"/>
                  </w:divBdr>
                </w:div>
                <w:div w:id="2082361185">
                  <w:marLeft w:val="640"/>
                  <w:marRight w:val="0"/>
                  <w:marTop w:val="0"/>
                  <w:marBottom w:val="0"/>
                  <w:divBdr>
                    <w:top w:val="none" w:sz="0" w:space="0" w:color="auto"/>
                    <w:left w:val="none" w:sz="0" w:space="0" w:color="auto"/>
                    <w:bottom w:val="none" w:sz="0" w:space="0" w:color="auto"/>
                    <w:right w:val="none" w:sz="0" w:space="0" w:color="auto"/>
                  </w:divBdr>
                </w:div>
                <w:div w:id="1277760475">
                  <w:marLeft w:val="640"/>
                  <w:marRight w:val="0"/>
                  <w:marTop w:val="0"/>
                  <w:marBottom w:val="0"/>
                  <w:divBdr>
                    <w:top w:val="none" w:sz="0" w:space="0" w:color="auto"/>
                    <w:left w:val="none" w:sz="0" w:space="0" w:color="auto"/>
                    <w:bottom w:val="none" w:sz="0" w:space="0" w:color="auto"/>
                    <w:right w:val="none" w:sz="0" w:space="0" w:color="auto"/>
                  </w:divBdr>
                </w:div>
                <w:div w:id="893083875">
                  <w:marLeft w:val="640"/>
                  <w:marRight w:val="0"/>
                  <w:marTop w:val="0"/>
                  <w:marBottom w:val="0"/>
                  <w:divBdr>
                    <w:top w:val="none" w:sz="0" w:space="0" w:color="auto"/>
                    <w:left w:val="none" w:sz="0" w:space="0" w:color="auto"/>
                    <w:bottom w:val="none" w:sz="0" w:space="0" w:color="auto"/>
                    <w:right w:val="none" w:sz="0" w:space="0" w:color="auto"/>
                  </w:divBdr>
                </w:div>
                <w:div w:id="79254076">
                  <w:marLeft w:val="640"/>
                  <w:marRight w:val="0"/>
                  <w:marTop w:val="0"/>
                  <w:marBottom w:val="0"/>
                  <w:divBdr>
                    <w:top w:val="none" w:sz="0" w:space="0" w:color="auto"/>
                    <w:left w:val="none" w:sz="0" w:space="0" w:color="auto"/>
                    <w:bottom w:val="none" w:sz="0" w:space="0" w:color="auto"/>
                    <w:right w:val="none" w:sz="0" w:space="0" w:color="auto"/>
                  </w:divBdr>
                </w:div>
                <w:div w:id="1441024150">
                  <w:marLeft w:val="640"/>
                  <w:marRight w:val="0"/>
                  <w:marTop w:val="0"/>
                  <w:marBottom w:val="0"/>
                  <w:divBdr>
                    <w:top w:val="none" w:sz="0" w:space="0" w:color="auto"/>
                    <w:left w:val="none" w:sz="0" w:space="0" w:color="auto"/>
                    <w:bottom w:val="none" w:sz="0" w:space="0" w:color="auto"/>
                    <w:right w:val="none" w:sz="0" w:space="0" w:color="auto"/>
                  </w:divBdr>
                </w:div>
                <w:div w:id="1175848091">
                  <w:marLeft w:val="640"/>
                  <w:marRight w:val="0"/>
                  <w:marTop w:val="0"/>
                  <w:marBottom w:val="0"/>
                  <w:divBdr>
                    <w:top w:val="none" w:sz="0" w:space="0" w:color="auto"/>
                    <w:left w:val="none" w:sz="0" w:space="0" w:color="auto"/>
                    <w:bottom w:val="none" w:sz="0" w:space="0" w:color="auto"/>
                    <w:right w:val="none" w:sz="0" w:space="0" w:color="auto"/>
                  </w:divBdr>
                </w:div>
                <w:div w:id="890462790">
                  <w:marLeft w:val="640"/>
                  <w:marRight w:val="0"/>
                  <w:marTop w:val="0"/>
                  <w:marBottom w:val="0"/>
                  <w:divBdr>
                    <w:top w:val="none" w:sz="0" w:space="0" w:color="auto"/>
                    <w:left w:val="none" w:sz="0" w:space="0" w:color="auto"/>
                    <w:bottom w:val="none" w:sz="0" w:space="0" w:color="auto"/>
                    <w:right w:val="none" w:sz="0" w:space="0" w:color="auto"/>
                  </w:divBdr>
                </w:div>
                <w:div w:id="954747043">
                  <w:marLeft w:val="640"/>
                  <w:marRight w:val="0"/>
                  <w:marTop w:val="0"/>
                  <w:marBottom w:val="0"/>
                  <w:divBdr>
                    <w:top w:val="none" w:sz="0" w:space="0" w:color="auto"/>
                    <w:left w:val="none" w:sz="0" w:space="0" w:color="auto"/>
                    <w:bottom w:val="none" w:sz="0" w:space="0" w:color="auto"/>
                    <w:right w:val="none" w:sz="0" w:space="0" w:color="auto"/>
                  </w:divBdr>
                </w:div>
                <w:div w:id="695230752">
                  <w:marLeft w:val="640"/>
                  <w:marRight w:val="0"/>
                  <w:marTop w:val="0"/>
                  <w:marBottom w:val="0"/>
                  <w:divBdr>
                    <w:top w:val="none" w:sz="0" w:space="0" w:color="auto"/>
                    <w:left w:val="none" w:sz="0" w:space="0" w:color="auto"/>
                    <w:bottom w:val="none" w:sz="0" w:space="0" w:color="auto"/>
                    <w:right w:val="none" w:sz="0" w:space="0" w:color="auto"/>
                  </w:divBdr>
                </w:div>
                <w:div w:id="955986533">
                  <w:marLeft w:val="640"/>
                  <w:marRight w:val="0"/>
                  <w:marTop w:val="0"/>
                  <w:marBottom w:val="0"/>
                  <w:divBdr>
                    <w:top w:val="none" w:sz="0" w:space="0" w:color="auto"/>
                    <w:left w:val="none" w:sz="0" w:space="0" w:color="auto"/>
                    <w:bottom w:val="none" w:sz="0" w:space="0" w:color="auto"/>
                    <w:right w:val="none" w:sz="0" w:space="0" w:color="auto"/>
                  </w:divBdr>
                </w:div>
                <w:div w:id="1899708907">
                  <w:marLeft w:val="640"/>
                  <w:marRight w:val="0"/>
                  <w:marTop w:val="0"/>
                  <w:marBottom w:val="0"/>
                  <w:divBdr>
                    <w:top w:val="none" w:sz="0" w:space="0" w:color="auto"/>
                    <w:left w:val="none" w:sz="0" w:space="0" w:color="auto"/>
                    <w:bottom w:val="none" w:sz="0" w:space="0" w:color="auto"/>
                    <w:right w:val="none" w:sz="0" w:space="0" w:color="auto"/>
                  </w:divBdr>
                </w:div>
              </w:divsChild>
            </w:div>
            <w:div w:id="1276979793">
              <w:marLeft w:val="0"/>
              <w:marRight w:val="0"/>
              <w:marTop w:val="0"/>
              <w:marBottom w:val="0"/>
              <w:divBdr>
                <w:top w:val="none" w:sz="0" w:space="0" w:color="auto"/>
                <w:left w:val="none" w:sz="0" w:space="0" w:color="auto"/>
                <w:bottom w:val="none" w:sz="0" w:space="0" w:color="auto"/>
                <w:right w:val="none" w:sz="0" w:space="0" w:color="auto"/>
              </w:divBdr>
              <w:divsChild>
                <w:div w:id="827212437">
                  <w:marLeft w:val="640"/>
                  <w:marRight w:val="0"/>
                  <w:marTop w:val="0"/>
                  <w:marBottom w:val="0"/>
                  <w:divBdr>
                    <w:top w:val="none" w:sz="0" w:space="0" w:color="auto"/>
                    <w:left w:val="none" w:sz="0" w:space="0" w:color="auto"/>
                    <w:bottom w:val="none" w:sz="0" w:space="0" w:color="auto"/>
                    <w:right w:val="none" w:sz="0" w:space="0" w:color="auto"/>
                  </w:divBdr>
                </w:div>
                <w:div w:id="1874339573">
                  <w:marLeft w:val="640"/>
                  <w:marRight w:val="0"/>
                  <w:marTop w:val="0"/>
                  <w:marBottom w:val="0"/>
                  <w:divBdr>
                    <w:top w:val="none" w:sz="0" w:space="0" w:color="auto"/>
                    <w:left w:val="none" w:sz="0" w:space="0" w:color="auto"/>
                    <w:bottom w:val="none" w:sz="0" w:space="0" w:color="auto"/>
                    <w:right w:val="none" w:sz="0" w:space="0" w:color="auto"/>
                  </w:divBdr>
                </w:div>
                <w:div w:id="270211010">
                  <w:marLeft w:val="640"/>
                  <w:marRight w:val="0"/>
                  <w:marTop w:val="0"/>
                  <w:marBottom w:val="0"/>
                  <w:divBdr>
                    <w:top w:val="none" w:sz="0" w:space="0" w:color="auto"/>
                    <w:left w:val="none" w:sz="0" w:space="0" w:color="auto"/>
                    <w:bottom w:val="none" w:sz="0" w:space="0" w:color="auto"/>
                    <w:right w:val="none" w:sz="0" w:space="0" w:color="auto"/>
                  </w:divBdr>
                </w:div>
                <w:div w:id="60448267">
                  <w:marLeft w:val="640"/>
                  <w:marRight w:val="0"/>
                  <w:marTop w:val="0"/>
                  <w:marBottom w:val="0"/>
                  <w:divBdr>
                    <w:top w:val="none" w:sz="0" w:space="0" w:color="auto"/>
                    <w:left w:val="none" w:sz="0" w:space="0" w:color="auto"/>
                    <w:bottom w:val="none" w:sz="0" w:space="0" w:color="auto"/>
                    <w:right w:val="none" w:sz="0" w:space="0" w:color="auto"/>
                  </w:divBdr>
                </w:div>
                <w:div w:id="1896744597">
                  <w:marLeft w:val="640"/>
                  <w:marRight w:val="0"/>
                  <w:marTop w:val="0"/>
                  <w:marBottom w:val="0"/>
                  <w:divBdr>
                    <w:top w:val="none" w:sz="0" w:space="0" w:color="auto"/>
                    <w:left w:val="none" w:sz="0" w:space="0" w:color="auto"/>
                    <w:bottom w:val="none" w:sz="0" w:space="0" w:color="auto"/>
                    <w:right w:val="none" w:sz="0" w:space="0" w:color="auto"/>
                  </w:divBdr>
                </w:div>
                <w:div w:id="160390257">
                  <w:marLeft w:val="640"/>
                  <w:marRight w:val="0"/>
                  <w:marTop w:val="0"/>
                  <w:marBottom w:val="0"/>
                  <w:divBdr>
                    <w:top w:val="none" w:sz="0" w:space="0" w:color="auto"/>
                    <w:left w:val="none" w:sz="0" w:space="0" w:color="auto"/>
                    <w:bottom w:val="none" w:sz="0" w:space="0" w:color="auto"/>
                    <w:right w:val="none" w:sz="0" w:space="0" w:color="auto"/>
                  </w:divBdr>
                </w:div>
                <w:div w:id="2069915214">
                  <w:marLeft w:val="640"/>
                  <w:marRight w:val="0"/>
                  <w:marTop w:val="0"/>
                  <w:marBottom w:val="0"/>
                  <w:divBdr>
                    <w:top w:val="none" w:sz="0" w:space="0" w:color="auto"/>
                    <w:left w:val="none" w:sz="0" w:space="0" w:color="auto"/>
                    <w:bottom w:val="none" w:sz="0" w:space="0" w:color="auto"/>
                    <w:right w:val="none" w:sz="0" w:space="0" w:color="auto"/>
                  </w:divBdr>
                </w:div>
                <w:div w:id="1620407875">
                  <w:marLeft w:val="640"/>
                  <w:marRight w:val="0"/>
                  <w:marTop w:val="0"/>
                  <w:marBottom w:val="0"/>
                  <w:divBdr>
                    <w:top w:val="none" w:sz="0" w:space="0" w:color="auto"/>
                    <w:left w:val="none" w:sz="0" w:space="0" w:color="auto"/>
                    <w:bottom w:val="none" w:sz="0" w:space="0" w:color="auto"/>
                    <w:right w:val="none" w:sz="0" w:space="0" w:color="auto"/>
                  </w:divBdr>
                </w:div>
                <w:div w:id="424422740">
                  <w:marLeft w:val="640"/>
                  <w:marRight w:val="0"/>
                  <w:marTop w:val="0"/>
                  <w:marBottom w:val="0"/>
                  <w:divBdr>
                    <w:top w:val="none" w:sz="0" w:space="0" w:color="auto"/>
                    <w:left w:val="none" w:sz="0" w:space="0" w:color="auto"/>
                    <w:bottom w:val="none" w:sz="0" w:space="0" w:color="auto"/>
                    <w:right w:val="none" w:sz="0" w:space="0" w:color="auto"/>
                  </w:divBdr>
                </w:div>
                <w:div w:id="65690592">
                  <w:marLeft w:val="640"/>
                  <w:marRight w:val="0"/>
                  <w:marTop w:val="0"/>
                  <w:marBottom w:val="0"/>
                  <w:divBdr>
                    <w:top w:val="none" w:sz="0" w:space="0" w:color="auto"/>
                    <w:left w:val="none" w:sz="0" w:space="0" w:color="auto"/>
                    <w:bottom w:val="none" w:sz="0" w:space="0" w:color="auto"/>
                    <w:right w:val="none" w:sz="0" w:space="0" w:color="auto"/>
                  </w:divBdr>
                </w:div>
                <w:div w:id="830561286">
                  <w:marLeft w:val="640"/>
                  <w:marRight w:val="0"/>
                  <w:marTop w:val="0"/>
                  <w:marBottom w:val="0"/>
                  <w:divBdr>
                    <w:top w:val="none" w:sz="0" w:space="0" w:color="auto"/>
                    <w:left w:val="none" w:sz="0" w:space="0" w:color="auto"/>
                    <w:bottom w:val="none" w:sz="0" w:space="0" w:color="auto"/>
                    <w:right w:val="none" w:sz="0" w:space="0" w:color="auto"/>
                  </w:divBdr>
                </w:div>
                <w:div w:id="1746494954">
                  <w:marLeft w:val="640"/>
                  <w:marRight w:val="0"/>
                  <w:marTop w:val="0"/>
                  <w:marBottom w:val="0"/>
                  <w:divBdr>
                    <w:top w:val="none" w:sz="0" w:space="0" w:color="auto"/>
                    <w:left w:val="none" w:sz="0" w:space="0" w:color="auto"/>
                    <w:bottom w:val="none" w:sz="0" w:space="0" w:color="auto"/>
                    <w:right w:val="none" w:sz="0" w:space="0" w:color="auto"/>
                  </w:divBdr>
                </w:div>
                <w:div w:id="1494444150">
                  <w:marLeft w:val="640"/>
                  <w:marRight w:val="0"/>
                  <w:marTop w:val="0"/>
                  <w:marBottom w:val="0"/>
                  <w:divBdr>
                    <w:top w:val="none" w:sz="0" w:space="0" w:color="auto"/>
                    <w:left w:val="none" w:sz="0" w:space="0" w:color="auto"/>
                    <w:bottom w:val="none" w:sz="0" w:space="0" w:color="auto"/>
                    <w:right w:val="none" w:sz="0" w:space="0" w:color="auto"/>
                  </w:divBdr>
                </w:div>
                <w:div w:id="194774278">
                  <w:marLeft w:val="640"/>
                  <w:marRight w:val="0"/>
                  <w:marTop w:val="0"/>
                  <w:marBottom w:val="0"/>
                  <w:divBdr>
                    <w:top w:val="none" w:sz="0" w:space="0" w:color="auto"/>
                    <w:left w:val="none" w:sz="0" w:space="0" w:color="auto"/>
                    <w:bottom w:val="none" w:sz="0" w:space="0" w:color="auto"/>
                    <w:right w:val="none" w:sz="0" w:space="0" w:color="auto"/>
                  </w:divBdr>
                </w:div>
                <w:div w:id="1062216198">
                  <w:marLeft w:val="640"/>
                  <w:marRight w:val="0"/>
                  <w:marTop w:val="0"/>
                  <w:marBottom w:val="0"/>
                  <w:divBdr>
                    <w:top w:val="none" w:sz="0" w:space="0" w:color="auto"/>
                    <w:left w:val="none" w:sz="0" w:space="0" w:color="auto"/>
                    <w:bottom w:val="none" w:sz="0" w:space="0" w:color="auto"/>
                    <w:right w:val="none" w:sz="0" w:space="0" w:color="auto"/>
                  </w:divBdr>
                </w:div>
                <w:div w:id="1197616461">
                  <w:marLeft w:val="640"/>
                  <w:marRight w:val="0"/>
                  <w:marTop w:val="0"/>
                  <w:marBottom w:val="0"/>
                  <w:divBdr>
                    <w:top w:val="none" w:sz="0" w:space="0" w:color="auto"/>
                    <w:left w:val="none" w:sz="0" w:space="0" w:color="auto"/>
                    <w:bottom w:val="none" w:sz="0" w:space="0" w:color="auto"/>
                    <w:right w:val="none" w:sz="0" w:space="0" w:color="auto"/>
                  </w:divBdr>
                </w:div>
                <w:div w:id="1925143513">
                  <w:marLeft w:val="640"/>
                  <w:marRight w:val="0"/>
                  <w:marTop w:val="0"/>
                  <w:marBottom w:val="0"/>
                  <w:divBdr>
                    <w:top w:val="none" w:sz="0" w:space="0" w:color="auto"/>
                    <w:left w:val="none" w:sz="0" w:space="0" w:color="auto"/>
                    <w:bottom w:val="none" w:sz="0" w:space="0" w:color="auto"/>
                    <w:right w:val="none" w:sz="0" w:space="0" w:color="auto"/>
                  </w:divBdr>
                </w:div>
                <w:div w:id="910970365">
                  <w:marLeft w:val="640"/>
                  <w:marRight w:val="0"/>
                  <w:marTop w:val="0"/>
                  <w:marBottom w:val="0"/>
                  <w:divBdr>
                    <w:top w:val="none" w:sz="0" w:space="0" w:color="auto"/>
                    <w:left w:val="none" w:sz="0" w:space="0" w:color="auto"/>
                    <w:bottom w:val="none" w:sz="0" w:space="0" w:color="auto"/>
                    <w:right w:val="none" w:sz="0" w:space="0" w:color="auto"/>
                  </w:divBdr>
                </w:div>
                <w:div w:id="97337835">
                  <w:marLeft w:val="640"/>
                  <w:marRight w:val="0"/>
                  <w:marTop w:val="0"/>
                  <w:marBottom w:val="0"/>
                  <w:divBdr>
                    <w:top w:val="none" w:sz="0" w:space="0" w:color="auto"/>
                    <w:left w:val="none" w:sz="0" w:space="0" w:color="auto"/>
                    <w:bottom w:val="none" w:sz="0" w:space="0" w:color="auto"/>
                    <w:right w:val="none" w:sz="0" w:space="0" w:color="auto"/>
                  </w:divBdr>
                </w:div>
                <w:div w:id="1687707867">
                  <w:marLeft w:val="640"/>
                  <w:marRight w:val="0"/>
                  <w:marTop w:val="0"/>
                  <w:marBottom w:val="0"/>
                  <w:divBdr>
                    <w:top w:val="none" w:sz="0" w:space="0" w:color="auto"/>
                    <w:left w:val="none" w:sz="0" w:space="0" w:color="auto"/>
                    <w:bottom w:val="none" w:sz="0" w:space="0" w:color="auto"/>
                    <w:right w:val="none" w:sz="0" w:space="0" w:color="auto"/>
                  </w:divBdr>
                </w:div>
                <w:div w:id="1546480445">
                  <w:marLeft w:val="640"/>
                  <w:marRight w:val="0"/>
                  <w:marTop w:val="0"/>
                  <w:marBottom w:val="0"/>
                  <w:divBdr>
                    <w:top w:val="none" w:sz="0" w:space="0" w:color="auto"/>
                    <w:left w:val="none" w:sz="0" w:space="0" w:color="auto"/>
                    <w:bottom w:val="none" w:sz="0" w:space="0" w:color="auto"/>
                    <w:right w:val="none" w:sz="0" w:space="0" w:color="auto"/>
                  </w:divBdr>
                </w:div>
                <w:div w:id="1033922732">
                  <w:marLeft w:val="640"/>
                  <w:marRight w:val="0"/>
                  <w:marTop w:val="0"/>
                  <w:marBottom w:val="0"/>
                  <w:divBdr>
                    <w:top w:val="none" w:sz="0" w:space="0" w:color="auto"/>
                    <w:left w:val="none" w:sz="0" w:space="0" w:color="auto"/>
                    <w:bottom w:val="none" w:sz="0" w:space="0" w:color="auto"/>
                    <w:right w:val="none" w:sz="0" w:space="0" w:color="auto"/>
                  </w:divBdr>
                </w:div>
                <w:div w:id="694845417">
                  <w:marLeft w:val="640"/>
                  <w:marRight w:val="0"/>
                  <w:marTop w:val="0"/>
                  <w:marBottom w:val="0"/>
                  <w:divBdr>
                    <w:top w:val="none" w:sz="0" w:space="0" w:color="auto"/>
                    <w:left w:val="none" w:sz="0" w:space="0" w:color="auto"/>
                    <w:bottom w:val="none" w:sz="0" w:space="0" w:color="auto"/>
                    <w:right w:val="none" w:sz="0" w:space="0" w:color="auto"/>
                  </w:divBdr>
                </w:div>
                <w:div w:id="1115908447">
                  <w:marLeft w:val="640"/>
                  <w:marRight w:val="0"/>
                  <w:marTop w:val="0"/>
                  <w:marBottom w:val="0"/>
                  <w:divBdr>
                    <w:top w:val="none" w:sz="0" w:space="0" w:color="auto"/>
                    <w:left w:val="none" w:sz="0" w:space="0" w:color="auto"/>
                    <w:bottom w:val="none" w:sz="0" w:space="0" w:color="auto"/>
                    <w:right w:val="none" w:sz="0" w:space="0" w:color="auto"/>
                  </w:divBdr>
                </w:div>
                <w:div w:id="1995143163">
                  <w:marLeft w:val="640"/>
                  <w:marRight w:val="0"/>
                  <w:marTop w:val="0"/>
                  <w:marBottom w:val="0"/>
                  <w:divBdr>
                    <w:top w:val="none" w:sz="0" w:space="0" w:color="auto"/>
                    <w:left w:val="none" w:sz="0" w:space="0" w:color="auto"/>
                    <w:bottom w:val="none" w:sz="0" w:space="0" w:color="auto"/>
                    <w:right w:val="none" w:sz="0" w:space="0" w:color="auto"/>
                  </w:divBdr>
                </w:div>
                <w:div w:id="160121350">
                  <w:marLeft w:val="640"/>
                  <w:marRight w:val="0"/>
                  <w:marTop w:val="0"/>
                  <w:marBottom w:val="0"/>
                  <w:divBdr>
                    <w:top w:val="none" w:sz="0" w:space="0" w:color="auto"/>
                    <w:left w:val="none" w:sz="0" w:space="0" w:color="auto"/>
                    <w:bottom w:val="none" w:sz="0" w:space="0" w:color="auto"/>
                    <w:right w:val="none" w:sz="0" w:space="0" w:color="auto"/>
                  </w:divBdr>
                </w:div>
                <w:div w:id="1808467791">
                  <w:marLeft w:val="640"/>
                  <w:marRight w:val="0"/>
                  <w:marTop w:val="0"/>
                  <w:marBottom w:val="0"/>
                  <w:divBdr>
                    <w:top w:val="none" w:sz="0" w:space="0" w:color="auto"/>
                    <w:left w:val="none" w:sz="0" w:space="0" w:color="auto"/>
                    <w:bottom w:val="none" w:sz="0" w:space="0" w:color="auto"/>
                    <w:right w:val="none" w:sz="0" w:space="0" w:color="auto"/>
                  </w:divBdr>
                </w:div>
                <w:div w:id="1522545306">
                  <w:marLeft w:val="640"/>
                  <w:marRight w:val="0"/>
                  <w:marTop w:val="0"/>
                  <w:marBottom w:val="0"/>
                  <w:divBdr>
                    <w:top w:val="none" w:sz="0" w:space="0" w:color="auto"/>
                    <w:left w:val="none" w:sz="0" w:space="0" w:color="auto"/>
                    <w:bottom w:val="none" w:sz="0" w:space="0" w:color="auto"/>
                    <w:right w:val="none" w:sz="0" w:space="0" w:color="auto"/>
                  </w:divBdr>
                </w:div>
                <w:div w:id="1329209269">
                  <w:marLeft w:val="640"/>
                  <w:marRight w:val="0"/>
                  <w:marTop w:val="0"/>
                  <w:marBottom w:val="0"/>
                  <w:divBdr>
                    <w:top w:val="none" w:sz="0" w:space="0" w:color="auto"/>
                    <w:left w:val="none" w:sz="0" w:space="0" w:color="auto"/>
                    <w:bottom w:val="none" w:sz="0" w:space="0" w:color="auto"/>
                    <w:right w:val="none" w:sz="0" w:space="0" w:color="auto"/>
                  </w:divBdr>
                </w:div>
                <w:div w:id="34693858">
                  <w:marLeft w:val="640"/>
                  <w:marRight w:val="0"/>
                  <w:marTop w:val="0"/>
                  <w:marBottom w:val="0"/>
                  <w:divBdr>
                    <w:top w:val="none" w:sz="0" w:space="0" w:color="auto"/>
                    <w:left w:val="none" w:sz="0" w:space="0" w:color="auto"/>
                    <w:bottom w:val="none" w:sz="0" w:space="0" w:color="auto"/>
                    <w:right w:val="none" w:sz="0" w:space="0" w:color="auto"/>
                  </w:divBdr>
                </w:div>
                <w:div w:id="628586493">
                  <w:marLeft w:val="640"/>
                  <w:marRight w:val="0"/>
                  <w:marTop w:val="0"/>
                  <w:marBottom w:val="0"/>
                  <w:divBdr>
                    <w:top w:val="none" w:sz="0" w:space="0" w:color="auto"/>
                    <w:left w:val="none" w:sz="0" w:space="0" w:color="auto"/>
                    <w:bottom w:val="none" w:sz="0" w:space="0" w:color="auto"/>
                    <w:right w:val="none" w:sz="0" w:space="0" w:color="auto"/>
                  </w:divBdr>
                </w:div>
                <w:div w:id="1050543757">
                  <w:marLeft w:val="640"/>
                  <w:marRight w:val="0"/>
                  <w:marTop w:val="0"/>
                  <w:marBottom w:val="0"/>
                  <w:divBdr>
                    <w:top w:val="none" w:sz="0" w:space="0" w:color="auto"/>
                    <w:left w:val="none" w:sz="0" w:space="0" w:color="auto"/>
                    <w:bottom w:val="none" w:sz="0" w:space="0" w:color="auto"/>
                    <w:right w:val="none" w:sz="0" w:space="0" w:color="auto"/>
                  </w:divBdr>
                </w:div>
                <w:div w:id="1433358454">
                  <w:marLeft w:val="640"/>
                  <w:marRight w:val="0"/>
                  <w:marTop w:val="0"/>
                  <w:marBottom w:val="0"/>
                  <w:divBdr>
                    <w:top w:val="none" w:sz="0" w:space="0" w:color="auto"/>
                    <w:left w:val="none" w:sz="0" w:space="0" w:color="auto"/>
                    <w:bottom w:val="none" w:sz="0" w:space="0" w:color="auto"/>
                    <w:right w:val="none" w:sz="0" w:space="0" w:color="auto"/>
                  </w:divBdr>
                </w:div>
                <w:div w:id="1295864802">
                  <w:marLeft w:val="640"/>
                  <w:marRight w:val="0"/>
                  <w:marTop w:val="0"/>
                  <w:marBottom w:val="0"/>
                  <w:divBdr>
                    <w:top w:val="none" w:sz="0" w:space="0" w:color="auto"/>
                    <w:left w:val="none" w:sz="0" w:space="0" w:color="auto"/>
                    <w:bottom w:val="none" w:sz="0" w:space="0" w:color="auto"/>
                    <w:right w:val="none" w:sz="0" w:space="0" w:color="auto"/>
                  </w:divBdr>
                </w:div>
                <w:div w:id="425929494">
                  <w:marLeft w:val="640"/>
                  <w:marRight w:val="0"/>
                  <w:marTop w:val="0"/>
                  <w:marBottom w:val="0"/>
                  <w:divBdr>
                    <w:top w:val="none" w:sz="0" w:space="0" w:color="auto"/>
                    <w:left w:val="none" w:sz="0" w:space="0" w:color="auto"/>
                    <w:bottom w:val="none" w:sz="0" w:space="0" w:color="auto"/>
                    <w:right w:val="none" w:sz="0" w:space="0" w:color="auto"/>
                  </w:divBdr>
                </w:div>
                <w:div w:id="97454913">
                  <w:marLeft w:val="640"/>
                  <w:marRight w:val="0"/>
                  <w:marTop w:val="0"/>
                  <w:marBottom w:val="0"/>
                  <w:divBdr>
                    <w:top w:val="none" w:sz="0" w:space="0" w:color="auto"/>
                    <w:left w:val="none" w:sz="0" w:space="0" w:color="auto"/>
                    <w:bottom w:val="none" w:sz="0" w:space="0" w:color="auto"/>
                    <w:right w:val="none" w:sz="0" w:space="0" w:color="auto"/>
                  </w:divBdr>
                </w:div>
                <w:div w:id="1070232281">
                  <w:marLeft w:val="640"/>
                  <w:marRight w:val="0"/>
                  <w:marTop w:val="0"/>
                  <w:marBottom w:val="0"/>
                  <w:divBdr>
                    <w:top w:val="none" w:sz="0" w:space="0" w:color="auto"/>
                    <w:left w:val="none" w:sz="0" w:space="0" w:color="auto"/>
                    <w:bottom w:val="none" w:sz="0" w:space="0" w:color="auto"/>
                    <w:right w:val="none" w:sz="0" w:space="0" w:color="auto"/>
                  </w:divBdr>
                </w:div>
                <w:div w:id="737215900">
                  <w:marLeft w:val="640"/>
                  <w:marRight w:val="0"/>
                  <w:marTop w:val="0"/>
                  <w:marBottom w:val="0"/>
                  <w:divBdr>
                    <w:top w:val="none" w:sz="0" w:space="0" w:color="auto"/>
                    <w:left w:val="none" w:sz="0" w:space="0" w:color="auto"/>
                    <w:bottom w:val="none" w:sz="0" w:space="0" w:color="auto"/>
                    <w:right w:val="none" w:sz="0" w:space="0" w:color="auto"/>
                  </w:divBdr>
                </w:div>
                <w:div w:id="942762021">
                  <w:marLeft w:val="640"/>
                  <w:marRight w:val="0"/>
                  <w:marTop w:val="0"/>
                  <w:marBottom w:val="0"/>
                  <w:divBdr>
                    <w:top w:val="none" w:sz="0" w:space="0" w:color="auto"/>
                    <w:left w:val="none" w:sz="0" w:space="0" w:color="auto"/>
                    <w:bottom w:val="none" w:sz="0" w:space="0" w:color="auto"/>
                    <w:right w:val="none" w:sz="0" w:space="0" w:color="auto"/>
                  </w:divBdr>
                </w:div>
                <w:div w:id="189730942">
                  <w:marLeft w:val="640"/>
                  <w:marRight w:val="0"/>
                  <w:marTop w:val="0"/>
                  <w:marBottom w:val="0"/>
                  <w:divBdr>
                    <w:top w:val="none" w:sz="0" w:space="0" w:color="auto"/>
                    <w:left w:val="none" w:sz="0" w:space="0" w:color="auto"/>
                    <w:bottom w:val="none" w:sz="0" w:space="0" w:color="auto"/>
                    <w:right w:val="none" w:sz="0" w:space="0" w:color="auto"/>
                  </w:divBdr>
                </w:div>
                <w:div w:id="1219586655">
                  <w:marLeft w:val="640"/>
                  <w:marRight w:val="0"/>
                  <w:marTop w:val="0"/>
                  <w:marBottom w:val="0"/>
                  <w:divBdr>
                    <w:top w:val="none" w:sz="0" w:space="0" w:color="auto"/>
                    <w:left w:val="none" w:sz="0" w:space="0" w:color="auto"/>
                    <w:bottom w:val="none" w:sz="0" w:space="0" w:color="auto"/>
                    <w:right w:val="none" w:sz="0" w:space="0" w:color="auto"/>
                  </w:divBdr>
                </w:div>
                <w:div w:id="1731227040">
                  <w:marLeft w:val="640"/>
                  <w:marRight w:val="0"/>
                  <w:marTop w:val="0"/>
                  <w:marBottom w:val="0"/>
                  <w:divBdr>
                    <w:top w:val="none" w:sz="0" w:space="0" w:color="auto"/>
                    <w:left w:val="none" w:sz="0" w:space="0" w:color="auto"/>
                    <w:bottom w:val="none" w:sz="0" w:space="0" w:color="auto"/>
                    <w:right w:val="none" w:sz="0" w:space="0" w:color="auto"/>
                  </w:divBdr>
                </w:div>
              </w:divsChild>
            </w:div>
            <w:div w:id="1487474296">
              <w:marLeft w:val="0"/>
              <w:marRight w:val="0"/>
              <w:marTop w:val="0"/>
              <w:marBottom w:val="0"/>
              <w:divBdr>
                <w:top w:val="none" w:sz="0" w:space="0" w:color="auto"/>
                <w:left w:val="none" w:sz="0" w:space="0" w:color="auto"/>
                <w:bottom w:val="none" w:sz="0" w:space="0" w:color="auto"/>
                <w:right w:val="none" w:sz="0" w:space="0" w:color="auto"/>
              </w:divBdr>
              <w:divsChild>
                <w:div w:id="1678536834">
                  <w:marLeft w:val="640"/>
                  <w:marRight w:val="0"/>
                  <w:marTop w:val="0"/>
                  <w:marBottom w:val="0"/>
                  <w:divBdr>
                    <w:top w:val="none" w:sz="0" w:space="0" w:color="auto"/>
                    <w:left w:val="none" w:sz="0" w:space="0" w:color="auto"/>
                    <w:bottom w:val="none" w:sz="0" w:space="0" w:color="auto"/>
                    <w:right w:val="none" w:sz="0" w:space="0" w:color="auto"/>
                  </w:divBdr>
                </w:div>
                <w:div w:id="1666935015">
                  <w:marLeft w:val="640"/>
                  <w:marRight w:val="0"/>
                  <w:marTop w:val="0"/>
                  <w:marBottom w:val="0"/>
                  <w:divBdr>
                    <w:top w:val="none" w:sz="0" w:space="0" w:color="auto"/>
                    <w:left w:val="none" w:sz="0" w:space="0" w:color="auto"/>
                    <w:bottom w:val="none" w:sz="0" w:space="0" w:color="auto"/>
                    <w:right w:val="none" w:sz="0" w:space="0" w:color="auto"/>
                  </w:divBdr>
                </w:div>
                <w:div w:id="80029349">
                  <w:marLeft w:val="640"/>
                  <w:marRight w:val="0"/>
                  <w:marTop w:val="0"/>
                  <w:marBottom w:val="0"/>
                  <w:divBdr>
                    <w:top w:val="none" w:sz="0" w:space="0" w:color="auto"/>
                    <w:left w:val="none" w:sz="0" w:space="0" w:color="auto"/>
                    <w:bottom w:val="none" w:sz="0" w:space="0" w:color="auto"/>
                    <w:right w:val="none" w:sz="0" w:space="0" w:color="auto"/>
                  </w:divBdr>
                </w:div>
                <w:div w:id="608511545">
                  <w:marLeft w:val="640"/>
                  <w:marRight w:val="0"/>
                  <w:marTop w:val="0"/>
                  <w:marBottom w:val="0"/>
                  <w:divBdr>
                    <w:top w:val="none" w:sz="0" w:space="0" w:color="auto"/>
                    <w:left w:val="none" w:sz="0" w:space="0" w:color="auto"/>
                    <w:bottom w:val="none" w:sz="0" w:space="0" w:color="auto"/>
                    <w:right w:val="none" w:sz="0" w:space="0" w:color="auto"/>
                  </w:divBdr>
                </w:div>
                <w:div w:id="2033997605">
                  <w:marLeft w:val="640"/>
                  <w:marRight w:val="0"/>
                  <w:marTop w:val="0"/>
                  <w:marBottom w:val="0"/>
                  <w:divBdr>
                    <w:top w:val="none" w:sz="0" w:space="0" w:color="auto"/>
                    <w:left w:val="none" w:sz="0" w:space="0" w:color="auto"/>
                    <w:bottom w:val="none" w:sz="0" w:space="0" w:color="auto"/>
                    <w:right w:val="none" w:sz="0" w:space="0" w:color="auto"/>
                  </w:divBdr>
                </w:div>
                <w:div w:id="1481461091">
                  <w:marLeft w:val="640"/>
                  <w:marRight w:val="0"/>
                  <w:marTop w:val="0"/>
                  <w:marBottom w:val="0"/>
                  <w:divBdr>
                    <w:top w:val="none" w:sz="0" w:space="0" w:color="auto"/>
                    <w:left w:val="none" w:sz="0" w:space="0" w:color="auto"/>
                    <w:bottom w:val="none" w:sz="0" w:space="0" w:color="auto"/>
                    <w:right w:val="none" w:sz="0" w:space="0" w:color="auto"/>
                  </w:divBdr>
                </w:div>
                <w:div w:id="1843158161">
                  <w:marLeft w:val="640"/>
                  <w:marRight w:val="0"/>
                  <w:marTop w:val="0"/>
                  <w:marBottom w:val="0"/>
                  <w:divBdr>
                    <w:top w:val="none" w:sz="0" w:space="0" w:color="auto"/>
                    <w:left w:val="none" w:sz="0" w:space="0" w:color="auto"/>
                    <w:bottom w:val="none" w:sz="0" w:space="0" w:color="auto"/>
                    <w:right w:val="none" w:sz="0" w:space="0" w:color="auto"/>
                  </w:divBdr>
                </w:div>
                <w:div w:id="1454789978">
                  <w:marLeft w:val="640"/>
                  <w:marRight w:val="0"/>
                  <w:marTop w:val="0"/>
                  <w:marBottom w:val="0"/>
                  <w:divBdr>
                    <w:top w:val="none" w:sz="0" w:space="0" w:color="auto"/>
                    <w:left w:val="none" w:sz="0" w:space="0" w:color="auto"/>
                    <w:bottom w:val="none" w:sz="0" w:space="0" w:color="auto"/>
                    <w:right w:val="none" w:sz="0" w:space="0" w:color="auto"/>
                  </w:divBdr>
                </w:div>
                <w:div w:id="2108234246">
                  <w:marLeft w:val="640"/>
                  <w:marRight w:val="0"/>
                  <w:marTop w:val="0"/>
                  <w:marBottom w:val="0"/>
                  <w:divBdr>
                    <w:top w:val="none" w:sz="0" w:space="0" w:color="auto"/>
                    <w:left w:val="none" w:sz="0" w:space="0" w:color="auto"/>
                    <w:bottom w:val="none" w:sz="0" w:space="0" w:color="auto"/>
                    <w:right w:val="none" w:sz="0" w:space="0" w:color="auto"/>
                  </w:divBdr>
                </w:div>
                <w:div w:id="1975283489">
                  <w:marLeft w:val="640"/>
                  <w:marRight w:val="0"/>
                  <w:marTop w:val="0"/>
                  <w:marBottom w:val="0"/>
                  <w:divBdr>
                    <w:top w:val="none" w:sz="0" w:space="0" w:color="auto"/>
                    <w:left w:val="none" w:sz="0" w:space="0" w:color="auto"/>
                    <w:bottom w:val="none" w:sz="0" w:space="0" w:color="auto"/>
                    <w:right w:val="none" w:sz="0" w:space="0" w:color="auto"/>
                  </w:divBdr>
                </w:div>
                <w:div w:id="1614510770">
                  <w:marLeft w:val="640"/>
                  <w:marRight w:val="0"/>
                  <w:marTop w:val="0"/>
                  <w:marBottom w:val="0"/>
                  <w:divBdr>
                    <w:top w:val="none" w:sz="0" w:space="0" w:color="auto"/>
                    <w:left w:val="none" w:sz="0" w:space="0" w:color="auto"/>
                    <w:bottom w:val="none" w:sz="0" w:space="0" w:color="auto"/>
                    <w:right w:val="none" w:sz="0" w:space="0" w:color="auto"/>
                  </w:divBdr>
                </w:div>
                <w:div w:id="579632172">
                  <w:marLeft w:val="640"/>
                  <w:marRight w:val="0"/>
                  <w:marTop w:val="0"/>
                  <w:marBottom w:val="0"/>
                  <w:divBdr>
                    <w:top w:val="none" w:sz="0" w:space="0" w:color="auto"/>
                    <w:left w:val="none" w:sz="0" w:space="0" w:color="auto"/>
                    <w:bottom w:val="none" w:sz="0" w:space="0" w:color="auto"/>
                    <w:right w:val="none" w:sz="0" w:space="0" w:color="auto"/>
                  </w:divBdr>
                </w:div>
                <w:div w:id="1515268475">
                  <w:marLeft w:val="640"/>
                  <w:marRight w:val="0"/>
                  <w:marTop w:val="0"/>
                  <w:marBottom w:val="0"/>
                  <w:divBdr>
                    <w:top w:val="none" w:sz="0" w:space="0" w:color="auto"/>
                    <w:left w:val="none" w:sz="0" w:space="0" w:color="auto"/>
                    <w:bottom w:val="none" w:sz="0" w:space="0" w:color="auto"/>
                    <w:right w:val="none" w:sz="0" w:space="0" w:color="auto"/>
                  </w:divBdr>
                </w:div>
                <w:div w:id="2065324531">
                  <w:marLeft w:val="640"/>
                  <w:marRight w:val="0"/>
                  <w:marTop w:val="0"/>
                  <w:marBottom w:val="0"/>
                  <w:divBdr>
                    <w:top w:val="none" w:sz="0" w:space="0" w:color="auto"/>
                    <w:left w:val="none" w:sz="0" w:space="0" w:color="auto"/>
                    <w:bottom w:val="none" w:sz="0" w:space="0" w:color="auto"/>
                    <w:right w:val="none" w:sz="0" w:space="0" w:color="auto"/>
                  </w:divBdr>
                </w:div>
                <w:div w:id="1725638647">
                  <w:marLeft w:val="640"/>
                  <w:marRight w:val="0"/>
                  <w:marTop w:val="0"/>
                  <w:marBottom w:val="0"/>
                  <w:divBdr>
                    <w:top w:val="none" w:sz="0" w:space="0" w:color="auto"/>
                    <w:left w:val="none" w:sz="0" w:space="0" w:color="auto"/>
                    <w:bottom w:val="none" w:sz="0" w:space="0" w:color="auto"/>
                    <w:right w:val="none" w:sz="0" w:space="0" w:color="auto"/>
                  </w:divBdr>
                </w:div>
                <w:div w:id="1273365968">
                  <w:marLeft w:val="640"/>
                  <w:marRight w:val="0"/>
                  <w:marTop w:val="0"/>
                  <w:marBottom w:val="0"/>
                  <w:divBdr>
                    <w:top w:val="none" w:sz="0" w:space="0" w:color="auto"/>
                    <w:left w:val="none" w:sz="0" w:space="0" w:color="auto"/>
                    <w:bottom w:val="none" w:sz="0" w:space="0" w:color="auto"/>
                    <w:right w:val="none" w:sz="0" w:space="0" w:color="auto"/>
                  </w:divBdr>
                </w:div>
                <w:div w:id="2076774867">
                  <w:marLeft w:val="640"/>
                  <w:marRight w:val="0"/>
                  <w:marTop w:val="0"/>
                  <w:marBottom w:val="0"/>
                  <w:divBdr>
                    <w:top w:val="none" w:sz="0" w:space="0" w:color="auto"/>
                    <w:left w:val="none" w:sz="0" w:space="0" w:color="auto"/>
                    <w:bottom w:val="none" w:sz="0" w:space="0" w:color="auto"/>
                    <w:right w:val="none" w:sz="0" w:space="0" w:color="auto"/>
                  </w:divBdr>
                </w:div>
                <w:div w:id="1735853871">
                  <w:marLeft w:val="640"/>
                  <w:marRight w:val="0"/>
                  <w:marTop w:val="0"/>
                  <w:marBottom w:val="0"/>
                  <w:divBdr>
                    <w:top w:val="none" w:sz="0" w:space="0" w:color="auto"/>
                    <w:left w:val="none" w:sz="0" w:space="0" w:color="auto"/>
                    <w:bottom w:val="none" w:sz="0" w:space="0" w:color="auto"/>
                    <w:right w:val="none" w:sz="0" w:space="0" w:color="auto"/>
                  </w:divBdr>
                </w:div>
                <w:div w:id="224799701">
                  <w:marLeft w:val="640"/>
                  <w:marRight w:val="0"/>
                  <w:marTop w:val="0"/>
                  <w:marBottom w:val="0"/>
                  <w:divBdr>
                    <w:top w:val="none" w:sz="0" w:space="0" w:color="auto"/>
                    <w:left w:val="none" w:sz="0" w:space="0" w:color="auto"/>
                    <w:bottom w:val="none" w:sz="0" w:space="0" w:color="auto"/>
                    <w:right w:val="none" w:sz="0" w:space="0" w:color="auto"/>
                  </w:divBdr>
                </w:div>
                <w:div w:id="404957223">
                  <w:marLeft w:val="640"/>
                  <w:marRight w:val="0"/>
                  <w:marTop w:val="0"/>
                  <w:marBottom w:val="0"/>
                  <w:divBdr>
                    <w:top w:val="none" w:sz="0" w:space="0" w:color="auto"/>
                    <w:left w:val="none" w:sz="0" w:space="0" w:color="auto"/>
                    <w:bottom w:val="none" w:sz="0" w:space="0" w:color="auto"/>
                    <w:right w:val="none" w:sz="0" w:space="0" w:color="auto"/>
                  </w:divBdr>
                </w:div>
                <w:div w:id="1853377346">
                  <w:marLeft w:val="640"/>
                  <w:marRight w:val="0"/>
                  <w:marTop w:val="0"/>
                  <w:marBottom w:val="0"/>
                  <w:divBdr>
                    <w:top w:val="none" w:sz="0" w:space="0" w:color="auto"/>
                    <w:left w:val="none" w:sz="0" w:space="0" w:color="auto"/>
                    <w:bottom w:val="none" w:sz="0" w:space="0" w:color="auto"/>
                    <w:right w:val="none" w:sz="0" w:space="0" w:color="auto"/>
                  </w:divBdr>
                </w:div>
                <w:div w:id="844055423">
                  <w:marLeft w:val="640"/>
                  <w:marRight w:val="0"/>
                  <w:marTop w:val="0"/>
                  <w:marBottom w:val="0"/>
                  <w:divBdr>
                    <w:top w:val="none" w:sz="0" w:space="0" w:color="auto"/>
                    <w:left w:val="none" w:sz="0" w:space="0" w:color="auto"/>
                    <w:bottom w:val="none" w:sz="0" w:space="0" w:color="auto"/>
                    <w:right w:val="none" w:sz="0" w:space="0" w:color="auto"/>
                  </w:divBdr>
                </w:div>
                <w:div w:id="1928034395">
                  <w:marLeft w:val="640"/>
                  <w:marRight w:val="0"/>
                  <w:marTop w:val="0"/>
                  <w:marBottom w:val="0"/>
                  <w:divBdr>
                    <w:top w:val="none" w:sz="0" w:space="0" w:color="auto"/>
                    <w:left w:val="none" w:sz="0" w:space="0" w:color="auto"/>
                    <w:bottom w:val="none" w:sz="0" w:space="0" w:color="auto"/>
                    <w:right w:val="none" w:sz="0" w:space="0" w:color="auto"/>
                  </w:divBdr>
                </w:div>
                <w:div w:id="1923180798">
                  <w:marLeft w:val="640"/>
                  <w:marRight w:val="0"/>
                  <w:marTop w:val="0"/>
                  <w:marBottom w:val="0"/>
                  <w:divBdr>
                    <w:top w:val="none" w:sz="0" w:space="0" w:color="auto"/>
                    <w:left w:val="none" w:sz="0" w:space="0" w:color="auto"/>
                    <w:bottom w:val="none" w:sz="0" w:space="0" w:color="auto"/>
                    <w:right w:val="none" w:sz="0" w:space="0" w:color="auto"/>
                  </w:divBdr>
                </w:div>
                <w:div w:id="164823826">
                  <w:marLeft w:val="640"/>
                  <w:marRight w:val="0"/>
                  <w:marTop w:val="0"/>
                  <w:marBottom w:val="0"/>
                  <w:divBdr>
                    <w:top w:val="none" w:sz="0" w:space="0" w:color="auto"/>
                    <w:left w:val="none" w:sz="0" w:space="0" w:color="auto"/>
                    <w:bottom w:val="none" w:sz="0" w:space="0" w:color="auto"/>
                    <w:right w:val="none" w:sz="0" w:space="0" w:color="auto"/>
                  </w:divBdr>
                </w:div>
                <w:div w:id="1162047317">
                  <w:marLeft w:val="640"/>
                  <w:marRight w:val="0"/>
                  <w:marTop w:val="0"/>
                  <w:marBottom w:val="0"/>
                  <w:divBdr>
                    <w:top w:val="none" w:sz="0" w:space="0" w:color="auto"/>
                    <w:left w:val="none" w:sz="0" w:space="0" w:color="auto"/>
                    <w:bottom w:val="none" w:sz="0" w:space="0" w:color="auto"/>
                    <w:right w:val="none" w:sz="0" w:space="0" w:color="auto"/>
                  </w:divBdr>
                </w:div>
                <w:div w:id="1224372037">
                  <w:marLeft w:val="640"/>
                  <w:marRight w:val="0"/>
                  <w:marTop w:val="0"/>
                  <w:marBottom w:val="0"/>
                  <w:divBdr>
                    <w:top w:val="none" w:sz="0" w:space="0" w:color="auto"/>
                    <w:left w:val="none" w:sz="0" w:space="0" w:color="auto"/>
                    <w:bottom w:val="none" w:sz="0" w:space="0" w:color="auto"/>
                    <w:right w:val="none" w:sz="0" w:space="0" w:color="auto"/>
                  </w:divBdr>
                </w:div>
                <w:div w:id="1468470455">
                  <w:marLeft w:val="640"/>
                  <w:marRight w:val="0"/>
                  <w:marTop w:val="0"/>
                  <w:marBottom w:val="0"/>
                  <w:divBdr>
                    <w:top w:val="none" w:sz="0" w:space="0" w:color="auto"/>
                    <w:left w:val="none" w:sz="0" w:space="0" w:color="auto"/>
                    <w:bottom w:val="none" w:sz="0" w:space="0" w:color="auto"/>
                    <w:right w:val="none" w:sz="0" w:space="0" w:color="auto"/>
                  </w:divBdr>
                </w:div>
                <w:div w:id="958222951">
                  <w:marLeft w:val="640"/>
                  <w:marRight w:val="0"/>
                  <w:marTop w:val="0"/>
                  <w:marBottom w:val="0"/>
                  <w:divBdr>
                    <w:top w:val="none" w:sz="0" w:space="0" w:color="auto"/>
                    <w:left w:val="none" w:sz="0" w:space="0" w:color="auto"/>
                    <w:bottom w:val="none" w:sz="0" w:space="0" w:color="auto"/>
                    <w:right w:val="none" w:sz="0" w:space="0" w:color="auto"/>
                  </w:divBdr>
                </w:div>
                <w:div w:id="1690251025">
                  <w:marLeft w:val="640"/>
                  <w:marRight w:val="0"/>
                  <w:marTop w:val="0"/>
                  <w:marBottom w:val="0"/>
                  <w:divBdr>
                    <w:top w:val="none" w:sz="0" w:space="0" w:color="auto"/>
                    <w:left w:val="none" w:sz="0" w:space="0" w:color="auto"/>
                    <w:bottom w:val="none" w:sz="0" w:space="0" w:color="auto"/>
                    <w:right w:val="none" w:sz="0" w:space="0" w:color="auto"/>
                  </w:divBdr>
                </w:div>
                <w:div w:id="1168179391">
                  <w:marLeft w:val="640"/>
                  <w:marRight w:val="0"/>
                  <w:marTop w:val="0"/>
                  <w:marBottom w:val="0"/>
                  <w:divBdr>
                    <w:top w:val="none" w:sz="0" w:space="0" w:color="auto"/>
                    <w:left w:val="none" w:sz="0" w:space="0" w:color="auto"/>
                    <w:bottom w:val="none" w:sz="0" w:space="0" w:color="auto"/>
                    <w:right w:val="none" w:sz="0" w:space="0" w:color="auto"/>
                  </w:divBdr>
                </w:div>
                <w:div w:id="471211671">
                  <w:marLeft w:val="640"/>
                  <w:marRight w:val="0"/>
                  <w:marTop w:val="0"/>
                  <w:marBottom w:val="0"/>
                  <w:divBdr>
                    <w:top w:val="none" w:sz="0" w:space="0" w:color="auto"/>
                    <w:left w:val="none" w:sz="0" w:space="0" w:color="auto"/>
                    <w:bottom w:val="none" w:sz="0" w:space="0" w:color="auto"/>
                    <w:right w:val="none" w:sz="0" w:space="0" w:color="auto"/>
                  </w:divBdr>
                </w:div>
                <w:div w:id="537934761">
                  <w:marLeft w:val="640"/>
                  <w:marRight w:val="0"/>
                  <w:marTop w:val="0"/>
                  <w:marBottom w:val="0"/>
                  <w:divBdr>
                    <w:top w:val="none" w:sz="0" w:space="0" w:color="auto"/>
                    <w:left w:val="none" w:sz="0" w:space="0" w:color="auto"/>
                    <w:bottom w:val="none" w:sz="0" w:space="0" w:color="auto"/>
                    <w:right w:val="none" w:sz="0" w:space="0" w:color="auto"/>
                  </w:divBdr>
                </w:div>
                <w:div w:id="1577085489">
                  <w:marLeft w:val="640"/>
                  <w:marRight w:val="0"/>
                  <w:marTop w:val="0"/>
                  <w:marBottom w:val="0"/>
                  <w:divBdr>
                    <w:top w:val="none" w:sz="0" w:space="0" w:color="auto"/>
                    <w:left w:val="none" w:sz="0" w:space="0" w:color="auto"/>
                    <w:bottom w:val="none" w:sz="0" w:space="0" w:color="auto"/>
                    <w:right w:val="none" w:sz="0" w:space="0" w:color="auto"/>
                  </w:divBdr>
                </w:div>
                <w:div w:id="1868982525">
                  <w:marLeft w:val="640"/>
                  <w:marRight w:val="0"/>
                  <w:marTop w:val="0"/>
                  <w:marBottom w:val="0"/>
                  <w:divBdr>
                    <w:top w:val="none" w:sz="0" w:space="0" w:color="auto"/>
                    <w:left w:val="none" w:sz="0" w:space="0" w:color="auto"/>
                    <w:bottom w:val="none" w:sz="0" w:space="0" w:color="auto"/>
                    <w:right w:val="none" w:sz="0" w:space="0" w:color="auto"/>
                  </w:divBdr>
                </w:div>
                <w:div w:id="1682464445">
                  <w:marLeft w:val="640"/>
                  <w:marRight w:val="0"/>
                  <w:marTop w:val="0"/>
                  <w:marBottom w:val="0"/>
                  <w:divBdr>
                    <w:top w:val="none" w:sz="0" w:space="0" w:color="auto"/>
                    <w:left w:val="none" w:sz="0" w:space="0" w:color="auto"/>
                    <w:bottom w:val="none" w:sz="0" w:space="0" w:color="auto"/>
                    <w:right w:val="none" w:sz="0" w:space="0" w:color="auto"/>
                  </w:divBdr>
                </w:div>
                <w:div w:id="480123345">
                  <w:marLeft w:val="640"/>
                  <w:marRight w:val="0"/>
                  <w:marTop w:val="0"/>
                  <w:marBottom w:val="0"/>
                  <w:divBdr>
                    <w:top w:val="none" w:sz="0" w:space="0" w:color="auto"/>
                    <w:left w:val="none" w:sz="0" w:space="0" w:color="auto"/>
                    <w:bottom w:val="none" w:sz="0" w:space="0" w:color="auto"/>
                    <w:right w:val="none" w:sz="0" w:space="0" w:color="auto"/>
                  </w:divBdr>
                </w:div>
                <w:div w:id="2124154252">
                  <w:marLeft w:val="640"/>
                  <w:marRight w:val="0"/>
                  <w:marTop w:val="0"/>
                  <w:marBottom w:val="0"/>
                  <w:divBdr>
                    <w:top w:val="none" w:sz="0" w:space="0" w:color="auto"/>
                    <w:left w:val="none" w:sz="0" w:space="0" w:color="auto"/>
                    <w:bottom w:val="none" w:sz="0" w:space="0" w:color="auto"/>
                    <w:right w:val="none" w:sz="0" w:space="0" w:color="auto"/>
                  </w:divBdr>
                </w:div>
                <w:div w:id="1320691014">
                  <w:marLeft w:val="640"/>
                  <w:marRight w:val="0"/>
                  <w:marTop w:val="0"/>
                  <w:marBottom w:val="0"/>
                  <w:divBdr>
                    <w:top w:val="none" w:sz="0" w:space="0" w:color="auto"/>
                    <w:left w:val="none" w:sz="0" w:space="0" w:color="auto"/>
                    <w:bottom w:val="none" w:sz="0" w:space="0" w:color="auto"/>
                    <w:right w:val="none" w:sz="0" w:space="0" w:color="auto"/>
                  </w:divBdr>
                </w:div>
                <w:div w:id="2113475293">
                  <w:marLeft w:val="640"/>
                  <w:marRight w:val="0"/>
                  <w:marTop w:val="0"/>
                  <w:marBottom w:val="0"/>
                  <w:divBdr>
                    <w:top w:val="none" w:sz="0" w:space="0" w:color="auto"/>
                    <w:left w:val="none" w:sz="0" w:space="0" w:color="auto"/>
                    <w:bottom w:val="none" w:sz="0" w:space="0" w:color="auto"/>
                    <w:right w:val="none" w:sz="0" w:space="0" w:color="auto"/>
                  </w:divBdr>
                </w:div>
                <w:div w:id="1026517512">
                  <w:marLeft w:val="640"/>
                  <w:marRight w:val="0"/>
                  <w:marTop w:val="0"/>
                  <w:marBottom w:val="0"/>
                  <w:divBdr>
                    <w:top w:val="none" w:sz="0" w:space="0" w:color="auto"/>
                    <w:left w:val="none" w:sz="0" w:space="0" w:color="auto"/>
                    <w:bottom w:val="none" w:sz="0" w:space="0" w:color="auto"/>
                    <w:right w:val="none" w:sz="0" w:space="0" w:color="auto"/>
                  </w:divBdr>
                </w:div>
                <w:div w:id="1241672287">
                  <w:marLeft w:val="640"/>
                  <w:marRight w:val="0"/>
                  <w:marTop w:val="0"/>
                  <w:marBottom w:val="0"/>
                  <w:divBdr>
                    <w:top w:val="none" w:sz="0" w:space="0" w:color="auto"/>
                    <w:left w:val="none" w:sz="0" w:space="0" w:color="auto"/>
                    <w:bottom w:val="none" w:sz="0" w:space="0" w:color="auto"/>
                    <w:right w:val="none" w:sz="0" w:space="0" w:color="auto"/>
                  </w:divBdr>
                </w:div>
                <w:div w:id="1880508350">
                  <w:marLeft w:val="640"/>
                  <w:marRight w:val="0"/>
                  <w:marTop w:val="0"/>
                  <w:marBottom w:val="0"/>
                  <w:divBdr>
                    <w:top w:val="none" w:sz="0" w:space="0" w:color="auto"/>
                    <w:left w:val="none" w:sz="0" w:space="0" w:color="auto"/>
                    <w:bottom w:val="none" w:sz="0" w:space="0" w:color="auto"/>
                    <w:right w:val="none" w:sz="0" w:space="0" w:color="auto"/>
                  </w:divBdr>
                </w:div>
              </w:divsChild>
            </w:div>
            <w:div w:id="1682705434">
              <w:marLeft w:val="0"/>
              <w:marRight w:val="0"/>
              <w:marTop w:val="0"/>
              <w:marBottom w:val="0"/>
              <w:divBdr>
                <w:top w:val="none" w:sz="0" w:space="0" w:color="auto"/>
                <w:left w:val="none" w:sz="0" w:space="0" w:color="auto"/>
                <w:bottom w:val="none" w:sz="0" w:space="0" w:color="auto"/>
                <w:right w:val="none" w:sz="0" w:space="0" w:color="auto"/>
              </w:divBdr>
              <w:divsChild>
                <w:div w:id="267350048">
                  <w:marLeft w:val="640"/>
                  <w:marRight w:val="0"/>
                  <w:marTop w:val="0"/>
                  <w:marBottom w:val="0"/>
                  <w:divBdr>
                    <w:top w:val="none" w:sz="0" w:space="0" w:color="auto"/>
                    <w:left w:val="none" w:sz="0" w:space="0" w:color="auto"/>
                    <w:bottom w:val="none" w:sz="0" w:space="0" w:color="auto"/>
                    <w:right w:val="none" w:sz="0" w:space="0" w:color="auto"/>
                  </w:divBdr>
                </w:div>
                <w:div w:id="543255755">
                  <w:marLeft w:val="640"/>
                  <w:marRight w:val="0"/>
                  <w:marTop w:val="0"/>
                  <w:marBottom w:val="0"/>
                  <w:divBdr>
                    <w:top w:val="none" w:sz="0" w:space="0" w:color="auto"/>
                    <w:left w:val="none" w:sz="0" w:space="0" w:color="auto"/>
                    <w:bottom w:val="none" w:sz="0" w:space="0" w:color="auto"/>
                    <w:right w:val="none" w:sz="0" w:space="0" w:color="auto"/>
                  </w:divBdr>
                </w:div>
                <w:div w:id="1389919948">
                  <w:marLeft w:val="640"/>
                  <w:marRight w:val="0"/>
                  <w:marTop w:val="0"/>
                  <w:marBottom w:val="0"/>
                  <w:divBdr>
                    <w:top w:val="none" w:sz="0" w:space="0" w:color="auto"/>
                    <w:left w:val="none" w:sz="0" w:space="0" w:color="auto"/>
                    <w:bottom w:val="none" w:sz="0" w:space="0" w:color="auto"/>
                    <w:right w:val="none" w:sz="0" w:space="0" w:color="auto"/>
                  </w:divBdr>
                </w:div>
                <w:div w:id="223951837">
                  <w:marLeft w:val="640"/>
                  <w:marRight w:val="0"/>
                  <w:marTop w:val="0"/>
                  <w:marBottom w:val="0"/>
                  <w:divBdr>
                    <w:top w:val="none" w:sz="0" w:space="0" w:color="auto"/>
                    <w:left w:val="none" w:sz="0" w:space="0" w:color="auto"/>
                    <w:bottom w:val="none" w:sz="0" w:space="0" w:color="auto"/>
                    <w:right w:val="none" w:sz="0" w:space="0" w:color="auto"/>
                  </w:divBdr>
                </w:div>
                <w:div w:id="920868262">
                  <w:marLeft w:val="640"/>
                  <w:marRight w:val="0"/>
                  <w:marTop w:val="0"/>
                  <w:marBottom w:val="0"/>
                  <w:divBdr>
                    <w:top w:val="none" w:sz="0" w:space="0" w:color="auto"/>
                    <w:left w:val="none" w:sz="0" w:space="0" w:color="auto"/>
                    <w:bottom w:val="none" w:sz="0" w:space="0" w:color="auto"/>
                    <w:right w:val="none" w:sz="0" w:space="0" w:color="auto"/>
                  </w:divBdr>
                </w:div>
                <w:div w:id="1755082341">
                  <w:marLeft w:val="640"/>
                  <w:marRight w:val="0"/>
                  <w:marTop w:val="0"/>
                  <w:marBottom w:val="0"/>
                  <w:divBdr>
                    <w:top w:val="none" w:sz="0" w:space="0" w:color="auto"/>
                    <w:left w:val="none" w:sz="0" w:space="0" w:color="auto"/>
                    <w:bottom w:val="none" w:sz="0" w:space="0" w:color="auto"/>
                    <w:right w:val="none" w:sz="0" w:space="0" w:color="auto"/>
                  </w:divBdr>
                </w:div>
                <w:div w:id="945768396">
                  <w:marLeft w:val="640"/>
                  <w:marRight w:val="0"/>
                  <w:marTop w:val="0"/>
                  <w:marBottom w:val="0"/>
                  <w:divBdr>
                    <w:top w:val="none" w:sz="0" w:space="0" w:color="auto"/>
                    <w:left w:val="none" w:sz="0" w:space="0" w:color="auto"/>
                    <w:bottom w:val="none" w:sz="0" w:space="0" w:color="auto"/>
                    <w:right w:val="none" w:sz="0" w:space="0" w:color="auto"/>
                  </w:divBdr>
                </w:div>
                <w:div w:id="1915313180">
                  <w:marLeft w:val="640"/>
                  <w:marRight w:val="0"/>
                  <w:marTop w:val="0"/>
                  <w:marBottom w:val="0"/>
                  <w:divBdr>
                    <w:top w:val="none" w:sz="0" w:space="0" w:color="auto"/>
                    <w:left w:val="none" w:sz="0" w:space="0" w:color="auto"/>
                    <w:bottom w:val="none" w:sz="0" w:space="0" w:color="auto"/>
                    <w:right w:val="none" w:sz="0" w:space="0" w:color="auto"/>
                  </w:divBdr>
                </w:div>
                <w:div w:id="1352344048">
                  <w:marLeft w:val="640"/>
                  <w:marRight w:val="0"/>
                  <w:marTop w:val="0"/>
                  <w:marBottom w:val="0"/>
                  <w:divBdr>
                    <w:top w:val="none" w:sz="0" w:space="0" w:color="auto"/>
                    <w:left w:val="none" w:sz="0" w:space="0" w:color="auto"/>
                    <w:bottom w:val="none" w:sz="0" w:space="0" w:color="auto"/>
                    <w:right w:val="none" w:sz="0" w:space="0" w:color="auto"/>
                  </w:divBdr>
                </w:div>
                <w:div w:id="145900721">
                  <w:marLeft w:val="640"/>
                  <w:marRight w:val="0"/>
                  <w:marTop w:val="0"/>
                  <w:marBottom w:val="0"/>
                  <w:divBdr>
                    <w:top w:val="none" w:sz="0" w:space="0" w:color="auto"/>
                    <w:left w:val="none" w:sz="0" w:space="0" w:color="auto"/>
                    <w:bottom w:val="none" w:sz="0" w:space="0" w:color="auto"/>
                    <w:right w:val="none" w:sz="0" w:space="0" w:color="auto"/>
                  </w:divBdr>
                </w:div>
                <w:div w:id="1567908878">
                  <w:marLeft w:val="640"/>
                  <w:marRight w:val="0"/>
                  <w:marTop w:val="0"/>
                  <w:marBottom w:val="0"/>
                  <w:divBdr>
                    <w:top w:val="none" w:sz="0" w:space="0" w:color="auto"/>
                    <w:left w:val="none" w:sz="0" w:space="0" w:color="auto"/>
                    <w:bottom w:val="none" w:sz="0" w:space="0" w:color="auto"/>
                    <w:right w:val="none" w:sz="0" w:space="0" w:color="auto"/>
                  </w:divBdr>
                </w:div>
                <w:div w:id="11034297">
                  <w:marLeft w:val="640"/>
                  <w:marRight w:val="0"/>
                  <w:marTop w:val="0"/>
                  <w:marBottom w:val="0"/>
                  <w:divBdr>
                    <w:top w:val="none" w:sz="0" w:space="0" w:color="auto"/>
                    <w:left w:val="none" w:sz="0" w:space="0" w:color="auto"/>
                    <w:bottom w:val="none" w:sz="0" w:space="0" w:color="auto"/>
                    <w:right w:val="none" w:sz="0" w:space="0" w:color="auto"/>
                  </w:divBdr>
                </w:div>
                <w:div w:id="1970820204">
                  <w:marLeft w:val="640"/>
                  <w:marRight w:val="0"/>
                  <w:marTop w:val="0"/>
                  <w:marBottom w:val="0"/>
                  <w:divBdr>
                    <w:top w:val="none" w:sz="0" w:space="0" w:color="auto"/>
                    <w:left w:val="none" w:sz="0" w:space="0" w:color="auto"/>
                    <w:bottom w:val="none" w:sz="0" w:space="0" w:color="auto"/>
                    <w:right w:val="none" w:sz="0" w:space="0" w:color="auto"/>
                  </w:divBdr>
                </w:div>
                <w:div w:id="1148352860">
                  <w:marLeft w:val="640"/>
                  <w:marRight w:val="0"/>
                  <w:marTop w:val="0"/>
                  <w:marBottom w:val="0"/>
                  <w:divBdr>
                    <w:top w:val="none" w:sz="0" w:space="0" w:color="auto"/>
                    <w:left w:val="none" w:sz="0" w:space="0" w:color="auto"/>
                    <w:bottom w:val="none" w:sz="0" w:space="0" w:color="auto"/>
                    <w:right w:val="none" w:sz="0" w:space="0" w:color="auto"/>
                  </w:divBdr>
                </w:div>
                <w:div w:id="1632978491">
                  <w:marLeft w:val="640"/>
                  <w:marRight w:val="0"/>
                  <w:marTop w:val="0"/>
                  <w:marBottom w:val="0"/>
                  <w:divBdr>
                    <w:top w:val="none" w:sz="0" w:space="0" w:color="auto"/>
                    <w:left w:val="none" w:sz="0" w:space="0" w:color="auto"/>
                    <w:bottom w:val="none" w:sz="0" w:space="0" w:color="auto"/>
                    <w:right w:val="none" w:sz="0" w:space="0" w:color="auto"/>
                  </w:divBdr>
                </w:div>
                <w:div w:id="1742560676">
                  <w:marLeft w:val="640"/>
                  <w:marRight w:val="0"/>
                  <w:marTop w:val="0"/>
                  <w:marBottom w:val="0"/>
                  <w:divBdr>
                    <w:top w:val="none" w:sz="0" w:space="0" w:color="auto"/>
                    <w:left w:val="none" w:sz="0" w:space="0" w:color="auto"/>
                    <w:bottom w:val="none" w:sz="0" w:space="0" w:color="auto"/>
                    <w:right w:val="none" w:sz="0" w:space="0" w:color="auto"/>
                  </w:divBdr>
                </w:div>
                <w:div w:id="23333462">
                  <w:marLeft w:val="640"/>
                  <w:marRight w:val="0"/>
                  <w:marTop w:val="0"/>
                  <w:marBottom w:val="0"/>
                  <w:divBdr>
                    <w:top w:val="none" w:sz="0" w:space="0" w:color="auto"/>
                    <w:left w:val="none" w:sz="0" w:space="0" w:color="auto"/>
                    <w:bottom w:val="none" w:sz="0" w:space="0" w:color="auto"/>
                    <w:right w:val="none" w:sz="0" w:space="0" w:color="auto"/>
                  </w:divBdr>
                </w:div>
                <w:div w:id="372968729">
                  <w:marLeft w:val="640"/>
                  <w:marRight w:val="0"/>
                  <w:marTop w:val="0"/>
                  <w:marBottom w:val="0"/>
                  <w:divBdr>
                    <w:top w:val="none" w:sz="0" w:space="0" w:color="auto"/>
                    <w:left w:val="none" w:sz="0" w:space="0" w:color="auto"/>
                    <w:bottom w:val="none" w:sz="0" w:space="0" w:color="auto"/>
                    <w:right w:val="none" w:sz="0" w:space="0" w:color="auto"/>
                  </w:divBdr>
                </w:div>
                <w:div w:id="101807548">
                  <w:marLeft w:val="640"/>
                  <w:marRight w:val="0"/>
                  <w:marTop w:val="0"/>
                  <w:marBottom w:val="0"/>
                  <w:divBdr>
                    <w:top w:val="none" w:sz="0" w:space="0" w:color="auto"/>
                    <w:left w:val="none" w:sz="0" w:space="0" w:color="auto"/>
                    <w:bottom w:val="none" w:sz="0" w:space="0" w:color="auto"/>
                    <w:right w:val="none" w:sz="0" w:space="0" w:color="auto"/>
                  </w:divBdr>
                </w:div>
                <w:div w:id="1562666537">
                  <w:marLeft w:val="640"/>
                  <w:marRight w:val="0"/>
                  <w:marTop w:val="0"/>
                  <w:marBottom w:val="0"/>
                  <w:divBdr>
                    <w:top w:val="none" w:sz="0" w:space="0" w:color="auto"/>
                    <w:left w:val="none" w:sz="0" w:space="0" w:color="auto"/>
                    <w:bottom w:val="none" w:sz="0" w:space="0" w:color="auto"/>
                    <w:right w:val="none" w:sz="0" w:space="0" w:color="auto"/>
                  </w:divBdr>
                </w:div>
                <w:div w:id="1321352259">
                  <w:marLeft w:val="640"/>
                  <w:marRight w:val="0"/>
                  <w:marTop w:val="0"/>
                  <w:marBottom w:val="0"/>
                  <w:divBdr>
                    <w:top w:val="none" w:sz="0" w:space="0" w:color="auto"/>
                    <w:left w:val="none" w:sz="0" w:space="0" w:color="auto"/>
                    <w:bottom w:val="none" w:sz="0" w:space="0" w:color="auto"/>
                    <w:right w:val="none" w:sz="0" w:space="0" w:color="auto"/>
                  </w:divBdr>
                </w:div>
                <w:div w:id="2017071648">
                  <w:marLeft w:val="640"/>
                  <w:marRight w:val="0"/>
                  <w:marTop w:val="0"/>
                  <w:marBottom w:val="0"/>
                  <w:divBdr>
                    <w:top w:val="none" w:sz="0" w:space="0" w:color="auto"/>
                    <w:left w:val="none" w:sz="0" w:space="0" w:color="auto"/>
                    <w:bottom w:val="none" w:sz="0" w:space="0" w:color="auto"/>
                    <w:right w:val="none" w:sz="0" w:space="0" w:color="auto"/>
                  </w:divBdr>
                </w:div>
                <w:div w:id="1842893692">
                  <w:marLeft w:val="640"/>
                  <w:marRight w:val="0"/>
                  <w:marTop w:val="0"/>
                  <w:marBottom w:val="0"/>
                  <w:divBdr>
                    <w:top w:val="none" w:sz="0" w:space="0" w:color="auto"/>
                    <w:left w:val="none" w:sz="0" w:space="0" w:color="auto"/>
                    <w:bottom w:val="none" w:sz="0" w:space="0" w:color="auto"/>
                    <w:right w:val="none" w:sz="0" w:space="0" w:color="auto"/>
                  </w:divBdr>
                </w:div>
                <w:div w:id="1806510937">
                  <w:marLeft w:val="640"/>
                  <w:marRight w:val="0"/>
                  <w:marTop w:val="0"/>
                  <w:marBottom w:val="0"/>
                  <w:divBdr>
                    <w:top w:val="none" w:sz="0" w:space="0" w:color="auto"/>
                    <w:left w:val="none" w:sz="0" w:space="0" w:color="auto"/>
                    <w:bottom w:val="none" w:sz="0" w:space="0" w:color="auto"/>
                    <w:right w:val="none" w:sz="0" w:space="0" w:color="auto"/>
                  </w:divBdr>
                </w:div>
                <w:div w:id="268393788">
                  <w:marLeft w:val="640"/>
                  <w:marRight w:val="0"/>
                  <w:marTop w:val="0"/>
                  <w:marBottom w:val="0"/>
                  <w:divBdr>
                    <w:top w:val="none" w:sz="0" w:space="0" w:color="auto"/>
                    <w:left w:val="none" w:sz="0" w:space="0" w:color="auto"/>
                    <w:bottom w:val="none" w:sz="0" w:space="0" w:color="auto"/>
                    <w:right w:val="none" w:sz="0" w:space="0" w:color="auto"/>
                  </w:divBdr>
                </w:div>
                <w:div w:id="1565674503">
                  <w:marLeft w:val="640"/>
                  <w:marRight w:val="0"/>
                  <w:marTop w:val="0"/>
                  <w:marBottom w:val="0"/>
                  <w:divBdr>
                    <w:top w:val="none" w:sz="0" w:space="0" w:color="auto"/>
                    <w:left w:val="none" w:sz="0" w:space="0" w:color="auto"/>
                    <w:bottom w:val="none" w:sz="0" w:space="0" w:color="auto"/>
                    <w:right w:val="none" w:sz="0" w:space="0" w:color="auto"/>
                  </w:divBdr>
                </w:div>
                <w:div w:id="1091048854">
                  <w:marLeft w:val="640"/>
                  <w:marRight w:val="0"/>
                  <w:marTop w:val="0"/>
                  <w:marBottom w:val="0"/>
                  <w:divBdr>
                    <w:top w:val="none" w:sz="0" w:space="0" w:color="auto"/>
                    <w:left w:val="none" w:sz="0" w:space="0" w:color="auto"/>
                    <w:bottom w:val="none" w:sz="0" w:space="0" w:color="auto"/>
                    <w:right w:val="none" w:sz="0" w:space="0" w:color="auto"/>
                  </w:divBdr>
                </w:div>
                <w:div w:id="881551436">
                  <w:marLeft w:val="640"/>
                  <w:marRight w:val="0"/>
                  <w:marTop w:val="0"/>
                  <w:marBottom w:val="0"/>
                  <w:divBdr>
                    <w:top w:val="none" w:sz="0" w:space="0" w:color="auto"/>
                    <w:left w:val="none" w:sz="0" w:space="0" w:color="auto"/>
                    <w:bottom w:val="none" w:sz="0" w:space="0" w:color="auto"/>
                    <w:right w:val="none" w:sz="0" w:space="0" w:color="auto"/>
                  </w:divBdr>
                </w:div>
                <w:div w:id="1274826233">
                  <w:marLeft w:val="640"/>
                  <w:marRight w:val="0"/>
                  <w:marTop w:val="0"/>
                  <w:marBottom w:val="0"/>
                  <w:divBdr>
                    <w:top w:val="none" w:sz="0" w:space="0" w:color="auto"/>
                    <w:left w:val="none" w:sz="0" w:space="0" w:color="auto"/>
                    <w:bottom w:val="none" w:sz="0" w:space="0" w:color="auto"/>
                    <w:right w:val="none" w:sz="0" w:space="0" w:color="auto"/>
                  </w:divBdr>
                </w:div>
                <w:div w:id="1946690647">
                  <w:marLeft w:val="640"/>
                  <w:marRight w:val="0"/>
                  <w:marTop w:val="0"/>
                  <w:marBottom w:val="0"/>
                  <w:divBdr>
                    <w:top w:val="none" w:sz="0" w:space="0" w:color="auto"/>
                    <w:left w:val="none" w:sz="0" w:space="0" w:color="auto"/>
                    <w:bottom w:val="none" w:sz="0" w:space="0" w:color="auto"/>
                    <w:right w:val="none" w:sz="0" w:space="0" w:color="auto"/>
                  </w:divBdr>
                </w:div>
                <w:div w:id="622805937">
                  <w:marLeft w:val="640"/>
                  <w:marRight w:val="0"/>
                  <w:marTop w:val="0"/>
                  <w:marBottom w:val="0"/>
                  <w:divBdr>
                    <w:top w:val="none" w:sz="0" w:space="0" w:color="auto"/>
                    <w:left w:val="none" w:sz="0" w:space="0" w:color="auto"/>
                    <w:bottom w:val="none" w:sz="0" w:space="0" w:color="auto"/>
                    <w:right w:val="none" w:sz="0" w:space="0" w:color="auto"/>
                  </w:divBdr>
                </w:div>
                <w:div w:id="186065643">
                  <w:marLeft w:val="640"/>
                  <w:marRight w:val="0"/>
                  <w:marTop w:val="0"/>
                  <w:marBottom w:val="0"/>
                  <w:divBdr>
                    <w:top w:val="none" w:sz="0" w:space="0" w:color="auto"/>
                    <w:left w:val="none" w:sz="0" w:space="0" w:color="auto"/>
                    <w:bottom w:val="none" w:sz="0" w:space="0" w:color="auto"/>
                    <w:right w:val="none" w:sz="0" w:space="0" w:color="auto"/>
                  </w:divBdr>
                </w:div>
                <w:div w:id="584725430">
                  <w:marLeft w:val="640"/>
                  <w:marRight w:val="0"/>
                  <w:marTop w:val="0"/>
                  <w:marBottom w:val="0"/>
                  <w:divBdr>
                    <w:top w:val="none" w:sz="0" w:space="0" w:color="auto"/>
                    <w:left w:val="none" w:sz="0" w:space="0" w:color="auto"/>
                    <w:bottom w:val="none" w:sz="0" w:space="0" w:color="auto"/>
                    <w:right w:val="none" w:sz="0" w:space="0" w:color="auto"/>
                  </w:divBdr>
                </w:div>
                <w:div w:id="1699772507">
                  <w:marLeft w:val="640"/>
                  <w:marRight w:val="0"/>
                  <w:marTop w:val="0"/>
                  <w:marBottom w:val="0"/>
                  <w:divBdr>
                    <w:top w:val="none" w:sz="0" w:space="0" w:color="auto"/>
                    <w:left w:val="none" w:sz="0" w:space="0" w:color="auto"/>
                    <w:bottom w:val="none" w:sz="0" w:space="0" w:color="auto"/>
                    <w:right w:val="none" w:sz="0" w:space="0" w:color="auto"/>
                  </w:divBdr>
                </w:div>
                <w:div w:id="1727725917">
                  <w:marLeft w:val="640"/>
                  <w:marRight w:val="0"/>
                  <w:marTop w:val="0"/>
                  <w:marBottom w:val="0"/>
                  <w:divBdr>
                    <w:top w:val="none" w:sz="0" w:space="0" w:color="auto"/>
                    <w:left w:val="none" w:sz="0" w:space="0" w:color="auto"/>
                    <w:bottom w:val="none" w:sz="0" w:space="0" w:color="auto"/>
                    <w:right w:val="none" w:sz="0" w:space="0" w:color="auto"/>
                  </w:divBdr>
                </w:div>
                <w:div w:id="1342507340">
                  <w:marLeft w:val="640"/>
                  <w:marRight w:val="0"/>
                  <w:marTop w:val="0"/>
                  <w:marBottom w:val="0"/>
                  <w:divBdr>
                    <w:top w:val="none" w:sz="0" w:space="0" w:color="auto"/>
                    <w:left w:val="none" w:sz="0" w:space="0" w:color="auto"/>
                    <w:bottom w:val="none" w:sz="0" w:space="0" w:color="auto"/>
                    <w:right w:val="none" w:sz="0" w:space="0" w:color="auto"/>
                  </w:divBdr>
                </w:div>
                <w:div w:id="982153837">
                  <w:marLeft w:val="640"/>
                  <w:marRight w:val="0"/>
                  <w:marTop w:val="0"/>
                  <w:marBottom w:val="0"/>
                  <w:divBdr>
                    <w:top w:val="none" w:sz="0" w:space="0" w:color="auto"/>
                    <w:left w:val="none" w:sz="0" w:space="0" w:color="auto"/>
                    <w:bottom w:val="none" w:sz="0" w:space="0" w:color="auto"/>
                    <w:right w:val="none" w:sz="0" w:space="0" w:color="auto"/>
                  </w:divBdr>
                </w:div>
                <w:div w:id="1218708725">
                  <w:marLeft w:val="640"/>
                  <w:marRight w:val="0"/>
                  <w:marTop w:val="0"/>
                  <w:marBottom w:val="0"/>
                  <w:divBdr>
                    <w:top w:val="none" w:sz="0" w:space="0" w:color="auto"/>
                    <w:left w:val="none" w:sz="0" w:space="0" w:color="auto"/>
                    <w:bottom w:val="none" w:sz="0" w:space="0" w:color="auto"/>
                    <w:right w:val="none" w:sz="0" w:space="0" w:color="auto"/>
                  </w:divBdr>
                </w:div>
                <w:div w:id="758327538">
                  <w:marLeft w:val="640"/>
                  <w:marRight w:val="0"/>
                  <w:marTop w:val="0"/>
                  <w:marBottom w:val="0"/>
                  <w:divBdr>
                    <w:top w:val="none" w:sz="0" w:space="0" w:color="auto"/>
                    <w:left w:val="none" w:sz="0" w:space="0" w:color="auto"/>
                    <w:bottom w:val="none" w:sz="0" w:space="0" w:color="auto"/>
                    <w:right w:val="none" w:sz="0" w:space="0" w:color="auto"/>
                  </w:divBdr>
                </w:div>
                <w:div w:id="1733654944">
                  <w:marLeft w:val="640"/>
                  <w:marRight w:val="0"/>
                  <w:marTop w:val="0"/>
                  <w:marBottom w:val="0"/>
                  <w:divBdr>
                    <w:top w:val="none" w:sz="0" w:space="0" w:color="auto"/>
                    <w:left w:val="none" w:sz="0" w:space="0" w:color="auto"/>
                    <w:bottom w:val="none" w:sz="0" w:space="0" w:color="auto"/>
                    <w:right w:val="none" w:sz="0" w:space="0" w:color="auto"/>
                  </w:divBdr>
                </w:div>
                <w:div w:id="353187807">
                  <w:marLeft w:val="640"/>
                  <w:marRight w:val="0"/>
                  <w:marTop w:val="0"/>
                  <w:marBottom w:val="0"/>
                  <w:divBdr>
                    <w:top w:val="none" w:sz="0" w:space="0" w:color="auto"/>
                    <w:left w:val="none" w:sz="0" w:space="0" w:color="auto"/>
                    <w:bottom w:val="none" w:sz="0" w:space="0" w:color="auto"/>
                    <w:right w:val="none" w:sz="0" w:space="0" w:color="auto"/>
                  </w:divBdr>
                </w:div>
                <w:div w:id="119614233">
                  <w:marLeft w:val="640"/>
                  <w:marRight w:val="0"/>
                  <w:marTop w:val="0"/>
                  <w:marBottom w:val="0"/>
                  <w:divBdr>
                    <w:top w:val="none" w:sz="0" w:space="0" w:color="auto"/>
                    <w:left w:val="none" w:sz="0" w:space="0" w:color="auto"/>
                    <w:bottom w:val="none" w:sz="0" w:space="0" w:color="auto"/>
                    <w:right w:val="none" w:sz="0" w:space="0" w:color="auto"/>
                  </w:divBdr>
                </w:div>
                <w:div w:id="1974094602">
                  <w:marLeft w:val="640"/>
                  <w:marRight w:val="0"/>
                  <w:marTop w:val="0"/>
                  <w:marBottom w:val="0"/>
                  <w:divBdr>
                    <w:top w:val="none" w:sz="0" w:space="0" w:color="auto"/>
                    <w:left w:val="none" w:sz="0" w:space="0" w:color="auto"/>
                    <w:bottom w:val="none" w:sz="0" w:space="0" w:color="auto"/>
                    <w:right w:val="none" w:sz="0" w:space="0" w:color="auto"/>
                  </w:divBdr>
                </w:div>
              </w:divsChild>
            </w:div>
            <w:div w:id="513570378">
              <w:marLeft w:val="0"/>
              <w:marRight w:val="0"/>
              <w:marTop w:val="0"/>
              <w:marBottom w:val="0"/>
              <w:divBdr>
                <w:top w:val="none" w:sz="0" w:space="0" w:color="auto"/>
                <w:left w:val="none" w:sz="0" w:space="0" w:color="auto"/>
                <w:bottom w:val="none" w:sz="0" w:space="0" w:color="auto"/>
                <w:right w:val="none" w:sz="0" w:space="0" w:color="auto"/>
              </w:divBdr>
              <w:divsChild>
                <w:div w:id="784733036">
                  <w:marLeft w:val="640"/>
                  <w:marRight w:val="0"/>
                  <w:marTop w:val="0"/>
                  <w:marBottom w:val="0"/>
                  <w:divBdr>
                    <w:top w:val="none" w:sz="0" w:space="0" w:color="auto"/>
                    <w:left w:val="none" w:sz="0" w:space="0" w:color="auto"/>
                    <w:bottom w:val="none" w:sz="0" w:space="0" w:color="auto"/>
                    <w:right w:val="none" w:sz="0" w:space="0" w:color="auto"/>
                  </w:divBdr>
                </w:div>
                <w:div w:id="745029530">
                  <w:marLeft w:val="640"/>
                  <w:marRight w:val="0"/>
                  <w:marTop w:val="0"/>
                  <w:marBottom w:val="0"/>
                  <w:divBdr>
                    <w:top w:val="none" w:sz="0" w:space="0" w:color="auto"/>
                    <w:left w:val="none" w:sz="0" w:space="0" w:color="auto"/>
                    <w:bottom w:val="none" w:sz="0" w:space="0" w:color="auto"/>
                    <w:right w:val="none" w:sz="0" w:space="0" w:color="auto"/>
                  </w:divBdr>
                </w:div>
                <w:div w:id="84150020">
                  <w:marLeft w:val="640"/>
                  <w:marRight w:val="0"/>
                  <w:marTop w:val="0"/>
                  <w:marBottom w:val="0"/>
                  <w:divBdr>
                    <w:top w:val="none" w:sz="0" w:space="0" w:color="auto"/>
                    <w:left w:val="none" w:sz="0" w:space="0" w:color="auto"/>
                    <w:bottom w:val="none" w:sz="0" w:space="0" w:color="auto"/>
                    <w:right w:val="none" w:sz="0" w:space="0" w:color="auto"/>
                  </w:divBdr>
                </w:div>
                <w:div w:id="1002509740">
                  <w:marLeft w:val="640"/>
                  <w:marRight w:val="0"/>
                  <w:marTop w:val="0"/>
                  <w:marBottom w:val="0"/>
                  <w:divBdr>
                    <w:top w:val="none" w:sz="0" w:space="0" w:color="auto"/>
                    <w:left w:val="none" w:sz="0" w:space="0" w:color="auto"/>
                    <w:bottom w:val="none" w:sz="0" w:space="0" w:color="auto"/>
                    <w:right w:val="none" w:sz="0" w:space="0" w:color="auto"/>
                  </w:divBdr>
                </w:div>
                <w:div w:id="2045641296">
                  <w:marLeft w:val="640"/>
                  <w:marRight w:val="0"/>
                  <w:marTop w:val="0"/>
                  <w:marBottom w:val="0"/>
                  <w:divBdr>
                    <w:top w:val="none" w:sz="0" w:space="0" w:color="auto"/>
                    <w:left w:val="none" w:sz="0" w:space="0" w:color="auto"/>
                    <w:bottom w:val="none" w:sz="0" w:space="0" w:color="auto"/>
                    <w:right w:val="none" w:sz="0" w:space="0" w:color="auto"/>
                  </w:divBdr>
                </w:div>
                <w:div w:id="814644466">
                  <w:marLeft w:val="640"/>
                  <w:marRight w:val="0"/>
                  <w:marTop w:val="0"/>
                  <w:marBottom w:val="0"/>
                  <w:divBdr>
                    <w:top w:val="none" w:sz="0" w:space="0" w:color="auto"/>
                    <w:left w:val="none" w:sz="0" w:space="0" w:color="auto"/>
                    <w:bottom w:val="none" w:sz="0" w:space="0" w:color="auto"/>
                    <w:right w:val="none" w:sz="0" w:space="0" w:color="auto"/>
                  </w:divBdr>
                </w:div>
                <w:div w:id="120154568">
                  <w:marLeft w:val="640"/>
                  <w:marRight w:val="0"/>
                  <w:marTop w:val="0"/>
                  <w:marBottom w:val="0"/>
                  <w:divBdr>
                    <w:top w:val="none" w:sz="0" w:space="0" w:color="auto"/>
                    <w:left w:val="none" w:sz="0" w:space="0" w:color="auto"/>
                    <w:bottom w:val="none" w:sz="0" w:space="0" w:color="auto"/>
                    <w:right w:val="none" w:sz="0" w:space="0" w:color="auto"/>
                  </w:divBdr>
                </w:div>
                <w:div w:id="1187065267">
                  <w:marLeft w:val="640"/>
                  <w:marRight w:val="0"/>
                  <w:marTop w:val="0"/>
                  <w:marBottom w:val="0"/>
                  <w:divBdr>
                    <w:top w:val="none" w:sz="0" w:space="0" w:color="auto"/>
                    <w:left w:val="none" w:sz="0" w:space="0" w:color="auto"/>
                    <w:bottom w:val="none" w:sz="0" w:space="0" w:color="auto"/>
                    <w:right w:val="none" w:sz="0" w:space="0" w:color="auto"/>
                  </w:divBdr>
                </w:div>
                <w:div w:id="880442343">
                  <w:marLeft w:val="640"/>
                  <w:marRight w:val="0"/>
                  <w:marTop w:val="0"/>
                  <w:marBottom w:val="0"/>
                  <w:divBdr>
                    <w:top w:val="none" w:sz="0" w:space="0" w:color="auto"/>
                    <w:left w:val="none" w:sz="0" w:space="0" w:color="auto"/>
                    <w:bottom w:val="none" w:sz="0" w:space="0" w:color="auto"/>
                    <w:right w:val="none" w:sz="0" w:space="0" w:color="auto"/>
                  </w:divBdr>
                </w:div>
                <w:div w:id="1946385019">
                  <w:marLeft w:val="640"/>
                  <w:marRight w:val="0"/>
                  <w:marTop w:val="0"/>
                  <w:marBottom w:val="0"/>
                  <w:divBdr>
                    <w:top w:val="none" w:sz="0" w:space="0" w:color="auto"/>
                    <w:left w:val="none" w:sz="0" w:space="0" w:color="auto"/>
                    <w:bottom w:val="none" w:sz="0" w:space="0" w:color="auto"/>
                    <w:right w:val="none" w:sz="0" w:space="0" w:color="auto"/>
                  </w:divBdr>
                </w:div>
                <w:div w:id="2015373815">
                  <w:marLeft w:val="640"/>
                  <w:marRight w:val="0"/>
                  <w:marTop w:val="0"/>
                  <w:marBottom w:val="0"/>
                  <w:divBdr>
                    <w:top w:val="none" w:sz="0" w:space="0" w:color="auto"/>
                    <w:left w:val="none" w:sz="0" w:space="0" w:color="auto"/>
                    <w:bottom w:val="none" w:sz="0" w:space="0" w:color="auto"/>
                    <w:right w:val="none" w:sz="0" w:space="0" w:color="auto"/>
                  </w:divBdr>
                </w:div>
                <w:div w:id="148133796">
                  <w:marLeft w:val="640"/>
                  <w:marRight w:val="0"/>
                  <w:marTop w:val="0"/>
                  <w:marBottom w:val="0"/>
                  <w:divBdr>
                    <w:top w:val="none" w:sz="0" w:space="0" w:color="auto"/>
                    <w:left w:val="none" w:sz="0" w:space="0" w:color="auto"/>
                    <w:bottom w:val="none" w:sz="0" w:space="0" w:color="auto"/>
                    <w:right w:val="none" w:sz="0" w:space="0" w:color="auto"/>
                  </w:divBdr>
                </w:div>
                <w:div w:id="1187789488">
                  <w:marLeft w:val="640"/>
                  <w:marRight w:val="0"/>
                  <w:marTop w:val="0"/>
                  <w:marBottom w:val="0"/>
                  <w:divBdr>
                    <w:top w:val="none" w:sz="0" w:space="0" w:color="auto"/>
                    <w:left w:val="none" w:sz="0" w:space="0" w:color="auto"/>
                    <w:bottom w:val="none" w:sz="0" w:space="0" w:color="auto"/>
                    <w:right w:val="none" w:sz="0" w:space="0" w:color="auto"/>
                  </w:divBdr>
                </w:div>
                <w:div w:id="405154394">
                  <w:marLeft w:val="640"/>
                  <w:marRight w:val="0"/>
                  <w:marTop w:val="0"/>
                  <w:marBottom w:val="0"/>
                  <w:divBdr>
                    <w:top w:val="none" w:sz="0" w:space="0" w:color="auto"/>
                    <w:left w:val="none" w:sz="0" w:space="0" w:color="auto"/>
                    <w:bottom w:val="none" w:sz="0" w:space="0" w:color="auto"/>
                    <w:right w:val="none" w:sz="0" w:space="0" w:color="auto"/>
                  </w:divBdr>
                </w:div>
                <w:div w:id="1671178987">
                  <w:marLeft w:val="640"/>
                  <w:marRight w:val="0"/>
                  <w:marTop w:val="0"/>
                  <w:marBottom w:val="0"/>
                  <w:divBdr>
                    <w:top w:val="none" w:sz="0" w:space="0" w:color="auto"/>
                    <w:left w:val="none" w:sz="0" w:space="0" w:color="auto"/>
                    <w:bottom w:val="none" w:sz="0" w:space="0" w:color="auto"/>
                    <w:right w:val="none" w:sz="0" w:space="0" w:color="auto"/>
                  </w:divBdr>
                </w:div>
                <w:div w:id="468983884">
                  <w:marLeft w:val="640"/>
                  <w:marRight w:val="0"/>
                  <w:marTop w:val="0"/>
                  <w:marBottom w:val="0"/>
                  <w:divBdr>
                    <w:top w:val="none" w:sz="0" w:space="0" w:color="auto"/>
                    <w:left w:val="none" w:sz="0" w:space="0" w:color="auto"/>
                    <w:bottom w:val="none" w:sz="0" w:space="0" w:color="auto"/>
                    <w:right w:val="none" w:sz="0" w:space="0" w:color="auto"/>
                  </w:divBdr>
                </w:div>
                <w:div w:id="644356846">
                  <w:marLeft w:val="640"/>
                  <w:marRight w:val="0"/>
                  <w:marTop w:val="0"/>
                  <w:marBottom w:val="0"/>
                  <w:divBdr>
                    <w:top w:val="none" w:sz="0" w:space="0" w:color="auto"/>
                    <w:left w:val="none" w:sz="0" w:space="0" w:color="auto"/>
                    <w:bottom w:val="none" w:sz="0" w:space="0" w:color="auto"/>
                    <w:right w:val="none" w:sz="0" w:space="0" w:color="auto"/>
                  </w:divBdr>
                </w:div>
                <w:div w:id="577402948">
                  <w:marLeft w:val="640"/>
                  <w:marRight w:val="0"/>
                  <w:marTop w:val="0"/>
                  <w:marBottom w:val="0"/>
                  <w:divBdr>
                    <w:top w:val="none" w:sz="0" w:space="0" w:color="auto"/>
                    <w:left w:val="none" w:sz="0" w:space="0" w:color="auto"/>
                    <w:bottom w:val="none" w:sz="0" w:space="0" w:color="auto"/>
                    <w:right w:val="none" w:sz="0" w:space="0" w:color="auto"/>
                  </w:divBdr>
                </w:div>
                <w:div w:id="3634132">
                  <w:marLeft w:val="640"/>
                  <w:marRight w:val="0"/>
                  <w:marTop w:val="0"/>
                  <w:marBottom w:val="0"/>
                  <w:divBdr>
                    <w:top w:val="none" w:sz="0" w:space="0" w:color="auto"/>
                    <w:left w:val="none" w:sz="0" w:space="0" w:color="auto"/>
                    <w:bottom w:val="none" w:sz="0" w:space="0" w:color="auto"/>
                    <w:right w:val="none" w:sz="0" w:space="0" w:color="auto"/>
                  </w:divBdr>
                </w:div>
                <w:div w:id="691226777">
                  <w:marLeft w:val="640"/>
                  <w:marRight w:val="0"/>
                  <w:marTop w:val="0"/>
                  <w:marBottom w:val="0"/>
                  <w:divBdr>
                    <w:top w:val="none" w:sz="0" w:space="0" w:color="auto"/>
                    <w:left w:val="none" w:sz="0" w:space="0" w:color="auto"/>
                    <w:bottom w:val="none" w:sz="0" w:space="0" w:color="auto"/>
                    <w:right w:val="none" w:sz="0" w:space="0" w:color="auto"/>
                  </w:divBdr>
                </w:div>
                <w:div w:id="835264594">
                  <w:marLeft w:val="640"/>
                  <w:marRight w:val="0"/>
                  <w:marTop w:val="0"/>
                  <w:marBottom w:val="0"/>
                  <w:divBdr>
                    <w:top w:val="none" w:sz="0" w:space="0" w:color="auto"/>
                    <w:left w:val="none" w:sz="0" w:space="0" w:color="auto"/>
                    <w:bottom w:val="none" w:sz="0" w:space="0" w:color="auto"/>
                    <w:right w:val="none" w:sz="0" w:space="0" w:color="auto"/>
                  </w:divBdr>
                </w:div>
                <w:div w:id="1863930821">
                  <w:marLeft w:val="640"/>
                  <w:marRight w:val="0"/>
                  <w:marTop w:val="0"/>
                  <w:marBottom w:val="0"/>
                  <w:divBdr>
                    <w:top w:val="none" w:sz="0" w:space="0" w:color="auto"/>
                    <w:left w:val="none" w:sz="0" w:space="0" w:color="auto"/>
                    <w:bottom w:val="none" w:sz="0" w:space="0" w:color="auto"/>
                    <w:right w:val="none" w:sz="0" w:space="0" w:color="auto"/>
                  </w:divBdr>
                </w:div>
                <w:div w:id="1612980470">
                  <w:marLeft w:val="640"/>
                  <w:marRight w:val="0"/>
                  <w:marTop w:val="0"/>
                  <w:marBottom w:val="0"/>
                  <w:divBdr>
                    <w:top w:val="none" w:sz="0" w:space="0" w:color="auto"/>
                    <w:left w:val="none" w:sz="0" w:space="0" w:color="auto"/>
                    <w:bottom w:val="none" w:sz="0" w:space="0" w:color="auto"/>
                    <w:right w:val="none" w:sz="0" w:space="0" w:color="auto"/>
                  </w:divBdr>
                </w:div>
                <w:div w:id="21903620">
                  <w:marLeft w:val="640"/>
                  <w:marRight w:val="0"/>
                  <w:marTop w:val="0"/>
                  <w:marBottom w:val="0"/>
                  <w:divBdr>
                    <w:top w:val="none" w:sz="0" w:space="0" w:color="auto"/>
                    <w:left w:val="none" w:sz="0" w:space="0" w:color="auto"/>
                    <w:bottom w:val="none" w:sz="0" w:space="0" w:color="auto"/>
                    <w:right w:val="none" w:sz="0" w:space="0" w:color="auto"/>
                  </w:divBdr>
                </w:div>
                <w:div w:id="1659961713">
                  <w:marLeft w:val="640"/>
                  <w:marRight w:val="0"/>
                  <w:marTop w:val="0"/>
                  <w:marBottom w:val="0"/>
                  <w:divBdr>
                    <w:top w:val="none" w:sz="0" w:space="0" w:color="auto"/>
                    <w:left w:val="none" w:sz="0" w:space="0" w:color="auto"/>
                    <w:bottom w:val="none" w:sz="0" w:space="0" w:color="auto"/>
                    <w:right w:val="none" w:sz="0" w:space="0" w:color="auto"/>
                  </w:divBdr>
                </w:div>
                <w:div w:id="1229342097">
                  <w:marLeft w:val="640"/>
                  <w:marRight w:val="0"/>
                  <w:marTop w:val="0"/>
                  <w:marBottom w:val="0"/>
                  <w:divBdr>
                    <w:top w:val="none" w:sz="0" w:space="0" w:color="auto"/>
                    <w:left w:val="none" w:sz="0" w:space="0" w:color="auto"/>
                    <w:bottom w:val="none" w:sz="0" w:space="0" w:color="auto"/>
                    <w:right w:val="none" w:sz="0" w:space="0" w:color="auto"/>
                  </w:divBdr>
                </w:div>
                <w:div w:id="1488283526">
                  <w:marLeft w:val="640"/>
                  <w:marRight w:val="0"/>
                  <w:marTop w:val="0"/>
                  <w:marBottom w:val="0"/>
                  <w:divBdr>
                    <w:top w:val="none" w:sz="0" w:space="0" w:color="auto"/>
                    <w:left w:val="none" w:sz="0" w:space="0" w:color="auto"/>
                    <w:bottom w:val="none" w:sz="0" w:space="0" w:color="auto"/>
                    <w:right w:val="none" w:sz="0" w:space="0" w:color="auto"/>
                  </w:divBdr>
                </w:div>
                <w:div w:id="826942207">
                  <w:marLeft w:val="640"/>
                  <w:marRight w:val="0"/>
                  <w:marTop w:val="0"/>
                  <w:marBottom w:val="0"/>
                  <w:divBdr>
                    <w:top w:val="none" w:sz="0" w:space="0" w:color="auto"/>
                    <w:left w:val="none" w:sz="0" w:space="0" w:color="auto"/>
                    <w:bottom w:val="none" w:sz="0" w:space="0" w:color="auto"/>
                    <w:right w:val="none" w:sz="0" w:space="0" w:color="auto"/>
                  </w:divBdr>
                </w:div>
                <w:div w:id="647631658">
                  <w:marLeft w:val="640"/>
                  <w:marRight w:val="0"/>
                  <w:marTop w:val="0"/>
                  <w:marBottom w:val="0"/>
                  <w:divBdr>
                    <w:top w:val="none" w:sz="0" w:space="0" w:color="auto"/>
                    <w:left w:val="none" w:sz="0" w:space="0" w:color="auto"/>
                    <w:bottom w:val="none" w:sz="0" w:space="0" w:color="auto"/>
                    <w:right w:val="none" w:sz="0" w:space="0" w:color="auto"/>
                  </w:divBdr>
                </w:div>
                <w:div w:id="1368680095">
                  <w:marLeft w:val="640"/>
                  <w:marRight w:val="0"/>
                  <w:marTop w:val="0"/>
                  <w:marBottom w:val="0"/>
                  <w:divBdr>
                    <w:top w:val="none" w:sz="0" w:space="0" w:color="auto"/>
                    <w:left w:val="none" w:sz="0" w:space="0" w:color="auto"/>
                    <w:bottom w:val="none" w:sz="0" w:space="0" w:color="auto"/>
                    <w:right w:val="none" w:sz="0" w:space="0" w:color="auto"/>
                  </w:divBdr>
                </w:div>
                <w:div w:id="2032299554">
                  <w:marLeft w:val="640"/>
                  <w:marRight w:val="0"/>
                  <w:marTop w:val="0"/>
                  <w:marBottom w:val="0"/>
                  <w:divBdr>
                    <w:top w:val="none" w:sz="0" w:space="0" w:color="auto"/>
                    <w:left w:val="none" w:sz="0" w:space="0" w:color="auto"/>
                    <w:bottom w:val="none" w:sz="0" w:space="0" w:color="auto"/>
                    <w:right w:val="none" w:sz="0" w:space="0" w:color="auto"/>
                  </w:divBdr>
                </w:div>
                <w:div w:id="767432028">
                  <w:marLeft w:val="640"/>
                  <w:marRight w:val="0"/>
                  <w:marTop w:val="0"/>
                  <w:marBottom w:val="0"/>
                  <w:divBdr>
                    <w:top w:val="none" w:sz="0" w:space="0" w:color="auto"/>
                    <w:left w:val="none" w:sz="0" w:space="0" w:color="auto"/>
                    <w:bottom w:val="none" w:sz="0" w:space="0" w:color="auto"/>
                    <w:right w:val="none" w:sz="0" w:space="0" w:color="auto"/>
                  </w:divBdr>
                </w:div>
                <w:div w:id="2058973030">
                  <w:marLeft w:val="640"/>
                  <w:marRight w:val="0"/>
                  <w:marTop w:val="0"/>
                  <w:marBottom w:val="0"/>
                  <w:divBdr>
                    <w:top w:val="none" w:sz="0" w:space="0" w:color="auto"/>
                    <w:left w:val="none" w:sz="0" w:space="0" w:color="auto"/>
                    <w:bottom w:val="none" w:sz="0" w:space="0" w:color="auto"/>
                    <w:right w:val="none" w:sz="0" w:space="0" w:color="auto"/>
                  </w:divBdr>
                </w:div>
                <w:div w:id="851338578">
                  <w:marLeft w:val="640"/>
                  <w:marRight w:val="0"/>
                  <w:marTop w:val="0"/>
                  <w:marBottom w:val="0"/>
                  <w:divBdr>
                    <w:top w:val="none" w:sz="0" w:space="0" w:color="auto"/>
                    <w:left w:val="none" w:sz="0" w:space="0" w:color="auto"/>
                    <w:bottom w:val="none" w:sz="0" w:space="0" w:color="auto"/>
                    <w:right w:val="none" w:sz="0" w:space="0" w:color="auto"/>
                  </w:divBdr>
                </w:div>
                <w:div w:id="388454143">
                  <w:marLeft w:val="640"/>
                  <w:marRight w:val="0"/>
                  <w:marTop w:val="0"/>
                  <w:marBottom w:val="0"/>
                  <w:divBdr>
                    <w:top w:val="none" w:sz="0" w:space="0" w:color="auto"/>
                    <w:left w:val="none" w:sz="0" w:space="0" w:color="auto"/>
                    <w:bottom w:val="none" w:sz="0" w:space="0" w:color="auto"/>
                    <w:right w:val="none" w:sz="0" w:space="0" w:color="auto"/>
                  </w:divBdr>
                </w:div>
                <w:div w:id="686948474">
                  <w:marLeft w:val="640"/>
                  <w:marRight w:val="0"/>
                  <w:marTop w:val="0"/>
                  <w:marBottom w:val="0"/>
                  <w:divBdr>
                    <w:top w:val="none" w:sz="0" w:space="0" w:color="auto"/>
                    <w:left w:val="none" w:sz="0" w:space="0" w:color="auto"/>
                    <w:bottom w:val="none" w:sz="0" w:space="0" w:color="auto"/>
                    <w:right w:val="none" w:sz="0" w:space="0" w:color="auto"/>
                  </w:divBdr>
                </w:div>
                <w:div w:id="1219508619">
                  <w:marLeft w:val="640"/>
                  <w:marRight w:val="0"/>
                  <w:marTop w:val="0"/>
                  <w:marBottom w:val="0"/>
                  <w:divBdr>
                    <w:top w:val="none" w:sz="0" w:space="0" w:color="auto"/>
                    <w:left w:val="none" w:sz="0" w:space="0" w:color="auto"/>
                    <w:bottom w:val="none" w:sz="0" w:space="0" w:color="auto"/>
                    <w:right w:val="none" w:sz="0" w:space="0" w:color="auto"/>
                  </w:divBdr>
                </w:div>
                <w:div w:id="450369906">
                  <w:marLeft w:val="640"/>
                  <w:marRight w:val="0"/>
                  <w:marTop w:val="0"/>
                  <w:marBottom w:val="0"/>
                  <w:divBdr>
                    <w:top w:val="none" w:sz="0" w:space="0" w:color="auto"/>
                    <w:left w:val="none" w:sz="0" w:space="0" w:color="auto"/>
                    <w:bottom w:val="none" w:sz="0" w:space="0" w:color="auto"/>
                    <w:right w:val="none" w:sz="0" w:space="0" w:color="auto"/>
                  </w:divBdr>
                </w:div>
                <w:div w:id="791485173">
                  <w:marLeft w:val="640"/>
                  <w:marRight w:val="0"/>
                  <w:marTop w:val="0"/>
                  <w:marBottom w:val="0"/>
                  <w:divBdr>
                    <w:top w:val="none" w:sz="0" w:space="0" w:color="auto"/>
                    <w:left w:val="none" w:sz="0" w:space="0" w:color="auto"/>
                    <w:bottom w:val="none" w:sz="0" w:space="0" w:color="auto"/>
                    <w:right w:val="none" w:sz="0" w:space="0" w:color="auto"/>
                  </w:divBdr>
                </w:div>
                <w:div w:id="689643885">
                  <w:marLeft w:val="640"/>
                  <w:marRight w:val="0"/>
                  <w:marTop w:val="0"/>
                  <w:marBottom w:val="0"/>
                  <w:divBdr>
                    <w:top w:val="none" w:sz="0" w:space="0" w:color="auto"/>
                    <w:left w:val="none" w:sz="0" w:space="0" w:color="auto"/>
                    <w:bottom w:val="none" w:sz="0" w:space="0" w:color="auto"/>
                    <w:right w:val="none" w:sz="0" w:space="0" w:color="auto"/>
                  </w:divBdr>
                </w:div>
                <w:div w:id="1378970858">
                  <w:marLeft w:val="640"/>
                  <w:marRight w:val="0"/>
                  <w:marTop w:val="0"/>
                  <w:marBottom w:val="0"/>
                  <w:divBdr>
                    <w:top w:val="none" w:sz="0" w:space="0" w:color="auto"/>
                    <w:left w:val="none" w:sz="0" w:space="0" w:color="auto"/>
                    <w:bottom w:val="none" w:sz="0" w:space="0" w:color="auto"/>
                    <w:right w:val="none" w:sz="0" w:space="0" w:color="auto"/>
                  </w:divBdr>
                </w:div>
                <w:div w:id="1888368494">
                  <w:marLeft w:val="640"/>
                  <w:marRight w:val="0"/>
                  <w:marTop w:val="0"/>
                  <w:marBottom w:val="0"/>
                  <w:divBdr>
                    <w:top w:val="none" w:sz="0" w:space="0" w:color="auto"/>
                    <w:left w:val="none" w:sz="0" w:space="0" w:color="auto"/>
                    <w:bottom w:val="none" w:sz="0" w:space="0" w:color="auto"/>
                    <w:right w:val="none" w:sz="0" w:space="0" w:color="auto"/>
                  </w:divBdr>
                </w:div>
                <w:div w:id="571160450">
                  <w:marLeft w:val="640"/>
                  <w:marRight w:val="0"/>
                  <w:marTop w:val="0"/>
                  <w:marBottom w:val="0"/>
                  <w:divBdr>
                    <w:top w:val="none" w:sz="0" w:space="0" w:color="auto"/>
                    <w:left w:val="none" w:sz="0" w:space="0" w:color="auto"/>
                    <w:bottom w:val="none" w:sz="0" w:space="0" w:color="auto"/>
                    <w:right w:val="none" w:sz="0" w:space="0" w:color="auto"/>
                  </w:divBdr>
                </w:div>
              </w:divsChild>
            </w:div>
            <w:div w:id="219948609">
              <w:marLeft w:val="0"/>
              <w:marRight w:val="0"/>
              <w:marTop w:val="0"/>
              <w:marBottom w:val="0"/>
              <w:divBdr>
                <w:top w:val="none" w:sz="0" w:space="0" w:color="auto"/>
                <w:left w:val="none" w:sz="0" w:space="0" w:color="auto"/>
                <w:bottom w:val="none" w:sz="0" w:space="0" w:color="auto"/>
                <w:right w:val="none" w:sz="0" w:space="0" w:color="auto"/>
              </w:divBdr>
              <w:divsChild>
                <w:div w:id="878665414">
                  <w:marLeft w:val="640"/>
                  <w:marRight w:val="0"/>
                  <w:marTop w:val="0"/>
                  <w:marBottom w:val="0"/>
                  <w:divBdr>
                    <w:top w:val="none" w:sz="0" w:space="0" w:color="auto"/>
                    <w:left w:val="none" w:sz="0" w:space="0" w:color="auto"/>
                    <w:bottom w:val="none" w:sz="0" w:space="0" w:color="auto"/>
                    <w:right w:val="none" w:sz="0" w:space="0" w:color="auto"/>
                  </w:divBdr>
                </w:div>
                <w:div w:id="1998149437">
                  <w:marLeft w:val="640"/>
                  <w:marRight w:val="0"/>
                  <w:marTop w:val="0"/>
                  <w:marBottom w:val="0"/>
                  <w:divBdr>
                    <w:top w:val="none" w:sz="0" w:space="0" w:color="auto"/>
                    <w:left w:val="none" w:sz="0" w:space="0" w:color="auto"/>
                    <w:bottom w:val="none" w:sz="0" w:space="0" w:color="auto"/>
                    <w:right w:val="none" w:sz="0" w:space="0" w:color="auto"/>
                  </w:divBdr>
                </w:div>
                <w:div w:id="1432046761">
                  <w:marLeft w:val="640"/>
                  <w:marRight w:val="0"/>
                  <w:marTop w:val="0"/>
                  <w:marBottom w:val="0"/>
                  <w:divBdr>
                    <w:top w:val="none" w:sz="0" w:space="0" w:color="auto"/>
                    <w:left w:val="none" w:sz="0" w:space="0" w:color="auto"/>
                    <w:bottom w:val="none" w:sz="0" w:space="0" w:color="auto"/>
                    <w:right w:val="none" w:sz="0" w:space="0" w:color="auto"/>
                  </w:divBdr>
                </w:div>
                <w:div w:id="481317026">
                  <w:marLeft w:val="640"/>
                  <w:marRight w:val="0"/>
                  <w:marTop w:val="0"/>
                  <w:marBottom w:val="0"/>
                  <w:divBdr>
                    <w:top w:val="none" w:sz="0" w:space="0" w:color="auto"/>
                    <w:left w:val="none" w:sz="0" w:space="0" w:color="auto"/>
                    <w:bottom w:val="none" w:sz="0" w:space="0" w:color="auto"/>
                    <w:right w:val="none" w:sz="0" w:space="0" w:color="auto"/>
                  </w:divBdr>
                </w:div>
                <w:div w:id="143860400">
                  <w:marLeft w:val="640"/>
                  <w:marRight w:val="0"/>
                  <w:marTop w:val="0"/>
                  <w:marBottom w:val="0"/>
                  <w:divBdr>
                    <w:top w:val="none" w:sz="0" w:space="0" w:color="auto"/>
                    <w:left w:val="none" w:sz="0" w:space="0" w:color="auto"/>
                    <w:bottom w:val="none" w:sz="0" w:space="0" w:color="auto"/>
                    <w:right w:val="none" w:sz="0" w:space="0" w:color="auto"/>
                  </w:divBdr>
                </w:div>
                <w:div w:id="1326518542">
                  <w:marLeft w:val="640"/>
                  <w:marRight w:val="0"/>
                  <w:marTop w:val="0"/>
                  <w:marBottom w:val="0"/>
                  <w:divBdr>
                    <w:top w:val="none" w:sz="0" w:space="0" w:color="auto"/>
                    <w:left w:val="none" w:sz="0" w:space="0" w:color="auto"/>
                    <w:bottom w:val="none" w:sz="0" w:space="0" w:color="auto"/>
                    <w:right w:val="none" w:sz="0" w:space="0" w:color="auto"/>
                  </w:divBdr>
                </w:div>
                <w:div w:id="1311129719">
                  <w:marLeft w:val="640"/>
                  <w:marRight w:val="0"/>
                  <w:marTop w:val="0"/>
                  <w:marBottom w:val="0"/>
                  <w:divBdr>
                    <w:top w:val="none" w:sz="0" w:space="0" w:color="auto"/>
                    <w:left w:val="none" w:sz="0" w:space="0" w:color="auto"/>
                    <w:bottom w:val="none" w:sz="0" w:space="0" w:color="auto"/>
                    <w:right w:val="none" w:sz="0" w:space="0" w:color="auto"/>
                  </w:divBdr>
                </w:div>
                <w:div w:id="709574458">
                  <w:marLeft w:val="640"/>
                  <w:marRight w:val="0"/>
                  <w:marTop w:val="0"/>
                  <w:marBottom w:val="0"/>
                  <w:divBdr>
                    <w:top w:val="none" w:sz="0" w:space="0" w:color="auto"/>
                    <w:left w:val="none" w:sz="0" w:space="0" w:color="auto"/>
                    <w:bottom w:val="none" w:sz="0" w:space="0" w:color="auto"/>
                    <w:right w:val="none" w:sz="0" w:space="0" w:color="auto"/>
                  </w:divBdr>
                </w:div>
                <w:div w:id="888491926">
                  <w:marLeft w:val="640"/>
                  <w:marRight w:val="0"/>
                  <w:marTop w:val="0"/>
                  <w:marBottom w:val="0"/>
                  <w:divBdr>
                    <w:top w:val="none" w:sz="0" w:space="0" w:color="auto"/>
                    <w:left w:val="none" w:sz="0" w:space="0" w:color="auto"/>
                    <w:bottom w:val="none" w:sz="0" w:space="0" w:color="auto"/>
                    <w:right w:val="none" w:sz="0" w:space="0" w:color="auto"/>
                  </w:divBdr>
                </w:div>
                <w:div w:id="1105811860">
                  <w:marLeft w:val="640"/>
                  <w:marRight w:val="0"/>
                  <w:marTop w:val="0"/>
                  <w:marBottom w:val="0"/>
                  <w:divBdr>
                    <w:top w:val="none" w:sz="0" w:space="0" w:color="auto"/>
                    <w:left w:val="none" w:sz="0" w:space="0" w:color="auto"/>
                    <w:bottom w:val="none" w:sz="0" w:space="0" w:color="auto"/>
                    <w:right w:val="none" w:sz="0" w:space="0" w:color="auto"/>
                  </w:divBdr>
                </w:div>
                <w:div w:id="908031906">
                  <w:marLeft w:val="640"/>
                  <w:marRight w:val="0"/>
                  <w:marTop w:val="0"/>
                  <w:marBottom w:val="0"/>
                  <w:divBdr>
                    <w:top w:val="none" w:sz="0" w:space="0" w:color="auto"/>
                    <w:left w:val="none" w:sz="0" w:space="0" w:color="auto"/>
                    <w:bottom w:val="none" w:sz="0" w:space="0" w:color="auto"/>
                    <w:right w:val="none" w:sz="0" w:space="0" w:color="auto"/>
                  </w:divBdr>
                </w:div>
                <w:div w:id="1019509774">
                  <w:marLeft w:val="640"/>
                  <w:marRight w:val="0"/>
                  <w:marTop w:val="0"/>
                  <w:marBottom w:val="0"/>
                  <w:divBdr>
                    <w:top w:val="none" w:sz="0" w:space="0" w:color="auto"/>
                    <w:left w:val="none" w:sz="0" w:space="0" w:color="auto"/>
                    <w:bottom w:val="none" w:sz="0" w:space="0" w:color="auto"/>
                    <w:right w:val="none" w:sz="0" w:space="0" w:color="auto"/>
                  </w:divBdr>
                </w:div>
                <w:div w:id="1396975426">
                  <w:marLeft w:val="640"/>
                  <w:marRight w:val="0"/>
                  <w:marTop w:val="0"/>
                  <w:marBottom w:val="0"/>
                  <w:divBdr>
                    <w:top w:val="none" w:sz="0" w:space="0" w:color="auto"/>
                    <w:left w:val="none" w:sz="0" w:space="0" w:color="auto"/>
                    <w:bottom w:val="none" w:sz="0" w:space="0" w:color="auto"/>
                    <w:right w:val="none" w:sz="0" w:space="0" w:color="auto"/>
                  </w:divBdr>
                </w:div>
                <w:div w:id="336083019">
                  <w:marLeft w:val="640"/>
                  <w:marRight w:val="0"/>
                  <w:marTop w:val="0"/>
                  <w:marBottom w:val="0"/>
                  <w:divBdr>
                    <w:top w:val="none" w:sz="0" w:space="0" w:color="auto"/>
                    <w:left w:val="none" w:sz="0" w:space="0" w:color="auto"/>
                    <w:bottom w:val="none" w:sz="0" w:space="0" w:color="auto"/>
                    <w:right w:val="none" w:sz="0" w:space="0" w:color="auto"/>
                  </w:divBdr>
                </w:div>
                <w:div w:id="869952346">
                  <w:marLeft w:val="640"/>
                  <w:marRight w:val="0"/>
                  <w:marTop w:val="0"/>
                  <w:marBottom w:val="0"/>
                  <w:divBdr>
                    <w:top w:val="none" w:sz="0" w:space="0" w:color="auto"/>
                    <w:left w:val="none" w:sz="0" w:space="0" w:color="auto"/>
                    <w:bottom w:val="none" w:sz="0" w:space="0" w:color="auto"/>
                    <w:right w:val="none" w:sz="0" w:space="0" w:color="auto"/>
                  </w:divBdr>
                </w:div>
                <w:div w:id="152109324">
                  <w:marLeft w:val="640"/>
                  <w:marRight w:val="0"/>
                  <w:marTop w:val="0"/>
                  <w:marBottom w:val="0"/>
                  <w:divBdr>
                    <w:top w:val="none" w:sz="0" w:space="0" w:color="auto"/>
                    <w:left w:val="none" w:sz="0" w:space="0" w:color="auto"/>
                    <w:bottom w:val="none" w:sz="0" w:space="0" w:color="auto"/>
                    <w:right w:val="none" w:sz="0" w:space="0" w:color="auto"/>
                  </w:divBdr>
                </w:div>
                <w:div w:id="751121524">
                  <w:marLeft w:val="640"/>
                  <w:marRight w:val="0"/>
                  <w:marTop w:val="0"/>
                  <w:marBottom w:val="0"/>
                  <w:divBdr>
                    <w:top w:val="none" w:sz="0" w:space="0" w:color="auto"/>
                    <w:left w:val="none" w:sz="0" w:space="0" w:color="auto"/>
                    <w:bottom w:val="none" w:sz="0" w:space="0" w:color="auto"/>
                    <w:right w:val="none" w:sz="0" w:space="0" w:color="auto"/>
                  </w:divBdr>
                </w:div>
                <w:div w:id="1880969757">
                  <w:marLeft w:val="640"/>
                  <w:marRight w:val="0"/>
                  <w:marTop w:val="0"/>
                  <w:marBottom w:val="0"/>
                  <w:divBdr>
                    <w:top w:val="none" w:sz="0" w:space="0" w:color="auto"/>
                    <w:left w:val="none" w:sz="0" w:space="0" w:color="auto"/>
                    <w:bottom w:val="none" w:sz="0" w:space="0" w:color="auto"/>
                    <w:right w:val="none" w:sz="0" w:space="0" w:color="auto"/>
                  </w:divBdr>
                </w:div>
                <w:div w:id="1293822915">
                  <w:marLeft w:val="640"/>
                  <w:marRight w:val="0"/>
                  <w:marTop w:val="0"/>
                  <w:marBottom w:val="0"/>
                  <w:divBdr>
                    <w:top w:val="none" w:sz="0" w:space="0" w:color="auto"/>
                    <w:left w:val="none" w:sz="0" w:space="0" w:color="auto"/>
                    <w:bottom w:val="none" w:sz="0" w:space="0" w:color="auto"/>
                    <w:right w:val="none" w:sz="0" w:space="0" w:color="auto"/>
                  </w:divBdr>
                </w:div>
                <w:div w:id="1727484729">
                  <w:marLeft w:val="640"/>
                  <w:marRight w:val="0"/>
                  <w:marTop w:val="0"/>
                  <w:marBottom w:val="0"/>
                  <w:divBdr>
                    <w:top w:val="none" w:sz="0" w:space="0" w:color="auto"/>
                    <w:left w:val="none" w:sz="0" w:space="0" w:color="auto"/>
                    <w:bottom w:val="none" w:sz="0" w:space="0" w:color="auto"/>
                    <w:right w:val="none" w:sz="0" w:space="0" w:color="auto"/>
                  </w:divBdr>
                </w:div>
                <w:div w:id="1189299805">
                  <w:marLeft w:val="640"/>
                  <w:marRight w:val="0"/>
                  <w:marTop w:val="0"/>
                  <w:marBottom w:val="0"/>
                  <w:divBdr>
                    <w:top w:val="none" w:sz="0" w:space="0" w:color="auto"/>
                    <w:left w:val="none" w:sz="0" w:space="0" w:color="auto"/>
                    <w:bottom w:val="none" w:sz="0" w:space="0" w:color="auto"/>
                    <w:right w:val="none" w:sz="0" w:space="0" w:color="auto"/>
                  </w:divBdr>
                </w:div>
                <w:div w:id="186255700">
                  <w:marLeft w:val="640"/>
                  <w:marRight w:val="0"/>
                  <w:marTop w:val="0"/>
                  <w:marBottom w:val="0"/>
                  <w:divBdr>
                    <w:top w:val="none" w:sz="0" w:space="0" w:color="auto"/>
                    <w:left w:val="none" w:sz="0" w:space="0" w:color="auto"/>
                    <w:bottom w:val="none" w:sz="0" w:space="0" w:color="auto"/>
                    <w:right w:val="none" w:sz="0" w:space="0" w:color="auto"/>
                  </w:divBdr>
                </w:div>
                <w:div w:id="1613628123">
                  <w:marLeft w:val="640"/>
                  <w:marRight w:val="0"/>
                  <w:marTop w:val="0"/>
                  <w:marBottom w:val="0"/>
                  <w:divBdr>
                    <w:top w:val="none" w:sz="0" w:space="0" w:color="auto"/>
                    <w:left w:val="none" w:sz="0" w:space="0" w:color="auto"/>
                    <w:bottom w:val="none" w:sz="0" w:space="0" w:color="auto"/>
                    <w:right w:val="none" w:sz="0" w:space="0" w:color="auto"/>
                  </w:divBdr>
                </w:div>
                <w:div w:id="302273654">
                  <w:marLeft w:val="640"/>
                  <w:marRight w:val="0"/>
                  <w:marTop w:val="0"/>
                  <w:marBottom w:val="0"/>
                  <w:divBdr>
                    <w:top w:val="none" w:sz="0" w:space="0" w:color="auto"/>
                    <w:left w:val="none" w:sz="0" w:space="0" w:color="auto"/>
                    <w:bottom w:val="none" w:sz="0" w:space="0" w:color="auto"/>
                    <w:right w:val="none" w:sz="0" w:space="0" w:color="auto"/>
                  </w:divBdr>
                </w:div>
                <w:div w:id="1675525592">
                  <w:marLeft w:val="640"/>
                  <w:marRight w:val="0"/>
                  <w:marTop w:val="0"/>
                  <w:marBottom w:val="0"/>
                  <w:divBdr>
                    <w:top w:val="none" w:sz="0" w:space="0" w:color="auto"/>
                    <w:left w:val="none" w:sz="0" w:space="0" w:color="auto"/>
                    <w:bottom w:val="none" w:sz="0" w:space="0" w:color="auto"/>
                    <w:right w:val="none" w:sz="0" w:space="0" w:color="auto"/>
                  </w:divBdr>
                </w:div>
                <w:div w:id="1883832423">
                  <w:marLeft w:val="640"/>
                  <w:marRight w:val="0"/>
                  <w:marTop w:val="0"/>
                  <w:marBottom w:val="0"/>
                  <w:divBdr>
                    <w:top w:val="none" w:sz="0" w:space="0" w:color="auto"/>
                    <w:left w:val="none" w:sz="0" w:space="0" w:color="auto"/>
                    <w:bottom w:val="none" w:sz="0" w:space="0" w:color="auto"/>
                    <w:right w:val="none" w:sz="0" w:space="0" w:color="auto"/>
                  </w:divBdr>
                </w:div>
                <w:div w:id="4526370">
                  <w:marLeft w:val="640"/>
                  <w:marRight w:val="0"/>
                  <w:marTop w:val="0"/>
                  <w:marBottom w:val="0"/>
                  <w:divBdr>
                    <w:top w:val="none" w:sz="0" w:space="0" w:color="auto"/>
                    <w:left w:val="none" w:sz="0" w:space="0" w:color="auto"/>
                    <w:bottom w:val="none" w:sz="0" w:space="0" w:color="auto"/>
                    <w:right w:val="none" w:sz="0" w:space="0" w:color="auto"/>
                  </w:divBdr>
                </w:div>
                <w:div w:id="1482964836">
                  <w:marLeft w:val="640"/>
                  <w:marRight w:val="0"/>
                  <w:marTop w:val="0"/>
                  <w:marBottom w:val="0"/>
                  <w:divBdr>
                    <w:top w:val="none" w:sz="0" w:space="0" w:color="auto"/>
                    <w:left w:val="none" w:sz="0" w:space="0" w:color="auto"/>
                    <w:bottom w:val="none" w:sz="0" w:space="0" w:color="auto"/>
                    <w:right w:val="none" w:sz="0" w:space="0" w:color="auto"/>
                  </w:divBdr>
                </w:div>
                <w:div w:id="1890611912">
                  <w:marLeft w:val="640"/>
                  <w:marRight w:val="0"/>
                  <w:marTop w:val="0"/>
                  <w:marBottom w:val="0"/>
                  <w:divBdr>
                    <w:top w:val="none" w:sz="0" w:space="0" w:color="auto"/>
                    <w:left w:val="none" w:sz="0" w:space="0" w:color="auto"/>
                    <w:bottom w:val="none" w:sz="0" w:space="0" w:color="auto"/>
                    <w:right w:val="none" w:sz="0" w:space="0" w:color="auto"/>
                  </w:divBdr>
                </w:div>
                <w:div w:id="493841522">
                  <w:marLeft w:val="640"/>
                  <w:marRight w:val="0"/>
                  <w:marTop w:val="0"/>
                  <w:marBottom w:val="0"/>
                  <w:divBdr>
                    <w:top w:val="none" w:sz="0" w:space="0" w:color="auto"/>
                    <w:left w:val="none" w:sz="0" w:space="0" w:color="auto"/>
                    <w:bottom w:val="none" w:sz="0" w:space="0" w:color="auto"/>
                    <w:right w:val="none" w:sz="0" w:space="0" w:color="auto"/>
                  </w:divBdr>
                </w:div>
                <w:div w:id="2055428273">
                  <w:marLeft w:val="640"/>
                  <w:marRight w:val="0"/>
                  <w:marTop w:val="0"/>
                  <w:marBottom w:val="0"/>
                  <w:divBdr>
                    <w:top w:val="none" w:sz="0" w:space="0" w:color="auto"/>
                    <w:left w:val="none" w:sz="0" w:space="0" w:color="auto"/>
                    <w:bottom w:val="none" w:sz="0" w:space="0" w:color="auto"/>
                    <w:right w:val="none" w:sz="0" w:space="0" w:color="auto"/>
                  </w:divBdr>
                </w:div>
                <w:div w:id="250086474">
                  <w:marLeft w:val="640"/>
                  <w:marRight w:val="0"/>
                  <w:marTop w:val="0"/>
                  <w:marBottom w:val="0"/>
                  <w:divBdr>
                    <w:top w:val="none" w:sz="0" w:space="0" w:color="auto"/>
                    <w:left w:val="none" w:sz="0" w:space="0" w:color="auto"/>
                    <w:bottom w:val="none" w:sz="0" w:space="0" w:color="auto"/>
                    <w:right w:val="none" w:sz="0" w:space="0" w:color="auto"/>
                  </w:divBdr>
                </w:div>
                <w:div w:id="476454092">
                  <w:marLeft w:val="640"/>
                  <w:marRight w:val="0"/>
                  <w:marTop w:val="0"/>
                  <w:marBottom w:val="0"/>
                  <w:divBdr>
                    <w:top w:val="none" w:sz="0" w:space="0" w:color="auto"/>
                    <w:left w:val="none" w:sz="0" w:space="0" w:color="auto"/>
                    <w:bottom w:val="none" w:sz="0" w:space="0" w:color="auto"/>
                    <w:right w:val="none" w:sz="0" w:space="0" w:color="auto"/>
                  </w:divBdr>
                </w:div>
                <w:div w:id="1139609703">
                  <w:marLeft w:val="640"/>
                  <w:marRight w:val="0"/>
                  <w:marTop w:val="0"/>
                  <w:marBottom w:val="0"/>
                  <w:divBdr>
                    <w:top w:val="none" w:sz="0" w:space="0" w:color="auto"/>
                    <w:left w:val="none" w:sz="0" w:space="0" w:color="auto"/>
                    <w:bottom w:val="none" w:sz="0" w:space="0" w:color="auto"/>
                    <w:right w:val="none" w:sz="0" w:space="0" w:color="auto"/>
                  </w:divBdr>
                </w:div>
                <w:div w:id="1480609206">
                  <w:marLeft w:val="640"/>
                  <w:marRight w:val="0"/>
                  <w:marTop w:val="0"/>
                  <w:marBottom w:val="0"/>
                  <w:divBdr>
                    <w:top w:val="none" w:sz="0" w:space="0" w:color="auto"/>
                    <w:left w:val="none" w:sz="0" w:space="0" w:color="auto"/>
                    <w:bottom w:val="none" w:sz="0" w:space="0" w:color="auto"/>
                    <w:right w:val="none" w:sz="0" w:space="0" w:color="auto"/>
                  </w:divBdr>
                </w:div>
                <w:div w:id="1599605678">
                  <w:marLeft w:val="640"/>
                  <w:marRight w:val="0"/>
                  <w:marTop w:val="0"/>
                  <w:marBottom w:val="0"/>
                  <w:divBdr>
                    <w:top w:val="none" w:sz="0" w:space="0" w:color="auto"/>
                    <w:left w:val="none" w:sz="0" w:space="0" w:color="auto"/>
                    <w:bottom w:val="none" w:sz="0" w:space="0" w:color="auto"/>
                    <w:right w:val="none" w:sz="0" w:space="0" w:color="auto"/>
                  </w:divBdr>
                </w:div>
                <w:div w:id="369963024">
                  <w:marLeft w:val="640"/>
                  <w:marRight w:val="0"/>
                  <w:marTop w:val="0"/>
                  <w:marBottom w:val="0"/>
                  <w:divBdr>
                    <w:top w:val="none" w:sz="0" w:space="0" w:color="auto"/>
                    <w:left w:val="none" w:sz="0" w:space="0" w:color="auto"/>
                    <w:bottom w:val="none" w:sz="0" w:space="0" w:color="auto"/>
                    <w:right w:val="none" w:sz="0" w:space="0" w:color="auto"/>
                  </w:divBdr>
                </w:div>
                <w:div w:id="1954172293">
                  <w:marLeft w:val="640"/>
                  <w:marRight w:val="0"/>
                  <w:marTop w:val="0"/>
                  <w:marBottom w:val="0"/>
                  <w:divBdr>
                    <w:top w:val="none" w:sz="0" w:space="0" w:color="auto"/>
                    <w:left w:val="none" w:sz="0" w:space="0" w:color="auto"/>
                    <w:bottom w:val="none" w:sz="0" w:space="0" w:color="auto"/>
                    <w:right w:val="none" w:sz="0" w:space="0" w:color="auto"/>
                  </w:divBdr>
                </w:div>
                <w:div w:id="2129935663">
                  <w:marLeft w:val="640"/>
                  <w:marRight w:val="0"/>
                  <w:marTop w:val="0"/>
                  <w:marBottom w:val="0"/>
                  <w:divBdr>
                    <w:top w:val="none" w:sz="0" w:space="0" w:color="auto"/>
                    <w:left w:val="none" w:sz="0" w:space="0" w:color="auto"/>
                    <w:bottom w:val="none" w:sz="0" w:space="0" w:color="auto"/>
                    <w:right w:val="none" w:sz="0" w:space="0" w:color="auto"/>
                  </w:divBdr>
                </w:div>
                <w:div w:id="1479565587">
                  <w:marLeft w:val="640"/>
                  <w:marRight w:val="0"/>
                  <w:marTop w:val="0"/>
                  <w:marBottom w:val="0"/>
                  <w:divBdr>
                    <w:top w:val="none" w:sz="0" w:space="0" w:color="auto"/>
                    <w:left w:val="none" w:sz="0" w:space="0" w:color="auto"/>
                    <w:bottom w:val="none" w:sz="0" w:space="0" w:color="auto"/>
                    <w:right w:val="none" w:sz="0" w:space="0" w:color="auto"/>
                  </w:divBdr>
                </w:div>
                <w:div w:id="832575200">
                  <w:marLeft w:val="640"/>
                  <w:marRight w:val="0"/>
                  <w:marTop w:val="0"/>
                  <w:marBottom w:val="0"/>
                  <w:divBdr>
                    <w:top w:val="none" w:sz="0" w:space="0" w:color="auto"/>
                    <w:left w:val="none" w:sz="0" w:space="0" w:color="auto"/>
                    <w:bottom w:val="none" w:sz="0" w:space="0" w:color="auto"/>
                    <w:right w:val="none" w:sz="0" w:space="0" w:color="auto"/>
                  </w:divBdr>
                </w:div>
                <w:div w:id="789468567">
                  <w:marLeft w:val="640"/>
                  <w:marRight w:val="0"/>
                  <w:marTop w:val="0"/>
                  <w:marBottom w:val="0"/>
                  <w:divBdr>
                    <w:top w:val="none" w:sz="0" w:space="0" w:color="auto"/>
                    <w:left w:val="none" w:sz="0" w:space="0" w:color="auto"/>
                    <w:bottom w:val="none" w:sz="0" w:space="0" w:color="auto"/>
                    <w:right w:val="none" w:sz="0" w:space="0" w:color="auto"/>
                  </w:divBdr>
                </w:div>
                <w:div w:id="586764374">
                  <w:marLeft w:val="640"/>
                  <w:marRight w:val="0"/>
                  <w:marTop w:val="0"/>
                  <w:marBottom w:val="0"/>
                  <w:divBdr>
                    <w:top w:val="none" w:sz="0" w:space="0" w:color="auto"/>
                    <w:left w:val="none" w:sz="0" w:space="0" w:color="auto"/>
                    <w:bottom w:val="none" w:sz="0" w:space="0" w:color="auto"/>
                    <w:right w:val="none" w:sz="0" w:space="0" w:color="auto"/>
                  </w:divBdr>
                </w:div>
                <w:div w:id="178660545">
                  <w:marLeft w:val="640"/>
                  <w:marRight w:val="0"/>
                  <w:marTop w:val="0"/>
                  <w:marBottom w:val="0"/>
                  <w:divBdr>
                    <w:top w:val="none" w:sz="0" w:space="0" w:color="auto"/>
                    <w:left w:val="none" w:sz="0" w:space="0" w:color="auto"/>
                    <w:bottom w:val="none" w:sz="0" w:space="0" w:color="auto"/>
                    <w:right w:val="none" w:sz="0" w:space="0" w:color="auto"/>
                  </w:divBdr>
                </w:div>
              </w:divsChild>
            </w:div>
            <w:div w:id="512188561">
              <w:marLeft w:val="0"/>
              <w:marRight w:val="0"/>
              <w:marTop w:val="0"/>
              <w:marBottom w:val="0"/>
              <w:divBdr>
                <w:top w:val="none" w:sz="0" w:space="0" w:color="auto"/>
                <w:left w:val="none" w:sz="0" w:space="0" w:color="auto"/>
                <w:bottom w:val="none" w:sz="0" w:space="0" w:color="auto"/>
                <w:right w:val="none" w:sz="0" w:space="0" w:color="auto"/>
              </w:divBdr>
              <w:divsChild>
                <w:div w:id="1700425901">
                  <w:marLeft w:val="640"/>
                  <w:marRight w:val="0"/>
                  <w:marTop w:val="0"/>
                  <w:marBottom w:val="0"/>
                  <w:divBdr>
                    <w:top w:val="none" w:sz="0" w:space="0" w:color="auto"/>
                    <w:left w:val="none" w:sz="0" w:space="0" w:color="auto"/>
                    <w:bottom w:val="none" w:sz="0" w:space="0" w:color="auto"/>
                    <w:right w:val="none" w:sz="0" w:space="0" w:color="auto"/>
                  </w:divBdr>
                </w:div>
                <w:div w:id="920604814">
                  <w:marLeft w:val="640"/>
                  <w:marRight w:val="0"/>
                  <w:marTop w:val="0"/>
                  <w:marBottom w:val="0"/>
                  <w:divBdr>
                    <w:top w:val="none" w:sz="0" w:space="0" w:color="auto"/>
                    <w:left w:val="none" w:sz="0" w:space="0" w:color="auto"/>
                    <w:bottom w:val="none" w:sz="0" w:space="0" w:color="auto"/>
                    <w:right w:val="none" w:sz="0" w:space="0" w:color="auto"/>
                  </w:divBdr>
                </w:div>
                <w:div w:id="2115126269">
                  <w:marLeft w:val="640"/>
                  <w:marRight w:val="0"/>
                  <w:marTop w:val="0"/>
                  <w:marBottom w:val="0"/>
                  <w:divBdr>
                    <w:top w:val="none" w:sz="0" w:space="0" w:color="auto"/>
                    <w:left w:val="none" w:sz="0" w:space="0" w:color="auto"/>
                    <w:bottom w:val="none" w:sz="0" w:space="0" w:color="auto"/>
                    <w:right w:val="none" w:sz="0" w:space="0" w:color="auto"/>
                  </w:divBdr>
                </w:div>
                <w:div w:id="1750074760">
                  <w:marLeft w:val="640"/>
                  <w:marRight w:val="0"/>
                  <w:marTop w:val="0"/>
                  <w:marBottom w:val="0"/>
                  <w:divBdr>
                    <w:top w:val="none" w:sz="0" w:space="0" w:color="auto"/>
                    <w:left w:val="none" w:sz="0" w:space="0" w:color="auto"/>
                    <w:bottom w:val="none" w:sz="0" w:space="0" w:color="auto"/>
                    <w:right w:val="none" w:sz="0" w:space="0" w:color="auto"/>
                  </w:divBdr>
                </w:div>
                <w:div w:id="1191526764">
                  <w:marLeft w:val="640"/>
                  <w:marRight w:val="0"/>
                  <w:marTop w:val="0"/>
                  <w:marBottom w:val="0"/>
                  <w:divBdr>
                    <w:top w:val="none" w:sz="0" w:space="0" w:color="auto"/>
                    <w:left w:val="none" w:sz="0" w:space="0" w:color="auto"/>
                    <w:bottom w:val="none" w:sz="0" w:space="0" w:color="auto"/>
                    <w:right w:val="none" w:sz="0" w:space="0" w:color="auto"/>
                  </w:divBdr>
                </w:div>
                <w:div w:id="1773624026">
                  <w:marLeft w:val="640"/>
                  <w:marRight w:val="0"/>
                  <w:marTop w:val="0"/>
                  <w:marBottom w:val="0"/>
                  <w:divBdr>
                    <w:top w:val="none" w:sz="0" w:space="0" w:color="auto"/>
                    <w:left w:val="none" w:sz="0" w:space="0" w:color="auto"/>
                    <w:bottom w:val="none" w:sz="0" w:space="0" w:color="auto"/>
                    <w:right w:val="none" w:sz="0" w:space="0" w:color="auto"/>
                  </w:divBdr>
                </w:div>
                <w:div w:id="1991443428">
                  <w:marLeft w:val="640"/>
                  <w:marRight w:val="0"/>
                  <w:marTop w:val="0"/>
                  <w:marBottom w:val="0"/>
                  <w:divBdr>
                    <w:top w:val="none" w:sz="0" w:space="0" w:color="auto"/>
                    <w:left w:val="none" w:sz="0" w:space="0" w:color="auto"/>
                    <w:bottom w:val="none" w:sz="0" w:space="0" w:color="auto"/>
                    <w:right w:val="none" w:sz="0" w:space="0" w:color="auto"/>
                  </w:divBdr>
                </w:div>
                <w:div w:id="1137336693">
                  <w:marLeft w:val="640"/>
                  <w:marRight w:val="0"/>
                  <w:marTop w:val="0"/>
                  <w:marBottom w:val="0"/>
                  <w:divBdr>
                    <w:top w:val="none" w:sz="0" w:space="0" w:color="auto"/>
                    <w:left w:val="none" w:sz="0" w:space="0" w:color="auto"/>
                    <w:bottom w:val="none" w:sz="0" w:space="0" w:color="auto"/>
                    <w:right w:val="none" w:sz="0" w:space="0" w:color="auto"/>
                  </w:divBdr>
                </w:div>
                <w:div w:id="1806578392">
                  <w:marLeft w:val="640"/>
                  <w:marRight w:val="0"/>
                  <w:marTop w:val="0"/>
                  <w:marBottom w:val="0"/>
                  <w:divBdr>
                    <w:top w:val="none" w:sz="0" w:space="0" w:color="auto"/>
                    <w:left w:val="none" w:sz="0" w:space="0" w:color="auto"/>
                    <w:bottom w:val="none" w:sz="0" w:space="0" w:color="auto"/>
                    <w:right w:val="none" w:sz="0" w:space="0" w:color="auto"/>
                  </w:divBdr>
                </w:div>
                <w:div w:id="298190489">
                  <w:marLeft w:val="640"/>
                  <w:marRight w:val="0"/>
                  <w:marTop w:val="0"/>
                  <w:marBottom w:val="0"/>
                  <w:divBdr>
                    <w:top w:val="none" w:sz="0" w:space="0" w:color="auto"/>
                    <w:left w:val="none" w:sz="0" w:space="0" w:color="auto"/>
                    <w:bottom w:val="none" w:sz="0" w:space="0" w:color="auto"/>
                    <w:right w:val="none" w:sz="0" w:space="0" w:color="auto"/>
                  </w:divBdr>
                </w:div>
                <w:div w:id="898519395">
                  <w:marLeft w:val="640"/>
                  <w:marRight w:val="0"/>
                  <w:marTop w:val="0"/>
                  <w:marBottom w:val="0"/>
                  <w:divBdr>
                    <w:top w:val="none" w:sz="0" w:space="0" w:color="auto"/>
                    <w:left w:val="none" w:sz="0" w:space="0" w:color="auto"/>
                    <w:bottom w:val="none" w:sz="0" w:space="0" w:color="auto"/>
                    <w:right w:val="none" w:sz="0" w:space="0" w:color="auto"/>
                  </w:divBdr>
                </w:div>
                <w:div w:id="1370908779">
                  <w:marLeft w:val="640"/>
                  <w:marRight w:val="0"/>
                  <w:marTop w:val="0"/>
                  <w:marBottom w:val="0"/>
                  <w:divBdr>
                    <w:top w:val="none" w:sz="0" w:space="0" w:color="auto"/>
                    <w:left w:val="none" w:sz="0" w:space="0" w:color="auto"/>
                    <w:bottom w:val="none" w:sz="0" w:space="0" w:color="auto"/>
                    <w:right w:val="none" w:sz="0" w:space="0" w:color="auto"/>
                  </w:divBdr>
                </w:div>
                <w:div w:id="1692877141">
                  <w:marLeft w:val="640"/>
                  <w:marRight w:val="0"/>
                  <w:marTop w:val="0"/>
                  <w:marBottom w:val="0"/>
                  <w:divBdr>
                    <w:top w:val="none" w:sz="0" w:space="0" w:color="auto"/>
                    <w:left w:val="none" w:sz="0" w:space="0" w:color="auto"/>
                    <w:bottom w:val="none" w:sz="0" w:space="0" w:color="auto"/>
                    <w:right w:val="none" w:sz="0" w:space="0" w:color="auto"/>
                  </w:divBdr>
                </w:div>
                <w:div w:id="2039309216">
                  <w:marLeft w:val="640"/>
                  <w:marRight w:val="0"/>
                  <w:marTop w:val="0"/>
                  <w:marBottom w:val="0"/>
                  <w:divBdr>
                    <w:top w:val="none" w:sz="0" w:space="0" w:color="auto"/>
                    <w:left w:val="none" w:sz="0" w:space="0" w:color="auto"/>
                    <w:bottom w:val="none" w:sz="0" w:space="0" w:color="auto"/>
                    <w:right w:val="none" w:sz="0" w:space="0" w:color="auto"/>
                  </w:divBdr>
                </w:div>
                <w:div w:id="522859774">
                  <w:marLeft w:val="640"/>
                  <w:marRight w:val="0"/>
                  <w:marTop w:val="0"/>
                  <w:marBottom w:val="0"/>
                  <w:divBdr>
                    <w:top w:val="none" w:sz="0" w:space="0" w:color="auto"/>
                    <w:left w:val="none" w:sz="0" w:space="0" w:color="auto"/>
                    <w:bottom w:val="none" w:sz="0" w:space="0" w:color="auto"/>
                    <w:right w:val="none" w:sz="0" w:space="0" w:color="auto"/>
                  </w:divBdr>
                </w:div>
                <w:div w:id="2098205784">
                  <w:marLeft w:val="640"/>
                  <w:marRight w:val="0"/>
                  <w:marTop w:val="0"/>
                  <w:marBottom w:val="0"/>
                  <w:divBdr>
                    <w:top w:val="none" w:sz="0" w:space="0" w:color="auto"/>
                    <w:left w:val="none" w:sz="0" w:space="0" w:color="auto"/>
                    <w:bottom w:val="none" w:sz="0" w:space="0" w:color="auto"/>
                    <w:right w:val="none" w:sz="0" w:space="0" w:color="auto"/>
                  </w:divBdr>
                </w:div>
                <w:div w:id="238946303">
                  <w:marLeft w:val="640"/>
                  <w:marRight w:val="0"/>
                  <w:marTop w:val="0"/>
                  <w:marBottom w:val="0"/>
                  <w:divBdr>
                    <w:top w:val="none" w:sz="0" w:space="0" w:color="auto"/>
                    <w:left w:val="none" w:sz="0" w:space="0" w:color="auto"/>
                    <w:bottom w:val="none" w:sz="0" w:space="0" w:color="auto"/>
                    <w:right w:val="none" w:sz="0" w:space="0" w:color="auto"/>
                  </w:divBdr>
                </w:div>
                <w:div w:id="1250625237">
                  <w:marLeft w:val="640"/>
                  <w:marRight w:val="0"/>
                  <w:marTop w:val="0"/>
                  <w:marBottom w:val="0"/>
                  <w:divBdr>
                    <w:top w:val="none" w:sz="0" w:space="0" w:color="auto"/>
                    <w:left w:val="none" w:sz="0" w:space="0" w:color="auto"/>
                    <w:bottom w:val="none" w:sz="0" w:space="0" w:color="auto"/>
                    <w:right w:val="none" w:sz="0" w:space="0" w:color="auto"/>
                  </w:divBdr>
                </w:div>
                <w:div w:id="373626909">
                  <w:marLeft w:val="640"/>
                  <w:marRight w:val="0"/>
                  <w:marTop w:val="0"/>
                  <w:marBottom w:val="0"/>
                  <w:divBdr>
                    <w:top w:val="none" w:sz="0" w:space="0" w:color="auto"/>
                    <w:left w:val="none" w:sz="0" w:space="0" w:color="auto"/>
                    <w:bottom w:val="none" w:sz="0" w:space="0" w:color="auto"/>
                    <w:right w:val="none" w:sz="0" w:space="0" w:color="auto"/>
                  </w:divBdr>
                </w:div>
                <w:div w:id="553124325">
                  <w:marLeft w:val="640"/>
                  <w:marRight w:val="0"/>
                  <w:marTop w:val="0"/>
                  <w:marBottom w:val="0"/>
                  <w:divBdr>
                    <w:top w:val="none" w:sz="0" w:space="0" w:color="auto"/>
                    <w:left w:val="none" w:sz="0" w:space="0" w:color="auto"/>
                    <w:bottom w:val="none" w:sz="0" w:space="0" w:color="auto"/>
                    <w:right w:val="none" w:sz="0" w:space="0" w:color="auto"/>
                  </w:divBdr>
                </w:div>
                <w:div w:id="1115909847">
                  <w:marLeft w:val="640"/>
                  <w:marRight w:val="0"/>
                  <w:marTop w:val="0"/>
                  <w:marBottom w:val="0"/>
                  <w:divBdr>
                    <w:top w:val="none" w:sz="0" w:space="0" w:color="auto"/>
                    <w:left w:val="none" w:sz="0" w:space="0" w:color="auto"/>
                    <w:bottom w:val="none" w:sz="0" w:space="0" w:color="auto"/>
                    <w:right w:val="none" w:sz="0" w:space="0" w:color="auto"/>
                  </w:divBdr>
                </w:div>
                <w:div w:id="1210805593">
                  <w:marLeft w:val="640"/>
                  <w:marRight w:val="0"/>
                  <w:marTop w:val="0"/>
                  <w:marBottom w:val="0"/>
                  <w:divBdr>
                    <w:top w:val="none" w:sz="0" w:space="0" w:color="auto"/>
                    <w:left w:val="none" w:sz="0" w:space="0" w:color="auto"/>
                    <w:bottom w:val="none" w:sz="0" w:space="0" w:color="auto"/>
                    <w:right w:val="none" w:sz="0" w:space="0" w:color="auto"/>
                  </w:divBdr>
                </w:div>
                <w:div w:id="248078665">
                  <w:marLeft w:val="640"/>
                  <w:marRight w:val="0"/>
                  <w:marTop w:val="0"/>
                  <w:marBottom w:val="0"/>
                  <w:divBdr>
                    <w:top w:val="none" w:sz="0" w:space="0" w:color="auto"/>
                    <w:left w:val="none" w:sz="0" w:space="0" w:color="auto"/>
                    <w:bottom w:val="none" w:sz="0" w:space="0" w:color="auto"/>
                    <w:right w:val="none" w:sz="0" w:space="0" w:color="auto"/>
                  </w:divBdr>
                </w:div>
                <w:div w:id="1067722458">
                  <w:marLeft w:val="640"/>
                  <w:marRight w:val="0"/>
                  <w:marTop w:val="0"/>
                  <w:marBottom w:val="0"/>
                  <w:divBdr>
                    <w:top w:val="none" w:sz="0" w:space="0" w:color="auto"/>
                    <w:left w:val="none" w:sz="0" w:space="0" w:color="auto"/>
                    <w:bottom w:val="none" w:sz="0" w:space="0" w:color="auto"/>
                    <w:right w:val="none" w:sz="0" w:space="0" w:color="auto"/>
                  </w:divBdr>
                </w:div>
                <w:div w:id="280721463">
                  <w:marLeft w:val="640"/>
                  <w:marRight w:val="0"/>
                  <w:marTop w:val="0"/>
                  <w:marBottom w:val="0"/>
                  <w:divBdr>
                    <w:top w:val="none" w:sz="0" w:space="0" w:color="auto"/>
                    <w:left w:val="none" w:sz="0" w:space="0" w:color="auto"/>
                    <w:bottom w:val="none" w:sz="0" w:space="0" w:color="auto"/>
                    <w:right w:val="none" w:sz="0" w:space="0" w:color="auto"/>
                  </w:divBdr>
                </w:div>
                <w:div w:id="1933852823">
                  <w:marLeft w:val="640"/>
                  <w:marRight w:val="0"/>
                  <w:marTop w:val="0"/>
                  <w:marBottom w:val="0"/>
                  <w:divBdr>
                    <w:top w:val="none" w:sz="0" w:space="0" w:color="auto"/>
                    <w:left w:val="none" w:sz="0" w:space="0" w:color="auto"/>
                    <w:bottom w:val="none" w:sz="0" w:space="0" w:color="auto"/>
                    <w:right w:val="none" w:sz="0" w:space="0" w:color="auto"/>
                  </w:divBdr>
                </w:div>
                <w:div w:id="193160485">
                  <w:marLeft w:val="640"/>
                  <w:marRight w:val="0"/>
                  <w:marTop w:val="0"/>
                  <w:marBottom w:val="0"/>
                  <w:divBdr>
                    <w:top w:val="none" w:sz="0" w:space="0" w:color="auto"/>
                    <w:left w:val="none" w:sz="0" w:space="0" w:color="auto"/>
                    <w:bottom w:val="none" w:sz="0" w:space="0" w:color="auto"/>
                    <w:right w:val="none" w:sz="0" w:space="0" w:color="auto"/>
                  </w:divBdr>
                </w:div>
                <w:div w:id="1399788334">
                  <w:marLeft w:val="640"/>
                  <w:marRight w:val="0"/>
                  <w:marTop w:val="0"/>
                  <w:marBottom w:val="0"/>
                  <w:divBdr>
                    <w:top w:val="none" w:sz="0" w:space="0" w:color="auto"/>
                    <w:left w:val="none" w:sz="0" w:space="0" w:color="auto"/>
                    <w:bottom w:val="none" w:sz="0" w:space="0" w:color="auto"/>
                    <w:right w:val="none" w:sz="0" w:space="0" w:color="auto"/>
                  </w:divBdr>
                </w:div>
                <w:div w:id="1766612254">
                  <w:marLeft w:val="640"/>
                  <w:marRight w:val="0"/>
                  <w:marTop w:val="0"/>
                  <w:marBottom w:val="0"/>
                  <w:divBdr>
                    <w:top w:val="none" w:sz="0" w:space="0" w:color="auto"/>
                    <w:left w:val="none" w:sz="0" w:space="0" w:color="auto"/>
                    <w:bottom w:val="none" w:sz="0" w:space="0" w:color="auto"/>
                    <w:right w:val="none" w:sz="0" w:space="0" w:color="auto"/>
                  </w:divBdr>
                </w:div>
                <w:div w:id="1567951873">
                  <w:marLeft w:val="640"/>
                  <w:marRight w:val="0"/>
                  <w:marTop w:val="0"/>
                  <w:marBottom w:val="0"/>
                  <w:divBdr>
                    <w:top w:val="none" w:sz="0" w:space="0" w:color="auto"/>
                    <w:left w:val="none" w:sz="0" w:space="0" w:color="auto"/>
                    <w:bottom w:val="none" w:sz="0" w:space="0" w:color="auto"/>
                    <w:right w:val="none" w:sz="0" w:space="0" w:color="auto"/>
                  </w:divBdr>
                </w:div>
                <w:div w:id="298728168">
                  <w:marLeft w:val="640"/>
                  <w:marRight w:val="0"/>
                  <w:marTop w:val="0"/>
                  <w:marBottom w:val="0"/>
                  <w:divBdr>
                    <w:top w:val="none" w:sz="0" w:space="0" w:color="auto"/>
                    <w:left w:val="none" w:sz="0" w:space="0" w:color="auto"/>
                    <w:bottom w:val="none" w:sz="0" w:space="0" w:color="auto"/>
                    <w:right w:val="none" w:sz="0" w:space="0" w:color="auto"/>
                  </w:divBdr>
                </w:div>
                <w:div w:id="1817838376">
                  <w:marLeft w:val="640"/>
                  <w:marRight w:val="0"/>
                  <w:marTop w:val="0"/>
                  <w:marBottom w:val="0"/>
                  <w:divBdr>
                    <w:top w:val="none" w:sz="0" w:space="0" w:color="auto"/>
                    <w:left w:val="none" w:sz="0" w:space="0" w:color="auto"/>
                    <w:bottom w:val="none" w:sz="0" w:space="0" w:color="auto"/>
                    <w:right w:val="none" w:sz="0" w:space="0" w:color="auto"/>
                  </w:divBdr>
                </w:div>
                <w:div w:id="412095485">
                  <w:marLeft w:val="640"/>
                  <w:marRight w:val="0"/>
                  <w:marTop w:val="0"/>
                  <w:marBottom w:val="0"/>
                  <w:divBdr>
                    <w:top w:val="none" w:sz="0" w:space="0" w:color="auto"/>
                    <w:left w:val="none" w:sz="0" w:space="0" w:color="auto"/>
                    <w:bottom w:val="none" w:sz="0" w:space="0" w:color="auto"/>
                    <w:right w:val="none" w:sz="0" w:space="0" w:color="auto"/>
                  </w:divBdr>
                </w:div>
                <w:div w:id="1650592399">
                  <w:marLeft w:val="640"/>
                  <w:marRight w:val="0"/>
                  <w:marTop w:val="0"/>
                  <w:marBottom w:val="0"/>
                  <w:divBdr>
                    <w:top w:val="none" w:sz="0" w:space="0" w:color="auto"/>
                    <w:left w:val="none" w:sz="0" w:space="0" w:color="auto"/>
                    <w:bottom w:val="none" w:sz="0" w:space="0" w:color="auto"/>
                    <w:right w:val="none" w:sz="0" w:space="0" w:color="auto"/>
                  </w:divBdr>
                </w:div>
                <w:div w:id="350037407">
                  <w:marLeft w:val="640"/>
                  <w:marRight w:val="0"/>
                  <w:marTop w:val="0"/>
                  <w:marBottom w:val="0"/>
                  <w:divBdr>
                    <w:top w:val="none" w:sz="0" w:space="0" w:color="auto"/>
                    <w:left w:val="none" w:sz="0" w:space="0" w:color="auto"/>
                    <w:bottom w:val="none" w:sz="0" w:space="0" w:color="auto"/>
                    <w:right w:val="none" w:sz="0" w:space="0" w:color="auto"/>
                  </w:divBdr>
                </w:div>
                <w:div w:id="1698044552">
                  <w:marLeft w:val="640"/>
                  <w:marRight w:val="0"/>
                  <w:marTop w:val="0"/>
                  <w:marBottom w:val="0"/>
                  <w:divBdr>
                    <w:top w:val="none" w:sz="0" w:space="0" w:color="auto"/>
                    <w:left w:val="none" w:sz="0" w:space="0" w:color="auto"/>
                    <w:bottom w:val="none" w:sz="0" w:space="0" w:color="auto"/>
                    <w:right w:val="none" w:sz="0" w:space="0" w:color="auto"/>
                  </w:divBdr>
                </w:div>
                <w:div w:id="1656183932">
                  <w:marLeft w:val="640"/>
                  <w:marRight w:val="0"/>
                  <w:marTop w:val="0"/>
                  <w:marBottom w:val="0"/>
                  <w:divBdr>
                    <w:top w:val="none" w:sz="0" w:space="0" w:color="auto"/>
                    <w:left w:val="none" w:sz="0" w:space="0" w:color="auto"/>
                    <w:bottom w:val="none" w:sz="0" w:space="0" w:color="auto"/>
                    <w:right w:val="none" w:sz="0" w:space="0" w:color="auto"/>
                  </w:divBdr>
                </w:div>
                <w:div w:id="424692359">
                  <w:marLeft w:val="640"/>
                  <w:marRight w:val="0"/>
                  <w:marTop w:val="0"/>
                  <w:marBottom w:val="0"/>
                  <w:divBdr>
                    <w:top w:val="none" w:sz="0" w:space="0" w:color="auto"/>
                    <w:left w:val="none" w:sz="0" w:space="0" w:color="auto"/>
                    <w:bottom w:val="none" w:sz="0" w:space="0" w:color="auto"/>
                    <w:right w:val="none" w:sz="0" w:space="0" w:color="auto"/>
                  </w:divBdr>
                </w:div>
                <w:div w:id="1133596008">
                  <w:marLeft w:val="640"/>
                  <w:marRight w:val="0"/>
                  <w:marTop w:val="0"/>
                  <w:marBottom w:val="0"/>
                  <w:divBdr>
                    <w:top w:val="none" w:sz="0" w:space="0" w:color="auto"/>
                    <w:left w:val="none" w:sz="0" w:space="0" w:color="auto"/>
                    <w:bottom w:val="none" w:sz="0" w:space="0" w:color="auto"/>
                    <w:right w:val="none" w:sz="0" w:space="0" w:color="auto"/>
                  </w:divBdr>
                </w:div>
                <w:div w:id="714238543">
                  <w:marLeft w:val="640"/>
                  <w:marRight w:val="0"/>
                  <w:marTop w:val="0"/>
                  <w:marBottom w:val="0"/>
                  <w:divBdr>
                    <w:top w:val="none" w:sz="0" w:space="0" w:color="auto"/>
                    <w:left w:val="none" w:sz="0" w:space="0" w:color="auto"/>
                    <w:bottom w:val="none" w:sz="0" w:space="0" w:color="auto"/>
                    <w:right w:val="none" w:sz="0" w:space="0" w:color="auto"/>
                  </w:divBdr>
                </w:div>
                <w:div w:id="2125465625">
                  <w:marLeft w:val="640"/>
                  <w:marRight w:val="0"/>
                  <w:marTop w:val="0"/>
                  <w:marBottom w:val="0"/>
                  <w:divBdr>
                    <w:top w:val="none" w:sz="0" w:space="0" w:color="auto"/>
                    <w:left w:val="none" w:sz="0" w:space="0" w:color="auto"/>
                    <w:bottom w:val="none" w:sz="0" w:space="0" w:color="auto"/>
                    <w:right w:val="none" w:sz="0" w:space="0" w:color="auto"/>
                  </w:divBdr>
                </w:div>
                <w:div w:id="627974247">
                  <w:marLeft w:val="640"/>
                  <w:marRight w:val="0"/>
                  <w:marTop w:val="0"/>
                  <w:marBottom w:val="0"/>
                  <w:divBdr>
                    <w:top w:val="none" w:sz="0" w:space="0" w:color="auto"/>
                    <w:left w:val="none" w:sz="0" w:space="0" w:color="auto"/>
                    <w:bottom w:val="none" w:sz="0" w:space="0" w:color="auto"/>
                    <w:right w:val="none" w:sz="0" w:space="0" w:color="auto"/>
                  </w:divBdr>
                </w:div>
                <w:div w:id="312949958">
                  <w:marLeft w:val="640"/>
                  <w:marRight w:val="0"/>
                  <w:marTop w:val="0"/>
                  <w:marBottom w:val="0"/>
                  <w:divBdr>
                    <w:top w:val="none" w:sz="0" w:space="0" w:color="auto"/>
                    <w:left w:val="none" w:sz="0" w:space="0" w:color="auto"/>
                    <w:bottom w:val="none" w:sz="0" w:space="0" w:color="auto"/>
                    <w:right w:val="none" w:sz="0" w:space="0" w:color="auto"/>
                  </w:divBdr>
                </w:div>
                <w:div w:id="472219094">
                  <w:marLeft w:val="640"/>
                  <w:marRight w:val="0"/>
                  <w:marTop w:val="0"/>
                  <w:marBottom w:val="0"/>
                  <w:divBdr>
                    <w:top w:val="none" w:sz="0" w:space="0" w:color="auto"/>
                    <w:left w:val="none" w:sz="0" w:space="0" w:color="auto"/>
                    <w:bottom w:val="none" w:sz="0" w:space="0" w:color="auto"/>
                    <w:right w:val="none" w:sz="0" w:space="0" w:color="auto"/>
                  </w:divBdr>
                </w:div>
              </w:divsChild>
            </w:div>
            <w:div w:id="356929204">
              <w:marLeft w:val="0"/>
              <w:marRight w:val="0"/>
              <w:marTop w:val="0"/>
              <w:marBottom w:val="0"/>
              <w:divBdr>
                <w:top w:val="none" w:sz="0" w:space="0" w:color="auto"/>
                <w:left w:val="none" w:sz="0" w:space="0" w:color="auto"/>
                <w:bottom w:val="none" w:sz="0" w:space="0" w:color="auto"/>
                <w:right w:val="none" w:sz="0" w:space="0" w:color="auto"/>
              </w:divBdr>
              <w:divsChild>
                <w:div w:id="1746801808">
                  <w:marLeft w:val="640"/>
                  <w:marRight w:val="0"/>
                  <w:marTop w:val="0"/>
                  <w:marBottom w:val="0"/>
                  <w:divBdr>
                    <w:top w:val="none" w:sz="0" w:space="0" w:color="auto"/>
                    <w:left w:val="none" w:sz="0" w:space="0" w:color="auto"/>
                    <w:bottom w:val="none" w:sz="0" w:space="0" w:color="auto"/>
                    <w:right w:val="none" w:sz="0" w:space="0" w:color="auto"/>
                  </w:divBdr>
                </w:div>
                <w:div w:id="1810895326">
                  <w:marLeft w:val="640"/>
                  <w:marRight w:val="0"/>
                  <w:marTop w:val="0"/>
                  <w:marBottom w:val="0"/>
                  <w:divBdr>
                    <w:top w:val="none" w:sz="0" w:space="0" w:color="auto"/>
                    <w:left w:val="none" w:sz="0" w:space="0" w:color="auto"/>
                    <w:bottom w:val="none" w:sz="0" w:space="0" w:color="auto"/>
                    <w:right w:val="none" w:sz="0" w:space="0" w:color="auto"/>
                  </w:divBdr>
                </w:div>
                <w:div w:id="220753542">
                  <w:marLeft w:val="640"/>
                  <w:marRight w:val="0"/>
                  <w:marTop w:val="0"/>
                  <w:marBottom w:val="0"/>
                  <w:divBdr>
                    <w:top w:val="none" w:sz="0" w:space="0" w:color="auto"/>
                    <w:left w:val="none" w:sz="0" w:space="0" w:color="auto"/>
                    <w:bottom w:val="none" w:sz="0" w:space="0" w:color="auto"/>
                    <w:right w:val="none" w:sz="0" w:space="0" w:color="auto"/>
                  </w:divBdr>
                </w:div>
                <w:div w:id="577832032">
                  <w:marLeft w:val="640"/>
                  <w:marRight w:val="0"/>
                  <w:marTop w:val="0"/>
                  <w:marBottom w:val="0"/>
                  <w:divBdr>
                    <w:top w:val="none" w:sz="0" w:space="0" w:color="auto"/>
                    <w:left w:val="none" w:sz="0" w:space="0" w:color="auto"/>
                    <w:bottom w:val="none" w:sz="0" w:space="0" w:color="auto"/>
                    <w:right w:val="none" w:sz="0" w:space="0" w:color="auto"/>
                  </w:divBdr>
                </w:div>
                <w:div w:id="1717705268">
                  <w:marLeft w:val="640"/>
                  <w:marRight w:val="0"/>
                  <w:marTop w:val="0"/>
                  <w:marBottom w:val="0"/>
                  <w:divBdr>
                    <w:top w:val="none" w:sz="0" w:space="0" w:color="auto"/>
                    <w:left w:val="none" w:sz="0" w:space="0" w:color="auto"/>
                    <w:bottom w:val="none" w:sz="0" w:space="0" w:color="auto"/>
                    <w:right w:val="none" w:sz="0" w:space="0" w:color="auto"/>
                  </w:divBdr>
                </w:div>
                <w:div w:id="1060177838">
                  <w:marLeft w:val="640"/>
                  <w:marRight w:val="0"/>
                  <w:marTop w:val="0"/>
                  <w:marBottom w:val="0"/>
                  <w:divBdr>
                    <w:top w:val="none" w:sz="0" w:space="0" w:color="auto"/>
                    <w:left w:val="none" w:sz="0" w:space="0" w:color="auto"/>
                    <w:bottom w:val="none" w:sz="0" w:space="0" w:color="auto"/>
                    <w:right w:val="none" w:sz="0" w:space="0" w:color="auto"/>
                  </w:divBdr>
                </w:div>
                <w:div w:id="576062058">
                  <w:marLeft w:val="640"/>
                  <w:marRight w:val="0"/>
                  <w:marTop w:val="0"/>
                  <w:marBottom w:val="0"/>
                  <w:divBdr>
                    <w:top w:val="none" w:sz="0" w:space="0" w:color="auto"/>
                    <w:left w:val="none" w:sz="0" w:space="0" w:color="auto"/>
                    <w:bottom w:val="none" w:sz="0" w:space="0" w:color="auto"/>
                    <w:right w:val="none" w:sz="0" w:space="0" w:color="auto"/>
                  </w:divBdr>
                </w:div>
                <w:div w:id="584151718">
                  <w:marLeft w:val="640"/>
                  <w:marRight w:val="0"/>
                  <w:marTop w:val="0"/>
                  <w:marBottom w:val="0"/>
                  <w:divBdr>
                    <w:top w:val="none" w:sz="0" w:space="0" w:color="auto"/>
                    <w:left w:val="none" w:sz="0" w:space="0" w:color="auto"/>
                    <w:bottom w:val="none" w:sz="0" w:space="0" w:color="auto"/>
                    <w:right w:val="none" w:sz="0" w:space="0" w:color="auto"/>
                  </w:divBdr>
                </w:div>
                <w:div w:id="1898738086">
                  <w:marLeft w:val="640"/>
                  <w:marRight w:val="0"/>
                  <w:marTop w:val="0"/>
                  <w:marBottom w:val="0"/>
                  <w:divBdr>
                    <w:top w:val="none" w:sz="0" w:space="0" w:color="auto"/>
                    <w:left w:val="none" w:sz="0" w:space="0" w:color="auto"/>
                    <w:bottom w:val="none" w:sz="0" w:space="0" w:color="auto"/>
                    <w:right w:val="none" w:sz="0" w:space="0" w:color="auto"/>
                  </w:divBdr>
                </w:div>
                <w:div w:id="297957918">
                  <w:marLeft w:val="640"/>
                  <w:marRight w:val="0"/>
                  <w:marTop w:val="0"/>
                  <w:marBottom w:val="0"/>
                  <w:divBdr>
                    <w:top w:val="none" w:sz="0" w:space="0" w:color="auto"/>
                    <w:left w:val="none" w:sz="0" w:space="0" w:color="auto"/>
                    <w:bottom w:val="none" w:sz="0" w:space="0" w:color="auto"/>
                    <w:right w:val="none" w:sz="0" w:space="0" w:color="auto"/>
                  </w:divBdr>
                </w:div>
                <w:div w:id="127673158">
                  <w:marLeft w:val="640"/>
                  <w:marRight w:val="0"/>
                  <w:marTop w:val="0"/>
                  <w:marBottom w:val="0"/>
                  <w:divBdr>
                    <w:top w:val="none" w:sz="0" w:space="0" w:color="auto"/>
                    <w:left w:val="none" w:sz="0" w:space="0" w:color="auto"/>
                    <w:bottom w:val="none" w:sz="0" w:space="0" w:color="auto"/>
                    <w:right w:val="none" w:sz="0" w:space="0" w:color="auto"/>
                  </w:divBdr>
                </w:div>
                <w:div w:id="1128203280">
                  <w:marLeft w:val="640"/>
                  <w:marRight w:val="0"/>
                  <w:marTop w:val="0"/>
                  <w:marBottom w:val="0"/>
                  <w:divBdr>
                    <w:top w:val="none" w:sz="0" w:space="0" w:color="auto"/>
                    <w:left w:val="none" w:sz="0" w:space="0" w:color="auto"/>
                    <w:bottom w:val="none" w:sz="0" w:space="0" w:color="auto"/>
                    <w:right w:val="none" w:sz="0" w:space="0" w:color="auto"/>
                  </w:divBdr>
                </w:div>
                <w:div w:id="1680548063">
                  <w:marLeft w:val="640"/>
                  <w:marRight w:val="0"/>
                  <w:marTop w:val="0"/>
                  <w:marBottom w:val="0"/>
                  <w:divBdr>
                    <w:top w:val="none" w:sz="0" w:space="0" w:color="auto"/>
                    <w:left w:val="none" w:sz="0" w:space="0" w:color="auto"/>
                    <w:bottom w:val="none" w:sz="0" w:space="0" w:color="auto"/>
                    <w:right w:val="none" w:sz="0" w:space="0" w:color="auto"/>
                  </w:divBdr>
                </w:div>
                <w:div w:id="640841102">
                  <w:marLeft w:val="640"/>
                  <w:marRight w:val="0"/>
                  <w:marTop w:val="0"/>
                  <w:marBottom w:val="0"/>
                  <w:divBdr>
                    <w:top w:val="none" w:sz="0" w:space="0" w:color="auto"/>
                    <w:left w:val="none" w:sz="0" w:space="0" w:color="auto"/>
                    <w:bottom w:val="none" w:sz="0" w:space="0" w:color="auto"/>
                    <w:right w:val="none" w:sz="0" w:space="0" w:color="auto"/>
                  </w:divBdr>
                </w:div>
                <w:div w:id="1934699759">
                  <w:marLeft w:val="640"/>
                  <w:marRight w:val="0"/>
                  <w:marTop w:val="0"/>
                  <w:marBottom w:val="0"/>
                  <w:divBdr>
                    <w:top w:val="none" w:sz="0" w:space="0" w:color="auto"/>
                    <w:left w:val="none" w:sz="0" w:space="0" w:color="auto"/>
                    <w:bottom w:val="none" w:sz="0" w:space="0" w:color="auto"/>
                    <w:right w:val="none" w:sz="0" w:space="0" w:color="auto"/>
                  </w:divBdr>
                </w:div>
                <w:div w:id="1464347052">
                  <w:marLeft w:val="640"/>
                  <w:marRight w:val="0"/>
                  <w:marTop w:val="0"/>
                  <w:marBottom w:val="0"/>
                  <w:divBdr>
                    <w:top w:val="none" w:sz="0" w:space="0" w:color="auto"/>
                    <w:left w:val="none" w:sz="0" w:space="0" w:color="auto"/>
                    <w:bottom w:val="none" w:sz="0" w:space="0" w:color="auto"/>
                    <w:right w:val="none" w:sz="0" w:space="0" w:color="auto"/>
                  </w:divBdr>
                </w:div>
                <w:div w:id="1360619181">
                  <w:marLeft w:val="640"/>
                  <w:marRight w:val="0"/>
                  <w:marTop w:val="0"/>
                  <w:marBottom w:val="0"/>
                  <w:divBdr>
                    <w:top w:val="none" w:sz="0" w:space="0" w:color="auto"/>
                    <w:left w:val="none" w:sz="0" w:space="0" w:color="auto"/>
                    <w:bottom w:val="none" w:sz="0" w:space="0" w:color="auto"/>
                    <w:right w:val="none" w:sz="0" w:space="0" w:color="auto"/>
                  </w:divBdr>
                </w:div>
                <w:div w:id="594167423">
                  <w:marLeft w:val="640"/>
                  <w:marRight w:val="0"/>
                  <w:marTop w:val="0"/>
                  <w:marBottom w:val="0"/>
                  <w:divBdr>
                    <w:top w:val="none" w:sz="0" w:space="0" w:color="auto"/>
                    <w:left w:val="none" w:sz="0" w:space="0" w:color="auto"/>
                    <w:bottom w:val="none" w:sz="0" w:space="0" w:color="auto"/>
                    <w:right w:val="none" w:sz="0" w:space="0" w:color="auto"/>
                  </w:divBdr>
                </w:div>
                <w:div w:id="199558734">
                  <w:marLeft w:val="640"/>
                  <w:marRight w:val="0"/>
                  <w:marTop w:val="0"/>
                  <w:marBottom w:val="0"/>
                  <w:divBdr>
                    <w:top w:val="none" w:sz="0" w:space="0" w:color="auto"/>
                    <w:left w:val="none" w:sz="0" w:space="0" w:color="auto"/>
                    <w:bottom w:val="none" w:sz="0" w:space="0" w:color="auto"/>
                    <w:right w:val="none" w:sz="0" w:space="0" w:color="auto"/>
                  </w:divBdr>
                </w:div>
                <w:div w:id="1952128093">
                  <w:marLeft w:val="640"/>
                  <w:marRight w:val="0"/>
                  <w:marTop w:val="0"/>
                  <w:marBottom w:val="0"/>
                  <w:divBdr>
                    <w:top w:val="none" w:sz="0" w:space="0" w:color="auto"/>
                    <w:left w:val="none" w:sz="0" w:space="0" w:color="auto"/>
                    <w:bottom w:val="none" w:sz="0" w:space="0" w:color="auto"/>
                    <w:right w:val="none" w:sz="0" w:space="0" w:color="auto"/>
                  </w:divBdr>
                </w:div>
                <w:div w:id="645817828">
                  <w:marLeft w:val="640"/>
                  <w:marRight w:val="0"/>
                  <w:marTop w:val="0"/>
                  <w:marBottom w:val="0"/>
                  <w:divBdr>
                    <w:top w:val="none" w:sz="0" w:space="0" w:color="auto"/>
                    <w:left w:val="none" w:sz="0" w:space="0" w:color="auto"/>
                    <w:bottom w:val="none" w:sz="0" w:space="0" w:color="auto"/>
                    <w:right w:val="none" w:sz="0" w:space="0" w:color="auto"/>
                  </w:divBdr>
                </w:div>
                <w:div w:id="1968320051">
                  <w:marLeft w:val="640"/>
                  <w:marRight w:val="0"/>
                  <w:marTop w:val="0"/>
                  <w:marBottom w:val="0"/>
                  <w:divBdr>
                    <w:top w:val="none" w:sz="0" w:space="0" w:color="auto"/>
                    <w:left w:val="none" w:sz="0" w:space="0" w:color="auto"/>
                    <w:bottom w:val="none" w:sz="0" w:space="0" w:color="auto"/>
                    <w:right w:val="none" w:sz="0" w:space="0" w:color="auto"/>
                  </w:divBdr>
                </w:div>
                <w:div w:id="1830705794">
                  <w:marLeft w:val="640"/>
                  <w:marRight w:val="0"/>
                  <w:marTop w:val="0"/>
                  <w:marBottom w:val="0"/>
                  <w:divBdr>
                    <w:top w:val="none" w:sz="0" w:space="0" w:color="auto"/>
                    <w:left w:val="none" w:sz="0" w:space="0" w:color="auto"/>
                    <w:bottom w:val="none" w:sz="0" w:space="0" w:color="auto"/>
                    <w:right w:val="none" w:sz="0" w:space="0" w:color="auto"/>
                  </w:divBdr>
                </w:div>
                <w:div w:id="1108964657">
                  <w:marLeft w:val="640"/>
                  <w:marRight w:val="0"/>
                  <w:marTop w:val="0"/>
                  <w:marBottom w:val="0"/>
                  <w:divBdr>
                    <w:top w:val="none" w:sz="0" w:space="0" w:color="auto"/>
                    <w:left w:val="none" w:sz="0" w:space="0" w:color="auto"/>
                    <w:bottom w:val="none" w:sz="0" w:space="0" w:color="auto"/>
                    <w:right w:val="none" w:sz="0" w:space="0" w:color="auto"/>
                  </w:divBdr>
                </w:div>
                <w:div w:id="214514972">
                  <w:marLeft w:val="640"/>
                  <w:marRight w:val="0"/>
                  <w:marTop w:val="0"/>
                  <w:marBottom w:val="0"/>
                  <w:divBdr>
                    <w:top w:val="none" w:sz="0" w:space="0" w:color="auto"/>
                    <w:left w:val="none" w:sz="0" w:space="0" w:color="auto"/>
                    <w:bottom w:val="none" w:sz="0" w:space="0" w:color="auto"/>
                    <w:right w:val="none" w:sz="0" w:space="0" w:color="auto"/>
                  </w:divBdr>
                </w:div>
                <w:div w:id="1712262806">
                  <w:marLeft w:val="640"/>
                  <w:marRight w:val="0"/>
                  <w:marTop w:val="0"/>
                  <w:marBottom w:val="0"/>
                  <w:divBdr>
                    <w:top w:val="none" w:sz="0" w:space="0" w:color="auto"/>
                    <w:left w:val="none" w:sz="0" w:space="0" w:color="auto"/>
                    <w:bottom w:val="none" w:sz="0" w:space="0" w:color="auto"/>
                    <w:right w:val="none" w:sz="0" w:space="0" w:color="auto"/>
                  </w:divBdr>
                </w:div>
                <w:div w:id="693775608">
                  <w:marLeft w:val="640"/>
                  <w:marRight w:val="0"/>
                  <w:marTop w:val="0"/>
                  <w:marBottom w:val="0"/>
                  <w:divBdr>
                    <w:top w:val="none" w:sz="0" w:space="0" w:color="auto"/>
                    <w:left w:val="none" w:sz="0" w:space="0" w:color="auto"/>
                    <w:bottom w:val="none" w:sz="0" w:space="0" w:color="auto"/>
                    <w:right w:val="none" w:sz="0" w:space="0" w:color="auto"/>
                  </w:divBdr>
                </w:div>
                <w:div w:id="675694978">
                  <w:marLeft w:val="640"/>
                  <w:marRight w:val="0"/>
                  <w:marTop w:val="0"/>
                  <w:marBottom w:val="0"/>
                  <w:divBdr>
                    <w:top w:val="none" w:sz="0" w:space="0" w:color="auto"/>
                    <w:left w:val="none" w:sz="0" w:space="0" w:color="auto"/>
                    <w:bottom w:val="none" w:sz="0" w:space="0" w:color="auto"/>
                    <w:right w:val="none" w:sz="0" w:space="0" w:color="auto"/>
                  </w:divBdr>
                </w:div>
                <w:div w:id="814224354">
                  <w:marLeft w:val="640"/>
                  <w:marRight w:val="0"/>
                  <w:marTop w:val="0"/>
                  <w:marBottom w:val="0"/>
                  <w:divBdr>
                    <w:top w:val="none" w:sz="0" w:space="0" w:color="auto"/>
                    <w:left w:val="none" w:sz="0" w:space="0" w:color="auto"/>
                    <w:bottom w:val="none" w:sz="0" w:space="0" w:color="auto"/>
                    <w:right w:val="none" w:sz="0" w:space="0" w:color="auto"/>
                  </w:divBdr>
                </w:div>
                <w:div w:id="1499544160">
                  <w:marLeft w:val="640"/>
                  <w:marRight w:val="0"/>
                  <w:marTop w:val="0"/>
                  <w:marBottom w:val="0"/>
                  <w:divBdr>
                    <w:top w:val="none" w:sz="0" w:space="0" w:color="auto"/>
                    <w:left w:val="none" w:sz="0" w:space="0" w:color="auto"/>
                    <w:bottom w:val="none" w:sz="0" w:space="0" w:color="auto"/>
                    <w:right w:val="none" w:sz="0" w:space="0" w:color="auto"/>
                  </w:divBdr>
                </w:div>
                <w:div w:id="547448857">
                  <w:marLeft w:val="640"/>
                  <w:marRight w:val="0"/>
                  <w:marTop w:val="0"/>
                  <w:marBottom w:val="0"/>
                  <w:divBdr>
                    <w:top w:val="none" w:sz="0" w:space="0" w:color="auto"/>
                    <w:left w:val="none" w:sz="0" w:space="0" w:color="auto"/>
                    <w:bottom w:val="none" w:sz="0" w:space="0" w:color="auto"/>
                    <w:right w:val="none" w:sz="0" w:space="0" w:color="auto"/>
                  </w:divBdr>
                </w:div>
                <w:div w:id="776560128">
                  <w:marLeft w:val="640"/>
                  <w:marRight w:val="0"/>
                  <w:marTop w:val="0"/>
                  <w:marBottom w:val="0"/>
                  <w:divBdr>
                    <w:top w:val="none" w:sz="0" w:space="0" w:color="auto"/>
                    <w:left w:val="none" w:sz="0" w:space="0" w:color="auto"/>
                    <w:bottom w:val="none" w:sz="0" w:space="0" w:color="auto"/>
                    <w:right w:val="none" w:sz="0" w:space="0" w:color="auto"/>
                  </w:divBdr>
                </w:div>
                <w:div w:id="1179735547">
                  <w:marLeft w:val="640"/>
                  <w:marRight w:val="0"/>
                  <w:marTop w:val="0"/>
                  <w:marBottom w:val="0"/>
                  <w:divBdr>
                    <w:top w:val="none" w:sz="0" w:space="0" w:color="auto"/>
                    <w:left w:val="none" w:sz="0" w:space="0" w:color="auto"/>
                    <w:bottom w:val="none" w:sz="0" w:space="0" w:color="auto"/>
                    <w:right w:val="none" w:sz="0" w:space="0" w:color="auto"/>
                  </w:divBdr>
                </w:div>
                <w:div w:id="570623383">
                  <w:marLeft w:val="640"/>
                  <w:marRight w:val="0"/>
                  <w:marTop w:val="0"/>
                  <w:marBottom w:val="0"/>
                  <w:divBdr>
                    <w:top w:val="none" w:sz="0" w:space="0" w:color="auto"/>
                    <w:left w:val="none" w:sz="0" w:space="0" w:color="auto"/>
                    <w:bottom w:val="none" w:sz="0" w:space="0" w:color="auto"/>
                    <w:right w:val="none" w:sz="0" w:space="0" w:color="auto"/>
                  </w:divBdr>
                </w:div>
                <w:div w:id="120925686">
                  <w:marLeft w:val="640"/>
                  <w:marRight w:val="0"/>
                  <w:marTop w:val="0"/>
                  <w:marBottom w:val="0"/>
                  <w:divBdr>
                    <w:top w:val="none" w:sz="0" w:space="0" w:color="auto"/>
                    <w:left w:val="none" w:sz="0" w:space="0" w:color="auto"/>
                    <w:bottom w:val="none" w:sz="0" w:space="0" w:color="auto"/>
                    <w:right w:val="none" w:sz="0" w:space="0" w:color="auto"/>
                  </w:divBdr>
                </w:div>
                <w:div w:id="1009285772">
                  <w:marLeft w:val="640"/>
                  <w:marRight w:val="0"/>
                  <w:marTop w:val="0"/>
                  <w:marBottom w:val="0"/>
                  <w:divBdr>
                    <w:top w:val="none" w:sz="0" w:space="0" w:color="auto"/>
                    <w:left w:val="none" w:sz="0" w:space="0" w:color="auto"/>
                    <w:bottom w:val="none" w:sz="0" w:space="0" w:color="auto"/>
                    <w:right w:val="none" w:sz="0" w:space="0" w:color="auto"/>
                  </w:divBdr>
                </w:div>
                <w:div w:id="5834820">
                  <w:marLeft w:val="640"/>
                  <w:marRight w:val="0"/>
                  <w:marTop w:val="0"/>
                  <w:marBottom w:val="0"/>
                  <w:divBdr>
                    <w:top w:val="none" w:sz="0" w:space="0" w:color="auto"/>
                    <w:left w:val="none" w:sz="0" w:space="0" w:color="auto"/>
                    <w:bottom w:val="none" w:sz="0" w:space="0" w:color="auto"/>
                    <w:right w:val="none" w:sz="0" w:space="0" w:color="auto"/>
                  </w:divBdr>
                </w:div>
                <w:div w:id="792481725">
                  <w:marLeft w:val="640"/>
                  <w:marRight w:val="0"/>
                  <w:marTop w:val="0"/>
                  <w:marBottom w:val="0"/>
                  <w:divBdr>
                    <w:top w:val="none" w:sz="0" w:space="0" w:color="auto"/>
                    <w:left w:val="none" w:sz="0" w:space="0" w:color="auto"/>
                    <w:bottom w:val="none" w:sz="0" w:space="0" w:color="auto"/>
                    <w:right w:val="none" w:sz="0" w:space="0" w:color="auto"/>
                  </w:divBdr>
                </w:div>
                <w:div w:id="327297405">
                  <w:marLeft w:val="640"/>
                  <w:marRight w:val="0"/>
                  <w:marTop w:val="0"/>
                  <w:marBottom w:val="0"/>
                  <w:divBdr>
                    <w:top w:val="none" w:sz="0" w:space="0" w:color="auto"/>
                    <w:left w:val="none" w:sz="0" w:space="0" w:color="auto"/>
                    <w:bottom w:val="none" w:sz="0" w:space="0" w:color="auto"/>
                    <w:right w:val="none" w:sz="0" w:space="0" w:color="auto"/>
                  </w:divBdr>
                </w:div>
                <w:div w:id="869226459">
                  <w:marLeft w:val="640"/>
                  <w:marRight w:val="0"/>
                  <w:marTop w:val="0"/>
                  <w:marBottom w:val="0"/>
                  <w:divBdr>
                    <w:top w:val="none" w:sz="0" w:space="0" w:color="auto"/>
                    <w:left w:val="none" w:sz="0" w:space="0" w:color="auto"/>
                    <w:bottom w:val="none" w:sz="0" w:space="0" w:color="auto"/>
                    <w:right w:val="none" w:sz="0" w:space="0" w:color="auto"/>
                  </w:divBdr>
                </w:div>
                <w:div w:id="63912718">
                  <w:marLeft w:val="640"/>
                  <w:marRight w:val="0"/>
                  <w:marTop w:val="0"/>
                  <w:marBottom w:val="0"/>
                  <w:divBdr>
                    <w:top w:val="none" w:sz="0" w:space="0" w:color="auto"/>
                    <w:left w:val="none" w:sz="0" w:space="0" w:color="auto"/>
                    <w:bottom w:val="none" w:sz="0" w:space="0" w:color="auto"/>
                    <w:right w:val="none" w:sz="0" w:space="0" w:color="auto"/>
                  </w:divBdr>
                </w:div>
                <w:div w:id="483394067">
                  <w:marLeft w:val="640"/>
                  <w:marRight w:val="0"/>
                  <w:marTop w:val="0"/>
                  <w:marBottom w:val="0"/>
                  <w:divBdr>
                    <w:top w:val="none" w:sz="0" w:space="0" w:color="auto"/>
                    <w:left w:val="none" w:sz="0" w:space="0" w:color="auto"/>
                    <w:bottom w:val="none" w:sz="0" w:space="0" w:color="auto"/>
                    <w:right w:val="none" w:sz="0" w:space="0" w:color="auto"/>
                  </w:divBdr>
                </w:div>
                <w:div w:id="162009632">
                  <w:marLeft w:val="640"/>
                  <w:marRight w:val="0"/>
                  <w:marTop w:val="0"/>
                  <w:marBottom w:val="0"/>
                  <w:divBdr>
                    <w:top w:val="none" w:sz="0" w:space="0" w:color="auto"/>
                    <w:left w:val="none" w:sz="0" w:space="0" w:color="auto"/>
                    <w:bottom w:val="none" w:sz="0" w:space="0" w:color="auto"/>
                    <w:right w:val="none" w:sz="0" w:space="0" w:color="auto"/>
                  </w:divBdr>
                </w:div>
                <w:div w:id="1783836145">
                  <w:marLeft w:val="640"/>
                  <w:marRight w:val="0"/>
                  <w:marTop w:val="0"/>
                  <w:marBottom w:val="0"/>
                  <w:divBdr>
                    <w:top w:val="none" w:sz="0" w:space="0" w:color="auto"/>
                    <w:left w:val="none" w:sz="0" w:space="0" w:color="auto"/>
                    <w:bottom w:val="none" w:sz="0" w:space="0" w:color="auto"/>
                    <w:right w:val="none" w:sz="0" w:space="0" w:color="auto"/>
                  </w:divBdr>
                </w:div>
                <w:div w:id="375085473">
                  <w:marLeft w:val="640"/>
                  <w:marRight w:val="0"/>
                  <w:marTop w:val="0"/>
                  <w:marBottom w:val="0"/>
                  <w:divBdr>
                    <w:top w:val="none" w:sz="0" w:space="0" w:color="auto"/>
                    <w:left w:val="none" w:sz="0" w:space="0" w:color="auto"/>
                    <w:bottom w:val="none" w:sz="0" w:space="0" w:color="auto"/>
                    <w:right w:val="none" w:sz="0" w:space="0" w:color="auto"/>
                  </w:divBdr>
                </w:div>
              </w:divsChild>
            </w:div>
            <w:div w:id="93746992">
              <w:marLeft w:val="0"/>
              <w:marRight w:val="0"/>
              <w:marTop w:val="0"/>
              <w:marBottom w:val="0"/>
              <w:divBdr>
                <w:top w:val="none" w:sz="0" w:space="0" w:color="auto"/>
                <w:left w:val="none" w:sz="0" w:space="0" w:color="auto"/>
                <w:bottom w:val="none" w:sz="0" w:space="0" w:color="auto"/>
                <w:right w:val="none" w:sz="0" w:space="0" w:color="auto"/>
              </w:divBdr>
              <w:divsChild>
                <w:div w:id="1340157047">
                  <w:marLeft w:val="640"/>
                  <w:marRight w:val="0"/>
                  <w:marTop w:val="0"/>
                  <w:marBottom w:val="0"/>
                  <w:divBdr>
                    <w:top w:val="none" w:sz="0" w:space="0" w:color="auto"/>
                    <w:left w:val="none" w:sz="0" w:space="0" w:color="auto"/>
                    <w:bottom w:val="none" w:sz="0" w:space="0" w:color="auto"/>
                    <w:right w:val="none" w:sz="0" w:space="0" w:color="auto"/>
                  </w:divBdr>
                </w:div>
                <w:div w:id="1960991820">
                  <w:marLeft w:val="640"/>
                  <w:marRight w:val="0"/>
                  <w:marTop w:val="0"/>
                  <w:marBottom w:val="0"/>
                  <w:divBdr>
                    <w:top w:val="none" w:sz="0" w:space="0" w:color="auto"/>
                    <w:left w:val="none" w:sz="0" w:space="0" w:color="auto"/>
                    <w:bottom w:val="none" w:sz="0" w:space="0" w:color="auto"/>
                    <w:right w:val="none" w:sz="0" w:space="0" w:color="auto"/>
                  </w:divBdr>
                </w:div>
                <w:div w:id="1953633793">
                  <w:marLeft w:val="640"/>
                  <w:marRight w:val="0"/>
                  <w:marTop w:val="0"/>
                  <w:marBottom w:val="0"/>
                  <w:divBdr>
                    <w:top w:val="none" w:sz="0" w:space="0" w:color="auto"/>
                    <w:left w:val="none" w:sz="0" w:space="0" w:color="auto"/>
                    <w:bottom w:val="none" w:sz="0" w:space="0" w:color="auto"/>
                    <w:right w:val="none" w:sz="0" w:space="0" w:color="auto"/>
                  </w:divBdr>
                </w:div>
                <w:div w:id="932587315">
                  <w:marLeft w:val="640"/>
                  <w:marRight w:val="0"/>
                  <w:marTop w:val="0"/>
                  <w:marBottom w:val="0"/>
                  <w:divBdr>
                    <w:top w:val="none" w:sz="0" w:space="0" w:color="auto"/>
                    <w:left w:val="none" w:sz="0" w:space="0" w:color="auto"/>
                    <w:bottom w:val="none" w:sz="0" w:space="0" w:color="auto"/>
                    <w:right w:val="none" w:sz="0" w:space="0" w:color="auto"/>
                  </w:divBdr>
                </w:div>
                <w:div w:id="1780443166">
                  <w:marLeft w:val="640"/>
                  <w:marRight w:val="0"/>
                  <w:marTop w:val="0"/>
                  <w:marBottom w:val="0"/>
                  <w:divBdr>
                    <w:top w:val="none" w:sz="0" w:space="0" w:color="auto"/>
                    <w:left w:val="none" w:sz="0" w:space="0" w:color="auto"/>
                    <w:bottom w:val="none" w:sz="0" w:space="0" w:color="auto"/>
                    <w:right w:val="none" w:sz="0" w:space="0" w:color="auto"/>
                  </w:divBdr>
                </w:div>
                <w:div w:id="1709836360">
                  <w:marLeft w:val="640"/>
                  <w:marRight w:val="0"/>
                  <w:marTop w:val="0"/>
                  <w:marBottom w:val="0"/>
                  <w:divBdr>
                    <w:top w:val="none" w:sz="0" w:space="0" w:color="auto"/>
                    <w:left w:val="none" w:sz="0" w:space="0" w:color="auto"/>
                    <w:bottom w:val="none" w:sz="0" w:space="0" w:color="auto"/>
                    <w:right w:val="none" w:sz="0" w:space="0" w:color="auto"/>
                  </w:divBdr>
                </w:div>
                <w:div w:id="1155612504">
                  <w:marLeft w:val="640"/>
                  <w:marRight w:val="0"/>
                  <w:marTop w:val="0"/>
                  <w:marBottom w:val="0"/>
                  <w:divBdr>
                    <w:top w:val="none" w:sz="0" w:space="0" w:color="auto"/>
                    <w:left w:val="none" w:sz="0" w:space="0" w:color="auto"/>
                    <w:bottom w:val="none" w:sz="0" w:space="0" w:color="auto"/>
                    <w:right w:val="none" w:sz="0" w:space="0" w:color="auto"/>
                  </w:divBdr>
                </w:div>
                <w:div w:id="540673277">
                  <w:marLeft w:val="640"/>
                  <w:marRight w:val="0"/>
                  <w:marTop w:val="0"/>
                  <w:marBottom w:val="0"/>
                  <w:divBdr>
                    <w:top w:val="none" w:sz="0" w:space="0" w:color="auto"/>
                    <w:left w:val="none" w:sz="0" w:space="0" w:color="auto"/>
                    <w:bottom w:val="none" w:sz="0" w:space="0" w:color="auto"/>
                    <w:right w:val="none" w:sz="0" w:space="0" w:color="auto"/>
                  </w:divBdr>
                </w:div>
                <w:div w:id="1696997896">
                  <w:marLeft w:val="640"/>
                  <w:marRight w:val="0"/>
                  <w:marTop w:val="0"/>
                  <w:marBottom w:val="0"/>
                  <w:divBdr>
                    <w:top w:val="none" w:sz="0" w:space="0" w:color="auto"/>
                    <w:left w:val="none" w:sz="0" w:space="0" w:color="auto"/>
                    <w:bottom w:val="none" w:sz="0" w:space="0" w:color="auto"/>
                    <w:right w:val="none" w:sz="0" w:space="0" w:color="auto"/>
                  </w:divBdr>
                </w:div>
                <w:div w:id="337972844">
                  <w:marLeft w:val="640"/>
                  <w:marRight w:val="0"/>
                  <w:marTop w:val="0"/>
                  <w:marBottom w:val="0"/>
                  <w:divBdr>
                    <w:top w:val="none" w:sz="0" w:space="0" w:color="auto"/>
                    <w:left w:val="none" w:sz="0" w:space="0" w:color="auto"/>
                    <w:bottom w:val="none" w:sz="0" w:space="0" w:color="auto"/>
                    <w:right w:val="none" w:sz="0" w:space="0" w:color="auto"/>
                  </w:divBdr>
                </w:div>
                <w:div w:id="1129277655">
                  <w:marLeft w:val="640"/>
                  <w:marRight w:val="0"/>
                  <w:marTop w:val="0"/>
                  <w:marBottom w:val="0"/>
                  <w:divBdr>
                    <w:top w:val="none" w:sz="0" w:space="0" w:color="auto"/>
                    <w:left w:val="none" w:sz="0" w:space="0" w:color="auto"/>
                    <w:bottom w:val="none" w:sz="0" w:space="0" w:color="auto"/>
                    <w:right w:val="none" w:sz="0" w:space="0" w:color="auto"/>
                  </w:divBdr>
                </w:div>
                <w:div w:id="682391072">
                  <w:marLeft w:val="640"/>
                  <w:marRight w:val="0"/>
                  <w:marTop w:val="0"/>
                  <w:marBottom w:val="0"/>
                  <w:divBdr>
                    <w:top w:val="none" w:sz="0" w:space="0" w:color="auto"/>
                    <w:left w:val="none" w:sz="0" w:space="0" w:color="auto"/>
                    <w:bottom w:val="none" w:sz="0" w:space="0" w:color="auto"/>
                    <w:right w:val="none" w:sz="0" w:space="0" w:color="auto"/>
                  </w:divBdr>
                </w:div>
                <w:div w:id="1539968691">
                  <w:marLeft w:val="640"/>
                  <w:marRight w:val="0"/>
                  <w:marTop w:val="0"/>
                  <w:marBottom w:val="0"/>
                  <w:divBdr>
                    <w:top w:val="none" w:sz="0" w:space="0" w:color="auto"/>
                    <w:left w:val="none" w:sz="0" w:space="0" w:color="auto"/>
                    <w:bottom w:val="none" w:sz="0" w:space="0" w:color="auto"/>
                    <w:right w:val="none" w:sz="0" w:space="0" w:color="auto"/>
                  </w:divBdr>
                </w:div>
                <w:div w:id="2049917593">
                  <w:marLeft w:val="640"/>
                  <w:marRight w:val="0"/>
                  <w:marTop w:val="0"/>
                  <w:marBottom w:val="0"/>
                  <w:divBdr>
                    <w:top w:val="none" w:sz="0" w:space="0" w:color="auto"/>
                    <w:left w:val="none" w:sz="0" w:space="0" w:color="auto"/>
                    <w:bottom w:val="none" w:sz="0" w:space="0" w:color="auto"/>
                    <w:right w:val="none" w:sz="0" w:space="0" w:color="auto"/>
                  </w:divBdr>
                </w:div>
                <w:div w:id="1923491783">
                  <w:marLeft w:val="640"/>
                  <w:marRight w:val="0"/>
                  <w:marTop w:val="0"/>
                  <w:marBottom w:val="0"/>
                  <w:divBdr>
                    <w:top w:val="none" w:sz="0" w:space="0" w:color="auto"/>
                    <w:left w:val="none" w:sz="0" w:space="0" w:color="auto"/>
                    <w:bottom w:val="none" w:sz="0" w:space="0" w:color="auto"/>
                    <w:right w:val="none" w:sz="0" w:space="0" w:color="auto"/>
                  </w:divBdr>
                </w:div>
                <w:div w:id="20593291">
                  <w:marLeft w:val="640"/>
                  <w:marRight w:val="0"/>
                  <w:marTop w:val="0"/>
                  <w:marBottom w:val="0"/>
                  <w:divBdr>
                    <w:top w:val="none" w:sz="0" w:space="0" w:color="auto"/>
                    <w:left w:val="none" w:sz="0" w:space="0" w:color="auto"/>
                    <w:bottom w:val="none" w:sz="0" w:space="0" w:color="auto"/>
                    <w:right w:val="none" w:sz="0" w:space="0" w:color="auto"/>
                  </w:divBdr>
                </w:div>
                <w:div w:id="2024934817">
                  <w:marLeft w:val="640"/>
                  <w:marRight w:val="0"/>
                  <w:marTop w:val="0"/>
                  <w:marBottom w:val="0"/>
                  <w:divBdr>
                    <w:top w:val="none" w:sz="0" w:space="0" w:color="auto"/>
                    <w:left w:val="none" w:sz="0" w:space="0" w:color="auto"/>
                    <w:bottom w:val="none" w:sz="0" w:space="0" w:color="auto"/>
                    <w:right w:val="none" w:sz="0" w:space="0" w:color="auto"/>
                  </w:divBdr>
                </w:div>
                <w:div w:id="1921283942">
                  <w:marLeft w:val="640"/>
                  <w:marRight w:val="0"/>
                  <w:marTop w:val="0"/>
                  <w:marBottom w:val="0"/>
                  <w:divBdr>
                    <w:top w:val="none" w:sz="0" w:space="0" w:color="auto"/>
                    <w:left w:val="none" w:sz="0" w:space="0" w:color="auto"/>
                    <w:bottom w:val="none" w:sz="0" w:space="0" w:color="auto"/>
                    <w:right w:val="none" w:sz="0" w:space="0" w:color="auto"/>
                  </w:divBdr>
                </w:div>
                <w:div w:id="535394218">
                  <w:marLeft w:val="640"/>
                  <w:marRight w:val="0"/>
                  <w:marTop w:val="0"/>
                  <w:marBottom w:val="0"/>
                  <w:divBdr>
                    <w:top w:val="none" w:sz="0" w:space="0" w:color="auto"/>
                    <w:left w:val="none" w:sz="0" w:space="0" w:color="auto"/>
                    <w:bottom w:val="none" w:sz="0" w:space="0" w:color="auto"/>
                    <w:right w:val="none" w:sz="0" w:space="0" w:color="auto"/>
                  </w:divBdr>
                </w:div>
                <w:div w:id="1303535858">
                  <w:marLeft w:val="640"/>
                  <w:marRight w:val="0"/>
                  <w:marTop w:val="0"/>
                  <w:marBottom w:val="0"/>
                  <w:divBdr>
                    <w:top w:val="none" w:sz="0" w:space="0" w:color="auto"/>
                    <w:left w:val="none" w:sz="0" w:space="0" w:color="auto"/>
                    <w:bottom w:val="none" w:sz="0" w:space="0" w:color="auto"/>
                    <w:right w:val="none" w:sz="0" w:space="0" w:color="auto"/>
                  </w:divBdr>
                </w:div>
                <w:div w:id="1089697941">
                  <w:marLeft w:val="640"/>
                  <w:marRight w:val="0"/>
                  <w:marTop w:val="0"/>
                  <w:marBottom w:val="0"/>
                  <w:divBdr>
                    <w:top w:val="none" w:sz="0" w:space="0" w:color="auto"/>
                    <w:left w:val="none" w:sz="0" w:space="0" w:color="auto"/>
                    <w:bottom w:val="none" w:sz="0" w:space="0" w:color="auto"/>
                    <w:right w:val="none" w:sz="0" w:space="0" w:color="auto"/>
                  </w:divBdr>
                </w:div>
                <w:div w:id="201747214">
                  <w:marLeft w:val="640"/>
                  <w:marRight w:val="0"/>
                  <w:marTop w:val="0"/>
                  <w:marBottom w:val="0"/>
                  <w:divBdr>
                    <w:top w:val="none" w:sz="0" w:space="0" w:color="auto"/>
                    <w:left w:val="none" w:sz="0" w:space="0" w:color="auto"/>
                    <w:bottom w:val="none" w:sz="0" w:space="0" w:color="auto"/>
                    <w:right w:val="none" w:sz="0" w:space="0" w:color="auto"/>
                  </w:divBdr>
                </w:div>
                <w:div w:id="405805837">
                  <w:marLeft w:val="640"/>
                  <w:marRight w:val="0"/>
                  <w:marTop w:val="0"/>
                  <w:marBottom w:val="0"/>
                  <w:divBdr>
                    <w:top w:val="none" w:sz="0" w:space="0" w:color="auto"/>
                    <w:left w:val="none" w:sz="0" w:space="0" w:color="auto"/>
                    <w:bottom w:val="none" w:sz="0" w:space="0" w:color="auto"/>
                    <w:right w:val="none" w:sz="0" w:space="0" w:color="auto"/>
                  </w:divBdr>
                </w:div>
                <w:div w:id="1563755786">
                  <w:marLeft w:val="640"/>
                  <w:marRight w:val="0"/>
                  <w:marTop w:val="0"/>
                  <w:marBottom w:val="0"/>
                  <w:divBdr>
                    <w:top w:val="none" w:sz="0" w:space="0" w:color="auto"/>
                    <w:left w:val="none" w:sz="0" w:space="0" w:color="auto"/>
                    <w:bottom w:val="none" w:sz="0" w:space="0" w:color="auto"/>
                    <w:right w:val="none" w:sz="0" w:space="0" w:color="auto"/>
                  </w:divBdr>
                </w:div>
                <w:div w:id="1487865925">
                  <w:marLeft w:val="640"/>
                  <w:marRight w:val="0"/>
                  <w:marTop w:val="0"/>
                  <w:marBottom w:val="0"/>
                  <w:divBdr>
                    <w:top w:val="none" w:sz="0" w:space="0" w:color="auto"/>
                    <w:left w:val="none" w:sz="0" w:space="0" w:color="auto"/>
                    <w:bottom w:val="none" w:sz="0" w:space="0" w:color="auto"/>
                    <w:right w:val="none" w:sz="0" w:space="0" w:color="auto"/>
                  </w:divBdr>
                </w:div>
                <w:div w:id="1219509469">
                  <w:marLeft w:val="640"/>
                  <w:marRight w:val="0"/>
                  <w:marTop w:val="0"/>
                  <w:marBottom w:val="0"/>
                  <w:divBdr>
                    <w:top w:val="none" w:sz="0" w:space="0" w:color="auto"/>
                    <w:left w:val="none" w:sz="0" w:space="0" w:color="auto"/>
                    <w:bottom w:val="none" w:sz="0" w:space="0" w:color="auto"/>
                    <w:right w:val="none" w:sz="0" w:space="0" w:color="auto"/>
                  </w:divBdr>
                </w:div>
                <w:div w:id="66853196">
                  <w:marLeft w:val="640"/>
                  <w:marRight w:val="0"/>
                  <w:marTop w:val="0"/>
                  <w:marBottom w:val="0"/>
                  <w:divBdr>
                    <w:top w:val="none" w:sz="0" w:space="0" w:color="auto"/>
                    <w:left w:val="none" w:sz="0" w:space="0" w:color="auto"/>
                    <w:bottom w:val="none" w:sz="0" w:space="0" w:color="auto"/>
                    <w:right w:val="none" w:sz="0" w:space="0" w:color="auto"/>
                  </w:divBdr>
                </w:div>
                <w:div w:id="378822203">
                  <w:marLeft w:val="640"/>
                  <w:marRight w:val="0"/>
                  <w:marTop w:val="0"/>
                  <w:marBottom w:val="0"/>
                  <w:divBdr>
                    <w:top w:val="none" w:sz="0" w:space="0" w:color="auto"/>
                    <w:left w:val="none" w:sz="0" w:space="0" w:color="auto"/>
                    <w:bottom w:val="none" w:sz="0" w:space="0" w:color="auto"/>
                    <w:right w:val="none" w:sz="0" w:space="0" w:color="auto"/>
                  </w:divBdr>
                </w:div>
                <w:div w:id="324481328">
                  <w:marLeft w:val="640"/>
                  <w:marRight w:val="0"/>
                  <w:marTop w:val="0"/>
                  <w:marBottom w:val="0"/>
                  <w:divBdr>
                    <w:top w:val="none" w:sz="0" w:space="0" w:color="auto"/>
                    <w:left w:val="none" w:sz="0" w:space="0" w:color="auto"/>
                    <w:bottom w:val="none" w:sz="0" w:space="0" w:color="auto"/>
                    <w:right w:val="none" w:sz="0" w:space="0" w:color="auto"/>
                  </w:divBdr>
                </w:div>
                <w:div w:id="64112164">
                  <w:marLeft w:val="640"/>
                  <w:marRight w:val="0"/>
                  <w:marTop w:val="0"/>
                  <w:marBottom w:val="0"/>
                  <w:divBdr>
                    <w:top w:val="none" w:sz="0" w:space="0" w:color="auto"/>
                    <w:left w:val="none" w:sz="0" w:space="0" w:color="auto"/>
                    <w:bottom w:val="none" w:sz="0" w:space="0" w:color="auto"/>
                    <w:right w:val="none" w:sz="0" w:space="0" w:color="auto"/>
                  </w:divBdr>
                </w:div>
                <w:div w:id="1579293084">
                  <w:marLeft w:val="640"/>
                  <w:marRight w:val="0"/>
                  <w:marTop w:val="0"/>
                  <w:marBottom w:val="0"/>
                  <w:divBdr>
                    <w:top w:val="none" w:sz="0" w:space="0" w:color="auto"/>
                    <w:left w:val="none" w:sz="0" w:space="0" w:color="auto"/>
                    <w:bottom w:val="none" w:sz="0" w:space="0" w:color="auto"/>
                    <w:right w:val="none" w:sz="0" w:space="0" w:color="auto"/>
                  </w:divBdr>
                </w:div>
                <w:div w:id="2138404035">
                  <w:marLeft w:val="640"/>
                  <w:marRight w:val="0"/>
                  <w:marTop w:val="0"/>
                  <w:marBottom w:val="0"/>
                  <w:divBdr>
                    <w:top w:val="none" w:sz="0" w:space="0" w:color="auto"/>
                    <w:left w:val="none" w:sz="0" w:space="0" w:color="auto"/>
                    <w:bottom w:val="none" w:sz="0" w:space="0" w:color="auto"/>
                    <w:right w:val="none" w:sz="0" w:space="0" w:color="auto"/>
                  </w:divBdr>
                </w:div>
                <w:div w:id="2048871034">
                  <w:marLeft w:val="640"/>
                  <w:marRight w:val="0"/>
                  <w:marTop w:val="0"/>
                  <w:marBottom w:val="0"/>
                  <w:divBdr>
                    <w:top w:val="none" w:sz="0" w:space="0" w:color="auto"/>
                    <w:left w:val="none" w:sz="0" w:space="0" w:color="auto"/>
                    <w:bottom w:val="none" w:sz="0" w:space="0" w:color="auto"/>
                    <w:right w:val="none" w:sz="0" w:space="0" w:color="auto"/>
                  </w:divBdr>
                </w:div>
                <w:div w:id="1030573520">
                  <w:marLeft w:val="640"/>
                  <w:marRight w:val="0"/>
                  <w:marTop w:val="0"/>
                  <w:marBottom w:val="0"/>
                  <w:divBdr>
                    <w:top w:val="none" w:sz="0" w:space="0" w:color="auto"/>
                    <w:left w:val="none" w:sz="0" w:space="0" w:color="auto"/>
                    <w:bottom w:val="none" w:sz="0" w:space="0" w:color="auto"/>
                    <w:right w:val="none" w:sz="0" w:space="0" w:color="auto"/>
                  </w:divBdr>
                </w:div>
                <w:div w:id="1189759175">
                  <w:marLeft w:val="640"/>
                  <w:marRight w:val="0"/>
                  <w:marTop w:val="0"/>
                  <w:marBottom w:val="0"/>
                  <w:divBdr>
                    <w:top w:val="none" w:sz="0" w:space="0" w:color="auto"/>
                    <w:left w:val="none" w:sz="0" w:space="0" w:color="auto"/>
                    <w:bottom w:val="none" w:sz="0" w:space="0" w:color="auto"/>
                    <w:right w:val="none" w:sz="0" w:space="0" w:color="auto"/>
                  </w:divBdr>
                </w:div>
                <w:div w:id="117191216">
                  <w:marLeft w:val="640"/>
                  <w:marRight w:val="0"/>
                  <w:marTop w:val="0"/>
                  <w:marBottom w:val="0"/>
                  <w:divBdr>
                    <w:top w:val="none" w:sz="0" w:space="0" w:color="auto"/>
                    <w:left w:val="none" w:sz="0" w:space="0" w:color="auto"/>
                    <w:bottom w:val="none" w:sz="0" w:space="0" w:color="auto"/>
                    <w:right w:val="none" w:sz="0" w:space="0" w:color="auto"/>
                  </w:divBdr>
                </w:div>
                <w:div w:id="1621305899">
                  <w:marLeft w:val="640"/>
                  <w:marRight w:val="0"/>
                  <w:marTop w:val="0"/>
                  <w:marBottom w:val="0"/>
                  <w:divBdr>
                    <w:top w:val="none" w:sz="0" w:space="0" w:color="auto"/>
                    <w:left w:val="none" w:sz="0" w:space="0" w:color="auto"/>
                    <w:bottom w:val="none" w:sz="0" w:space="0" w:color="auto"/>
                    <w:right w:val="none" w:sz="0" w:space="0" w:color="auto"/>
                  </w:divBdr>
                </w:div>
                <w:div w:id="911693914">
                  <w:marLeft w:val="640"/>
                  <w:marRight w:val="0"/>
                  <w:marTop w:val="0"/>
                  <w:marBottom w:val="0"/>
                  <w:divBdr>
                    <w:top w:val="none" w:sz="0" w:space="0" w:color="auto"/>
                    <w:left w:val="none" w:sz="0" w:space="0" w:color="auto"/>
                    <w:bottom w:val="none" w:sz="0" w:space="0" w:color="auto"/>
                    <w:right w:val="none" w:sz="0" w:space="0" w:color="auto"/>
                  </w:divBdr>
                </w:div>
                <w:div w:id="335966231">
                  <w:marLeft w:val="640"/>
                  <w:marRight w:val="0"/>
                  <w:marTop w:val="0"/>
                  <w:marBottom w:val="0"/>
                  <w:divBdr>
                    <w:top w:val="none" w:sz="0" w:space="0" w:color="auto"/>
                    <w:left w:val="none" w:sz="0" w:space="0" w:color="auto"/>
                    <w:bottom w:val="none" w:sz="0" w:space="0" w:color="auto"/>
                    <w:right w:val="none" w:sz="0" w:space="0" w:color="auto"/>
                  </w:divBdr>
                </w:div>
                <w:div w:id="1493332361">
                  <w:marLeft w:val="640"/>
                  <w:marRight w:val="0"/>
                  <w:marTop w:val="0"/>
                  <w:marBottom w:val="0"/>
                  <w:divBdr>
                    <w:top w:val="none" w:sz="0" w:space="0" w:color="auto"/>
                    <w:left w:val="none" w:sz="0" w:space="0" w:color="auto"/>
                    <w:bottom w:val="none" w:sz="0" w:space="0" w:color="auto"/>
                    <w:right w:val="none" w:sz="0" w:space="0" w:color="auto"/>
                  </w:divBdr>
                </w:div>
                <w:div w:id="870849410">
                  <w:marLeft w:val="640"/>
                  <w:marRight w:val="0"/>
                  <w:marTop w:val="0"/>
                  <w:marBottom w:val="0"/>
                  <w:divBdr>
                    <w:top w:val="none" w:sz="0" w:space="0" w:color="auto"/>
                    <w:left w:val="none" w:sz="0" w:space="0" w:color="auto"/>
                    <w:bottom w:val="none" w:sz="0" w:space="0" w:color="auto"/>
                    <w:right w:val="none" w:sz="0" w:space="0" w:color="auto"/>
                  </w:divBdr>
                </w:div>
                <w:div w:id="1508863218">
                  <w:marLeft w:val="640"/>
                  <w:marRight w:val="0"/>
                  <w:marTop w:val="0"/>
                  <w:marBottom w:val="0"/>
                  <w:divBdr>
                    <w:top w:val="none" w:sz="0" w:space="0" w:color="auto"/>
                    <w:left w:val="none" w:sz="0" w:space="0" w:color="auto"/>
                    <w:bottom w:val="none" w:sz="0" w:space="0" w:color="auto"/>
                    <w:right w:val="none" w:sz="0" w:space="0" w:color="auto"/>
                  </w:divBdr>
                </w:div>
                <w:div w:id="803426046">
                  <w:marLeft w:val="640"/>
                  <w:marRight w:val="0"/>
                  <w:marTop w:val="0"/>
                  <w:marBottom w:val="0"/>
                  <w:divBdr>
                    <w:top w:val="none" w:sz="0" w:space="0" w:color="auto"/>
                    <w:left w:val="none" w:sz="0" w:space="0" w:color="auto"/>
                    <w:bottom w:val="none" w:sz="0" w:space="0" w:color="auto"/>
                    <w:right w:val="none" w:sz="0" w:space="0" w:color="auto"/>
                  </w:divBdr>
                </w:div>
                <w:div w:id="199703808">
                  <w:marLeft w:val="640"/>
                  <w:marRight w:val="0"/>
                  <w:marTop w:val="0"/>
                  <w:marBottom w:val="0"/>
                  <w:divBdr>
                    <w:top w:val="none" w:sz="0" w:space="0" w:color="auto"/>
                    <w:left w:val="none" w:sz="0" w:space="0" w:color="auto"/>
                    <w:bottom w:val="none" w:sz="0" w:space="0" w:color="auto"/>
                    <w:right w:val="none" w:sz="0" w:space="0" w:color="auto"/>
                  </w:divBdr>
                </w:div>
                <w:div w:id="830366066">
                  <w:marLeft w:val="640"/>
                  <w:marRight w:val="0"/>
                  <w:marTop w:val="0"/>
                  <w:marBottom w:val="0"/>
                  <w:divBdr>
                    <w:top w:val="none" w:sz="0" w:space="0" w:color="auto"/>
                    <w:left w:val="none" w:sz="0" w:space="0" w:color="auto"/>
                    <w:bottom w:val="none" w:sz="0" w:space="0" w:color="auto"/>
                    <w:right w:val="none" w:sz="0" w:space="0" w:color="auto"/>
                  </w:divBdr>
                </w:div>
              </w:divsChild>
            </w:div>
            <w:div w:id="211384467">
              <w:marLeft w:val="0"/>
              <w:marRight w:val="0"/>
              <w:marTop w:val="0"/>
              <w:marBottom w:val="0"/>
              <w:divBdr>
                <w:top w:val="none" w:sz="0" w:space="0" w:color="auto"/>
                <w:left w:val="none" w:sz="0" w:space="0" w:color="auto"/>
                <w:bottom w:val="none" w:sz="0" w:space="0" w:color="auto"/>
                <w:right w:val="none" w:sz="0" w:space="0" w:color="auto"/>
              </w:divBdr>
              <w:divsChild>
                <w:div w:id="1693065473">
                  <w:marLeft w:val="640"/>
                  <w:marRight w:val="0"/>
                  <w:marTop w:val="0"/>
                  <w:marBottom w:val="0"/>
                  <w:divBdr>
                    <w:top w:val="none" w:sz="0" w:space="0" w:color="auto"/>
                    <w:left w:val="none" w:sz="0" w:space="0" w:color="auto"/>
                    <w:bottom w:val="none" w:sz="0" w:space="0" w:color="auto"/>
                    <w:right w:val="none" w:sz="0" w:space="0" w:color="auto"/>
                  </w:divBdr>
                </w:div>
                <w:div w:id="642858363">
                  <w:marLeft w:val="640"/>
                  <w:marRight w:val="0"/>
                  <w:marTop w:val="0"/>
                  <w:marBottom w:val="0"/>
                  <w:divBdr>
                    <w:top w:val="none" w:sz="0" w:space="0" w:color="auto"/>
                    <w:left w:val="none" w:sz="0" w:space="0" w:color="auto"/>
                    <w:bottom w:val="none" w:sz="0" w:space="0" w:color="auto"/>
                    <w:right w:val="none" w:sz="0" w:space="0" w:color="auto"/>
                  </w:divBdr>
                </w:div>
                <w:div w:id="737436887">
                  <w:marLeft w:val="640"/>
                  <w:marRight w:val="0"/>
                  <w:marTop w:val="0"/>
                  <w:marBottom w:val="0"/>
                  <w:divBdr>
                    <w:top w:val="none" w:sz="0" w:space="0" w:color="auto"/>
                    <w:left w:val="none" w:sz="0" w:space="0" w:color="auto"/>
                    <w:bottom w:val="none" w:sz="0" w:space="0" w:color="auto"/>
                    <w:right w:val="none" w:sz="0" w:space="0" w:color="auto"/>
                  </w:divBdr>
                </w:div>
                <w:div w:id="827012939">
                  <w:marLeft w:val="640"/>
                  <w:marRight w:val="0"/>
                  <w:marTop w:val="0"/>
                  <w:marBottom w:val="0"/>
                  <w:divBdr>
                    <w:top w:val="none" w:sz="0" w:space="0" w:color="auto"/>
                    <w:left w:val="none" w:sz="0" w:space="0" w:color="auto"/>
                    <w:bottom w:val="none" w:sz="0" w:space="0" w:color="auto"/>
                    <w:right w:val="none" w:sz="0" w:space="0" w:color="auto"/>
                  </w:divBdr>
                </w:div>
                <w:div w:id="1458766623">
                  <w:marLeft w:val="640"/>
                  <w:marRight w:val="0"/>
                  <w:marTop w:val="0"/>
                  <w:marBottom w:val="0"/>
                  <w:divBdr>
                    <w:top w:val="none" w:sz="0" w:space="0" w:color="auto"/>
                    <w:left w:val="none" w:sz="0" w:space="0" w:color="auto"/>
                    <w:bottom w:val="none" w:sz="0" w:space="0" w:color="auto"/>
                    <w:right w:val="none" w:sz="0" w:space="0" w:color="auto"/>
                  </w:divBdr>
                </w:div>
                <w:div w:id="1424376179">
                  <w:marLeft w:val="640"/>
                  <w:marRight w:val="0"/>
                  <w:marTop w:val="0"/>
                  <w:marBottom w:val="0"/>
                  <w:divBdr>
                    <w:top w:val="none" w:sz="0" w:space="0" w:color="auto"/>
                    <w:left w:val="none" w:sz="0" w:space="0" w:color="auto"/>
                    <w:bottom w:val="none" w:sz="0" w:space="0" w:color="auto"/>
                    <w:right w:val="none" w:sz="0" w:space="0" w:color="auto"/>
                  </w:divBdr>
                </w:div>
                <w:div w:id="2007855223">
                  <w:marLeft w:val="640"/>
                  <w:marRight w:val="0"/>
                  <w:marTop w:val="0"/>
                  <w:marBottom w:val="0"/>
                  <w:divBdr>
                    <w:top w:val="none" w:sz="0" w:space="0" w:color="auto"/>
                    <w:left w:val="none" w:sz="0" w:space="0" w:color="auto"/>
                    <w:bottom w:val="none" w:sz="0" w:space="0" w:color="auto"/>
                    <w:right w:val="none" w:sz="0" w:space="0" w:color="auto"/>
                  </w:divBdr>
                </w:div>
                <w:div w:id="916328838">
                  <w:marLeft w:val="640"/>
                  <w:marRight w:val="0"/>
                  <w:marTop w:val="0"/>
                  <w:marBottom w:val="0"/>
                  <w:divBdr>
                    <w:top w:val="none" w:sz="0" w:space="0" w:color="auto"/>
                    <w:left w:val="none" w:sz="0" w:space="0" w:color="auto"/>
                    <w:bottom w:val="none" w:sz="0" w:space="0" w:color="auto"/>
                    <w:right w:val="none" w:sz="0" w:space="0" w:color="auto"/>
                  </w:divBdr>
                </w:div>
                <w:div w:id="1030642600">
                  <w:marLeft w:val="640"/>
                  <w:marRight w:val="0"/>
                  <w:marTop w:val="0"/>
                  <w:marBottom w:val="0"/>
                  <w:divBdr>
                    <w:top w:val="none" w:sz="0" w:space="0" w:color="auto"/>
                    <w:left w:val="none" w:sz="0" w:space="0" w:color="auto"/>
                    <w:bottom w:val="none" w:sz="0" w:space="0" w:color="auto"/>
                    <w:right w:val="none" w:sz="0" w:space="0" w:color="auto"/>
                  </w:divBdr>
                </w:div>
                <w:div w:id="1875731742">
                  <w:marLeft w:val="640"/>
                  <w:marRight w:val="0"/>
                  <w:marTop w:val="0"/>
                  <w:marBottom w:val="0"/>
                  <w:divBdr>
                    <w:top w:val="none" w:sz="0" w:space="0" w:color="auto"/>
                    <w:left w:val="none" w:sz="0" w:space="0" w:color="auto"/>
                    <w:bottom w:val="none" w:sz="0" w:space="0" w:color="auto"/>
                    <w:right w:val="none" w:sz="0" w:space="0" w:color="auto"/>
                  </w:divBdr>
                </w:div>
                <w:div w:id="1465467967">
                  <w:marLeft w:val="640"/>
                  <w:marRight w:val="0"/>
                  <w:marTop w:val="0"/>
                  <w:marBottom w:val="0"/>
                  <w:divBdr>
                    <w:top w:val="none" w:sz="0" w:space="0" w:color="auto"/>
                    <w:left w:val="none" w:sz="0" w:space="0" w:color="auto"/>
                    <w:bottom w:val="none" w:sz="0" w:space="0" w:color="auto"/>
                    <w:right w:val="none" w:sz="0" w:space="0" w:color="auto"/>
                  </w:divBdr>
                </w:div>
                <w:div w:id="1098674660">
                  <w:marLeft w:val="640"/>
                  <w:marRight w:val="0"/>
                  <w:marTop w:val="0"/>
                  <w:marBottom w:val="0"/>
                  <w:divBdr>
                    <w:top w:val="none" w:sz="0" w:space="0" w:color="auto"/>
                    <w:left w:val="none" w:sz="0" w:space="0" w:color="auto"/>
                    <w:bottom w:val="none" w:sz="0" w:space="0" w:color="auto"/>
                    <w:right w:val="none" w:sz="0" w:space="0" w:color="auto"/>
                  </w:divBdr>
                </w:div>
                <w:div w:id="1688600776">
                  <w:marLeft w:val="640"/>
                  <w:marRight w:val="0"/>
                  <w:marTop w:val="0"/>
                  <w:marBottom w:val="0"/>
                  <w:divBdr>
                    <w:top w:val="none" w:sz="0" w:space="0" w:color="auto"/>
                    <w:left w:val="none" w:sz="0" w:space="0" w:color="auto"/>
                    <w:bottom w:val="none" w:sz="0" w:space="0" w:color="auto"/>
                    <w:right w:val="none" w:sz="0" w:space="0" w:color="auto"/>
                  </w:divBdr>
                </w:div>
                <w:div w:id="64690429">
                  <w:marLeft w:val="640"/>
                  <w:marRight w:val="0"/>
                  <w:marTop w:val="0"/>
                  <w:marBottom w:val="0"/>
                  <w:divBdr>
                    <w:top w:val="none" w:sz="0" w:space="0" w:color="auto"/>
                    <w:left w:val="none" w:sz="0" w:space="0" w:color="auto"/>
                    <w:bottom w:val="none" w:sz="0" w:space="0" w:color="auto"/>
                    <w:right w:val="none" w:sz="0" w:space="0" w:color="auto"/>
                  </w:divBdr>
                </w:div>
                <w:div w:id="774982986">
                  <w:marLeft w:val="640"/>
                  <w:marRight w:val="0"/>
                  <w:marTop w:val="0"/>
                  <w:marBottom w:val="0"/>
                  <w:divBdr>
                    <w:top w:val="none" w:sz="0" w:space="0" w:color="auto"/>
                    <w:left w:val="none" w:sz="0" w:space="0" w:color="auto"/>
                    <w:bottom w:val="none" w:sz="0" w:space="0" w:color="auto"/>
                    <w:right w:val="none" w:sz="0" w:space="0" w:color="auto"/>
                  </w:divBdr>
                </w:div>
                <w:div w:id="539896583">
                  <w:marLeft w:val="640"/>
                  <w:marRight w:val="0"/>
                  <w:marTop w:val="0"/>
                  <w:marBottom w:val="0"/>
                  <w:divBdr>
                    <w:top w:val="none" w:sz="0" w:space="0" w:color="auto"/>
                    <w:left w:val="none" w:sz="0" w:space="0" w:color="auto"/>
                    <w:bottom w:val="none" w:sz="0" w:space="0" w:color="auto"/>
                    <w:right w:val="none" w:sz="0" w:space="0" w:color="auto"/>
                  </w:divBdr>
                </w:div>
                <w:div w:id="1358777980">
                  <w:marLeft w:val="640"/>
                  <w:marRight w:val="0"/>
                  <w:marTop w:val="0"/>
                  <w:marBottom w:val="0"/>
                  <w:divBdr>
                    <w:top w:val="none" w:sz="0" w:space="0" w:color="auto"/>
                    <w:left w:val="none" w:sz="0" w:space="0" w:color="auto"/>
                    <w:bottom w:val="none" w:sz="0" w:space="0" w:color="auto"/>
                    <w:right w:val="none" w:sz="0" w:space="0" w:color="auto"/>
                  </w:divBdr>
                </w:div>
                <w:div w:id="360519092">
                  <w:marLeft w:val="640"/>
                  <w:marRight w:val="0"/>
                  <w:marTop w:val="0"/>
                  <w:marBottom w:val="0"/>
                  <w:divBdr>
                    <w:top w:val="none" w:sz="0" w:space="0" w:color="auto"/>
                    <w:left w:val="none" w:sz="0" w:space="0" w:color="auto"/>
                    <w:bottom w:val="none" w:sz="0" w:space="0" w:color="auto"/>
                    <w:right w:val="none" w:sz="0" w:space="0" w:color="auto"/>
                  </w:divBdr>
                </w:div>
                <w:div w:id="787625601">
                  <w:marLeft w:val="640"/>
                  <w:marRight w:val="0"/>
                  <w:marTop w:val="0"/>
                  <w:marBottom w:val="0"/>
                  <w:divBdr>
                    <w:top w:val="none" w:sz="0" w:space="0" w:color="auto"/>
                    <w:left w:val="none" w:sz="0" w:space="0" w:color="auto"/>
                    <w:bottom w:val="none" w:sz="0" w:space="0" w:color="auto"/>
                    <w:right w:val="none" w:sz="0" w:space="0" w:color="auto"/>
                  </w:divBdr>
                </w:div>
                <w:div w:id="351952997">
                  <w:marLeft w:val="640"/>
                  <w:marRight w:val="0"/>
                  <w:marTop w:val="0"/>
                  <w:marBottom w:val="0"/>
                  <w:divBdr>
                    <w:top w:val="none" w:sz="0" w:space="0" w:color="auto"/>
                    <w:left w:val="none" w:sz="0" w:space="0" w:color="auto"/>
                    <w:bottom w:val="none" w:sz="0" w:space="0" w:color="auto"/>
                    <w:right w:val="none" w:sz="0" w:space="0" w:color="auto"/>
                  </w:divBdr>
                </w:div>
                <w:div w:id="524637504">
                  <w:marLeft w:val="640"/>
                  <w:marRight w:val="0"/>
                  <w:marTop w:val="0"/>
                  <w:marBottom w:val="0"/>
                  <w:divBdr>
                    <w:top w:val="none" w:sz="0" w:space="0" w:color="auto"/>
                    <w:left w:val="none" w:sz="0" w:space="0" w:color="auto"/>
                    <w:bottom w:val="none" w:sz="0" w:space="0" w:color="auto"/>
                    <w:right w:val="none" w:sz="0" w:space="0" w:color="auto"/>
                  </w:divBdr>
                </w:div>
                <w:div w:id="679696299">
                  <w:marLeft w:val="640"/>
                  <w:marRight w:val="0"/>
                  <w:marTop w:val="0"/>
                  <w:marBottom w:val="0"/>
                  <w:divBdr>
                    <w:top w:val="none" w:sz="0" w:space="0" w:color="auto"/>
                    <w:left w:val="none" w:sz="0" w:space="0" w:color="auto"/>
                    <w:bottom w:val="none" w:sz="0" w:space="0" w:color="auto"/>
                    <w:right w:val="none" w:sz="0" w:space="0" w:color="auto"/>
                  </w:divBdr>
                </w:div>
                <w:div w:id="1833249971">
                  <w:marLeft w:val="640"/>
                  <w:marRight w:val="0"/>
                  <w:marTop w:val="0"/>
                  <w:marBottom w:val="0"/>
                  <w:divBdr>
                    <w:top w:val="none" w:sz="0" w:space="0" w:color="auto"/>
                    <w:left w:val="none" w:sz="0" w:space="0" w:color="auto"/>
                    <w:bottom w:val="none" w:sz="0" w:space="0" w:color="auto"/>
                    <w:right w:val="none" w:sz="0" w:space="0" w:color="auto"/>
                  </w:divBdr>
                </w:div>
                <w:div w:id="1806465892">
                  <w:marLeft w:val="640"/>
                  <w:marRight w:val="0"/>
                  <w:marTop w:val="0"/>
                  <w:marBottom w:val="0"/>
                  <w:divBdr>
                    <w:top w:val="none" w:sz="0" w:space="0" w:color="auto"/>
                    <w:left w:val="none" w:sz="0" w:space="0" w:color="auto"/>
                    <w:bottom w:val="none" w:sz="0" w:space="0" w:color="auto"/>
                    <w:right w:val="none" w:sz="0" w:space="0" w:color="auto"/>
                  </w:divBdr>
                </w:div>
                <w:div w:id="1347319557">
                  <w:marLeft w:val="640"/>
                  <w:marRight w:val="0"/>
                  <w:marTop w:val="0"/>
                  <w:marBottom w:val="0"/>
                  <w:divBdr>
                    <w:top w:val="none" w:sz="0" w:space="0" w:color="auto"/>
                    <w:left w:val="none" w:sz="0" w:space="0" w:color="auto"/>
                    <w:bottom w:val="none" w:sz="0" w:space="0" w:color="auto"/>
                    <w:right w:val="none" w:sz="0" w:space="0" w:color="auto"/>
                  </w:divBdr>
                </w:div>
                <w:div w:id="763182398">
                  <w:marLeft w:val="640"/>
                  <w:marRight w:val="0"/>
                  <w:marTop w:val="0"/>
                  <w:marBottom w:val="0"/>
                  <w:divBdr>
                    <w:top w:val="none" w:sz="0" w:space="0" w:color="auto"/>
                    <w:left w:val="none" w:sz="0" w:space="0" w:color="auto"/>
                    <w:bottom w:val="none" w:sz="0" w:space="0" w:color="auto"/>
                    <w:right w:val="none" w:sz="0" w:space="0" w:color="auto"/>
                  </w:divBdr>
                </w:div>
                <w:div w:id="260451496">
                  <w:marLeft w:val="640"/>
                  <w:marRight w:val="0"/>
                  <w:marTop w:val="0"/>
                  <w:marBottom w:val="0"/>
                  <w:divBdr>
                    <w:top w:val="none" w:sz="0" w:space="0" w:color="auto"/>
                    <w:left w:val="none" w:sz="0" w:space="0" w:color="auto"/>
                    <w:bottom w:val="none" w:sz="0" w:space="0" w:color="auto"/>
                    <w:right w:val="none" w:sz="0" w:space="0" w:color="auto"/>
                  </w:divBdr>
                </w:div>
                <w:div w:id="739671410">
                  <w:marLeft w:val="640"/>
                  <w:marRight w:val="0"/>
                  <w:marTop w:val="0"/>
                  <w:marBottom w:val="0"/>
                  <w:divBdr>
                    <w:top w:val="none" w:sz="0" w:space="0" w:color="auto"/>
                    <w:left w:val="none" w:sz="0" w:space="0" w:color="auto"/>
                    <w:bottom w:val="none" w:sz="0" w:space="0" w:color="auto"/>
                    <w:right w:val="none" w:sz="0" w:space="0" w:color="auto"/>
                  </w:divBdr>
                </w:div>
                <w:div w:id="806361810">
                  <w:marLeft w:val="640"/>
                  <w:marRight w:val="0"/>
                  <w:marTop w:val="0"/>
                  <w:marBottom w:val="0"/>
                  <w:divBdr>
                    <w:top w:val="none" w:sz="0" w:space="0" w:color="auto"/>
                    <w:left w:val="none" w:sz="0" w:space="0" w:color="auto"/>
                    <w:bottom w:val="none" w:sz="0" w:space="0" w:color="auto"/>
                    <w:right w:val="none" w:sz="0" w:space="0" w:color="auto"/>
                  </w:divBdr>
                </w:div>
                <w:div w:id="68892603">
                  <w:marLeft w:val="640"/>
                  <w:marRight w:val="0"/>
                  <w:marTop w:val="0"/>
                  <w:marBottom w:val="0"/>
                  <w:divBdr>
                    <w:top w:val="none" w:sz="0" w:space="0" w:color="auto"/>
                    <w:left w:val="none" w:sz="0" w:space="0" w:color="auto"/>
                    <w:bottom w:val="none" w:sz="0" w:space="0" w:color="auto"/>
                    <w:right w:val="none" w:sz="0" w:space="0" w:color="auto"/>
                  </w:divBdr>
                </w:div>
                <w:div w:id="696930697">
                  <w:marLeft w:val="640"/>
                  <w:marRight w:val="0"/>
                  <w:marTop w:val="0"/>
                  <w:marBottom w:val="0"/>
                  <w:divBdr>
                    <w:top w:val="none" w:sz="0" w:space="0" w:color="auto"/>
                    <w:left w:val="none" w:sz="0" w:space="0" w:color="auto"/>
                    <w:bottom w:val="none" w:sz="0" w:space="0" w:color="auto"/>
                    <w:right w:val="none" w:sz="0" w:space="0" w:color="auto"/>
                  </w:divBdr>
                </w:div>
                <w:div w:id="390036205">
                  <w:marLeft w:val="640"/>
                  <w:marRight w:val="0"/>
                  <w:marTop w:val="0"/>
                  <w:marBottom w:val="0"/>
                  <w:divBdr>
                    <w:top w:val="none" w:sz="0" w:space="0" w:color="auto"/>
                    <w:left w:val="none" w:sz="0" w:space="0" w:color="auto"/>
                    <w:bottom w:val="none" w:sz="0" w:space="0" w:color="auto"/>
                    <w:right w:val="none" w:sz="0" w:space="0" w:color="auto"/>
                  </w:divBdr>
                </w:div>
                <w:div w:id="215091760">
                  <w:marLeft w:val="640"/>
                  <w:marRight w:val="0"/>
                  <w:marTop w:val="0"/>
                  <w:marBottom w:val="0"/>
                  <w:divBdr>
                    <w:top w:val="none" w:sz="0" w:space="0" w:color="auto"/>
                    <w:left w:val="none" w:sz="0" w:space="0" w:color="auto"/>
                    <w:bottom w:val="none" w:sz="0" w:space="0" w:color="auto"/>
                    <w:right w:val="none" w:sz="0" w:space="0" w:color="auto"/>
                  </w:divBdr>
                </w:div>
                <w:div w:id="1421947317">
                  <w:marLeft w:val="640"/>
                  <w:marRight w:val="0"/>
                  <w:marTop w:val="0"/>
                  <w:marBottom w:val="0"/>
                  <w:divBdr>
                    <w:top w:val="none" w:sz="0" w:space="0" w:color="auto"/>
                    <w:left w:val="none" w:sz="0" w:space="0" w:color="auto"/>
                    <w:bottom w:val="none" w:sz="0" w:space="0" w:color="auto"/>
                    <w:right w:val="none" w:sz="0" w:space="0" w:color="auto"/>
                  </w:divBdr>
                </w:div>
                <w:div w:id="363211152">
                  <w:marLeft w:val="640"/>
                  <w:marRight w:val="0"/>
                  <w:marTop w:val="0"/>
                  <w:marBottom w:val="0"/>
                  <w:divBdr>
                    <w:top w:val="none" w:sz="0" w:space="0" w:color="auto"/>
                    <w:left w:val="none" w:sz="0" w:space="0" w:color="auto"/>
                    <w:bottom w:val="none" w:sz="0" w:space="0" w:color="auto"/>
                    <w:right w:val="none" w:sz="0" w:space="0" w:color="auto"/>
                  </w:divBdr>
                </w:div>
                <w:div w:id="2145614310">
                  <w:marLeft w:val="640"/>
                  <w:marRight w:val="0"/>
                  <w:marTop w:val="0"/>
                  <w:marBottom w:val="0"/>
                  <w:divBdr>
                    <w:top w:val="none" w:sz="0" w:space="0" w:color="auto"/>
                    <w:left w:val="none" w:sz="0" w:space="0" w:color="auto"/>
                    <w:bottom w:val="none" w:sz="0" w:space="0" w:color="auto"/>
                    <w:right w:val="none" w:sz="0" w:space="0" w:color="auto"/>
                  </w:divBdr>
                </w:div>
                <w:div w:id="715473446">
                  <w:marLeft w:val="640"/>
                  <w:marRight w:val="0"/>
                  <w:marTop w:val="0"/>
                  <w:marBottom w:val="0"/>
                  <w:divBdr>
                    <w:top w:val="none" w:sz="0" w:space="0" w:color="auto"/>
                    <w:left w:val="none" w:sz="0" w:space="0" w:color="auto"/>
                    <w:bottom w:val="none" w:sz="0" w:space="0" w:color="auto"/>
                    <w:right w:val="none" w:sz="0" w:space="0" w:color="auto"/>
                  </w:divBdr>
                </w:div>
                <w:div w:id="1345470979">
                  <w:marLeft w:val="640"/>
                  <w:marRight w:val="0"/>
                  <w:marTop w:val="0"/>
                  <w:marBottom w:val="0"/>
                  <w:divBdr>
                    <w:top w:val="none" w:sz="0" w:space="0" w:color="auto"/>
                    <w:left w:val="none" w:sz="0" w:space="0" w:color="auto"/>
                    <w:bottom w:val="none" w:sz="0" w:space="0" w:color="auto"/>
                    <w:right w:val="none" w:sz="0" w:space="0" w:color="auto"/>
                  </w:divBdr>
                </w:div>
                <w:div w:id="1973443655">
                  <w:marLeft w:val="640"/>
                  <w:marRight w:val="0"/>
                  <w:marTop w:val="0"/>
                  <w:marBottom w:val="0"/>
                  <w:divBdr>
                    <w:top w:val="none" w:sz="0" w:space="0" w:color="auto"/>
                    <w:left w:val="none" w:sz="0" w:space="0" w:color="auto"/>
                    <w:bottom w:val="none" w:sz="0" w:space="0" w:color="auto"/>
                    <w:right w:val="none" w:sz="0" w:space="0" w:color="auto"/>
                  </w:divBdr>
                </w:div>
                <w:div w:id="912934637">
                  <w:marLeft w:val="640"/>
                  <w:marRight w:val="0"/>
                  <w:marTop w:val="0"/>
                  <w:marBottom w:val="0"/>
                  <w:divBdr>
                    <w:top w:val="none" w:sz="0" w:space="0" w:color="auto"/>
                    <w:left w:val="none" w:sz="0" w:space="0" w:color="auto"/>
                    <w:bottom w:val="none" w:sz="0" w:space="0" w:color="auto"/>
                    <w:right w:val="none" w:sz="0" w:space="0" w:color="auto"/>
                  </w:divBdr>
                </w:div>
                <w:div w:id="551114485">
                  <w:marLeft w:val="640"/>
                  <w:marRight w:val="0"/>
                  <w:marTop w:val="0"/>
                  <w:marBottom w:val="0"/>
                  <w:divBdr>
                    <w:top w:val="none" w:sz="0" w:space="0" w:color="auto"/>
                    <w:left w:val="none" w:sz="0" w:space="0" w:color="auto"/>
                    <w:bottom w:val="none" w:sz="0" w:space="0" w:color="auto"/>
                    <w:right w:val="none" w:sz="0" w:space="0" w:color="auto"/>
                  </w:divBdr>
                </w:div>
                <w:div w:id="514080735">
                  <w:marLeft w:val="640"/>
                  <w:marRight w:val="0"/>
                  <w:marTop w:val="0"/>
                  <w:marBottom w:val="0"/>
                  <w:divBdr>
                    <w:top w:val="none" w:sz="0" w:space="0" w:color="auto"/>
                    <w:left w:val="none" w:sz="0" w:space="0" w:color="auto"/>
                    <w:bottom w:val="none" w:sz="0" w:space="0" w:color="auto"/>
                    <w:right w:val="none" w:sz="0" w:space="0" w:color="auto"/>
                  </w:divBdr>
                </w:div>
                <w:div w:id="1473595288">
                  <w:marLeft w:val="640"/>
                  <w:marRight w:val="0"/>
                  <w:marTop w:val="0"/>
                  <w:marBottom w:val="0"/>
                  <w:divBdr>
                    <w:top w:val="none" w:sz="0" w:space="0" w:color="auto"/>
                    <w:left w:val="none" w:sz="0" w:space="0" w:color="auto"/>
                    <w:bottom w:val="none" w:sz="0" w:space="0" w:color="auto"/>
                    <w:right w:val="none" w:sz="0" w:space="0" w:color="auto"/>
                  </w:divBdr>
                </w:div>
                <w:div w:id="605775863">
                  <w:marLeft w:val="640"/>
                  <w:marRight w:val="0"/>
                  <w:marTop w:val="0"/>
                  <w:marBottom w:val="0"/>
                  <w:divBdr>
                    <w:top w:val="none" w:sz="0" w:space="0" w:color="auto"/>
                    <w:left w:val="none" w:sz="0" w:space="0" w:color="auto"/>
                    <w:bottom w:val="none" w:sz="0" w:space="0" w:color="auto"/>
                    <w:right w:val="none" w:sz="0" w:space="0" w:color="auto"/>
                  </w:divBdr>
                </w:div>
                <w:div w:id="176041397">
                  <w:marLeft w:val="640"/>
                  <w:marRight w:val="0"/>
                  <w:marTop w:val="0"/>
                  <w:marBottom w:val="0"/>
                  <w:divBdr>
                    <w:top w:val="none" w:sz="0" w:space="0" w:color="auto"/>
                    <w:left w:val="none" w:sz="0" w:space="0" w:color="auto"/>
                    <w:bottom w:val="none" w:sz="0" w:space="0" w:color="auto"/>
                    <w:right w:val="none" w:sz="0" w:space="0" w:color="auto"/>
                  </w:divBdr>
                </w:div>
              </w:divsChild>
            </w:div>
            <w:div w:id="89159904">
              <w:marLeft w:val="0"/>
              <w:marRight w:val="0"/>
              <w:marTop w:val="0"/>
              <w:marBottom w:val="0"/>
              <w:divBdr>
                <w:top w:val="none" w:sz="0" w:space="0" w:color="auto"/>
                <w:left w:val="none" w:sz="0" w:space="0" w:color="auto"/>
                <w:bottom w:val="none" w:sz="0" w:space="0" w:color="auto"/>
                <w:right w:val="none" w:sz="0" w:space="0" w:color="auto"/>
              </w:divBdr>
              <w:divsChild>
                <w:div w:id="1826706873">
                  <w:marLeft w:val="640"/>
                  <w:marRight w:val="0"/>
                  <w:marTop w:val="0"/>
                  <w:marBottom w:val="0"/>
                  <w:divBdr>
                    <w:top w:val="none" w:sz="0" w:space="0" w:color="auto"/>
                    <w:left w:val="none" w:sz="0" w:space="0" w:color="auto"/>
                    <w:bottom w:val="none" w:sz="0" w:space="0" w:color="auto"/>
                    <w:right w:val="none" w:sz="0" w:space="0" w:color="auto"/>
                  </w:divBdr>
                </w:div>
                <w:div w:id="1208879965">
                  <w:marLeft w:val="640"/>
                  <w:marRight w:val="0"/>
                  <w:marTop w:val="0"/>
                  <w:marBottom w:val="0"/>
                  <w:divBdr>
                    <w:top w:val="none" w:sz="0" w:space="0" w:color="auto"/>
                    <w:left w:val="none" w:sz="0" w:space="0" w:color="auto"/>
                    <w:bottom w:val="none" w:sz="0" w:space="0" w:color="auto"/>
                    <w:right w:val="none" w:sz="0" w:space="0" w:color="auto"/>
                  </w:divBdr>
                </w:div>
                <w:div w:id="1989820319">
                  <w:marLeft w:val="640"/>
                  <w:marRight w:val="0"/>
                  <w:marTop w:val="0"/>
                  <w:marBottom w:val="0"/>
                  <w:divBdr>
                    <w:top w:val="none" w:sz="0" w:space="0" w:color="auto"/>
                    <w:left w:val="none" w:sz="0" w:space="0" w:color="auto"/>
                    <w:bottom w:val="none" w:sz="0" w:space="0" w:color="auto"/>
                    <w:right w:val="none" w:sz="0" w:space="0" w:color="auto"/>
                  </w:divBdr>
                </w:div>
                <w:div w:id="1621062192">
                  <w:marLeft w:val="640"/>
                  <w:marRight w:val="0"/>
                  <w:marTop w:val="0"/>
                  <w:marBottom w:val="0"/>
                  <w:divBdr>
                    <w:top w:val="none" w:sz="0" w:space="0" w:color="auto"/>
                    <w:left w:val="none" w:sz="0" w:space="0" w:color="auto"/>
                    <w:bottom w:val="none" w:sz="0" w:space="0" w:color="auto"/>
                    <w:right w:val="none" w:sz="0" w:space="0" w:color="auto"/>
                  </w:divBdr>
                </w:div>
                <w:div w:id="1411583811">
                  <w:marLeft w:val="640"/>
                  <w:marRight w:val="0"/>
                  <w:marTop w:val="0"/>
                  <w:marBottom w:val="0"/>
                  <w:divBdr>
                    <w:top w:val="none" w:sz="0" w:space="0" w:color="auto"/>
                    <w:left w:val="none" w:sz="0" w:space="0" w:color="auto"/>
                    <w:bottom w:val="none" w:sz="0" w:space="0" w:color="auto"/>
                    <w:right w:val="none" w:sz="0" w:space="0" w:color="auto"/>
                  </w:divBdr>
                </w:div>
                <w:div w:id="300967974">
                  <w:marLeft w:val="640"/>
                  <w:marRight w:val="0"/>
                  <w:marTop w:val="0"/>
                  <w:marBottom w:val="0"/>
                  <w:divBdr>
                    <w:top w:val="none" w:sz="0" w:space="0" w:color="auto"/>
                    <w:left w:val="none" w:sz="0" w:space="0" w:color="auto"/>
                    <w:bottom w:val="none" w:sz="0" w:space="0" w:color="auto"/>
                    <w:right w:val="none" w:sz="0" w:space="0" w:color="auto"/>
                  </w:divBdr>
                </w:div>
                <w:div w:id="344476452">
                  <w:marLeft w:val="640"/>
                  <w:marRight w:val="0"/>
                  <w:marTop w:val="0"/>
                  <w:marBottom w:val="0"/>
                  <w:divBdr>
                    <w:top w:val="none" w:sz="0" w:space="0" w:color="auto"/>
                    <w:left w:val="none" w:sz="0" w:space="0" w:color="auto"/>
                    <w:bottom w:val="none" w:sz="0" w:space="0" w:color="auto"/>
                    <w:right w:val="none" w:sz="0" w:space="0" w:color="auto"/>
                  </w:divBdr>
                </w:div>
                <w:div w:id="1068648219">
                  <w:marLeft w:val="640"/>
                  <w:marRight w:val="0"/>
                  <w:marTop w:val="0"/>
                  <w:marBottom w:val="0"/>
                  <w:divBdr>
                    <w:top w:val="none" w:sz="0" w:space="0" w:color="auto"/>
                    <w:left w:val="none" w:sz="0" w:space="0" w:color="auto"/>
                    <w:bottom w:val="none" w:sz="0" w:space="0" w:color="auto"/>
                    <w:right w:val="none" w:sz="0" w:space="0" w:color="auto"/>
                  </w:divBdr>
                </w:div>
                <w:div w:id="46689553">
                  <w:marLeft w:val="640"/>
                  <w:marRight w:val="0"/>
                  <w:marTop w:val="0"/>
                  <w:marBottom w:val="0"/>
                  <w:divBdr>
                    <w:top w:val="none" w:sz="0" w:space="0" w:color="auto"/>
                    <w:left w:val="none" w:sz="0" w:space="0" w:color="auto"/>
                    <w:bottom w:val="none" w:sz="0" w:space="0" w:color="auto"/>
                    <w:right w:val="none" w:sz="0" w:space="0" w:color="auto"/>
                  </w:divBdr>
                </w:div>
                <w:div w:id="1280377326">
                  <w:marLeft w:val="640"/>
                  <w:marRight w:val="0"/>
                  <w:marTop w:val="0"/>
                  <w:marBottom w:val="0"/>
                  <w:divBdr>
                    <w:top w:val="none" w:sz="0" w:space="0" w:color="auto"/>
                    <w:left w:val="none" w:sz="0" w:space="0" w:color="auto"/>
                    <w:bottom w:val="none" w:sz="0" w:space="0" w:color="auto"/>
                    <w:right w:val="none" w:sz="0" w:space="0" w:color="auto"/>
                  </w:divBdr>
                </w:div>
                <w:div w:id="480852488">
                  <w:marLeft w:val="640"/>
                  <w:marRight w:val="0"/>
                  <w:marTop w:val="0"/>
                  <w:marBottom w:val="0"/>
                  <w:divBdr>
                    <w:top w:val="none" w:sz="0" w:space="0" w:color="auto"/>
                    <w:left w:val="none" w:sz="0" w:space="0" w:color="auto"/>
                    <w:bottom w:val="none" w:sz="0" w:space="0" w:color="auto"/>
                    <w:right w:val="none" w:sz="0" w:space="0" w:color="auto"/>
                  </w:divBdr>
                </w:div>
                <w:div w:id="1518344766">
                  <w:marLeft w:val="640"/>
                  <w:marRight w:val="0"/>
                  <w:marTop w:val="0"/>
                  <w:marBottom w:val="0"/>
                  <w:divBdr>
                    <w:top w:val="none" w:sz="0" w:space="0" w:color="auto"/>
                    <w:left w:val="none" w:sz="0" w:space="0" w:color="auto"/>
                    <w:bottom w:val="none" w:sz="0" w:space="0" w:color="auto"/>
                    <w:right w:val="none" w:sz="0" w:space="0" w:color="auto"/>
                  </w:divBdr>
                </w:div>
                <w:div w:id="1435436087">
                  <w:marLeft w:val="640"/>
                  <w:marRight w:val="0"/>
                  <w:marTop w:val="0"/>
                  <w:marBottom w:val="0"/>
                  <w:divBdr>
                    <w:top w:val="none" w:sz="0" w:space="0" w:color="auto"/>
                    <w:left w:val="none" w:sz="0" w:space="0" w:color="auto"/>
                    <w:bottom w:val="none" w:sz="0" w:space="0" w:color="auto"/>
                    <w:right w:val="none" w:sz="0" w:space="0" w:color="auto"/>
                  </w:divBdr>
                </w:div>
                <w:div w:id="840001072">
                  <w:marLeft w:val="640"/>
                  <w:marRight w:val="0"/>
                  <w:marTop w:val="0"/>
                  <w:marBottom w:val="0"/>
                  <w:divBdr>
                    <w:top w:val="none" w:sz="0" w:space="0" w:color="auto"/>
                    <w:left w:val="none" w:sz="0" w:space="0" w:color="auto"/>
                    <w:bottom w:val="none" w:sz="0" w:space="0" w:color="auto"/>
                    <w:right w:val="none" w:sz="0" w:space="0" w:color="auto"/>
                  </w:divBdr>
                </w:div>
                <w:div w:id="1656760290">
                  <w:marLeft w:val="640"/>
                  <w:marRight w:val="0"/>
                  <w:marTop w:val="0"/>
                  <w:marBottom w:val="0"/>
                  <w:divBdr>
                    <w:top w:val="none" w:sz="0" w:space="0" w:color="auto"/>
                    <w:left w:val="none" w:sz="0" w:space="0" w:color="auto"/>
                    <w:bottom w:val="none" w:sz="0" w:space="0" w:color="auto"/>
                    <w:right w:val="none" w:sz="0" w:space="0" w:color="auto"/>
                  </w:divBdr>
                </w:div>
                <w:div w:id="512915022">
                  <w:marLeft w:val="640"/>
                  <w:marRight w:val="0"/>
                  <w:marTop w:val="0"/>
                  <w:marBottom w:val="0"/>
                  <w:divBdr>
                    <w:top w:val="none" w:sz="0" w:space="0" w:color="auto"/>
                    <w:left w:val="none" w:sz="0" w:space="0" w:color="auto"/>
                    <w:bottom w:val="none" w:sz="0" w:space="0" w:color="auto"/>
                    <w:right w:val="none" w:sz="0" w:space="0" w:color="auto"/>
                  </w:divBdr>
                </w:div>
                <w:div w:id="1113086879">
                  <w:marLeft w:val="640"/>
                  <w:marRight w:val="0"/>
                  <w:marTop w:val="0"/>
                  <w:marBottom w:val="0"/>
                  <w:divBdr>
                    <w:top w:val="none" w:sz="0" w:space="0" w:color="auto"/>
                    <w:left w:val="none" w:sz="0" w:space="0" w:color="auto"/>
                    <w:bottom w:val="none" w:sz="0" w:space="0" w:color="auto"/>
                    <w:right w:val="none" w:sz="0" w:space="0" w:color="auto"/>
                  </w:divBdr>
                </w:div>
                <w:div w:id="260727007">
                  <w:marLeft w:val="640"/>
                  <w:marRight w:val="0"/>
                  <w:marTop w:val="0"/>
                  <w:marBottom w:val="0"/>
                  <w:divBdr>
                    <w:top w:val="none" w:sz="0" w:space="0" w:color="auto"/>
                    <w:left w:val="none" w:sz="0" w:space="0" w:color="auto"/>
                    <w:bottom w:val="none" w:sz="0" w:space="0" w:color="auto"/>
                    <w:right w:val="none" w:sz="0" w:space="0" w:color="auto"/>
                  </w:divBdr>
                </w:div>
                <w:div w:id="1564634339">
                  <w:marLeft w:val="640"/>
                  <w:marRight w:val="0"/>
                  <w:marTop w:val="0"/>
                  <w:marBottom w:val="0"/>
                  <w:divBdr>
                    <w:top w:val="none" w:sz="0" w:space="0" w:color="auto"/>
                    <w:left w:val="none" w:sz="0" w:space="0" w:color="auto"/>
                    <w:bottom w:val="none" w:sz="0" w:space="0" w:color="auto"/>
                    <w:right w:val="none" w:sz="0" w:space="0" w:color="auto"/>
                  </w:divBdr>
                </w:div>
                <w:div w:id="1839691358">
                  <w:marLeft w:val="640"/>
                  <w:marRight w:val="0"/>
                  <w:marTop w:val="0"/>
                  <w:marBottom w:val="0"/>
                  <w:divBdr>
                    <w:top w:val="none" w:sz="0" w:space="0" w:color="auto"/>
                    <w:left w:val="none" w:sz="0" w:space="0" w:color="auto"/>
                    <w:bottom w:val="none" w:sz="0" w:space="0" w:color="auto"/>
                    <w:right w:val="none" w:sz="0" w:space="0" w:color="auto"/>
                  </w:divBdr>
                </w:div>
                <w:div w:id="260144098">
                  <w:marLeft w:val="640"/>
                  <w:marRight w:val="0"/>
                  <w:marTop w:val="0"/>
                  <w:marBottom w:val="0"/>
                  <w:divBdr>
                    <w:top w:val="none" w:sz="0" w:space="0" w:color="auto"/>
                    <w:left w:val="none" w:sz="0" w:space="0" w:color="auto"/>
                    <w:bottom w:val="none" w:sz="0" w:space="0" w:color="auto"/>
                    <w:right w:val="none" w:sz="0" w:space="0" w:color="auto"/>
                  </w:divBdr>
                </w:div>
                <w:div w:id="906719073">
                  <w:marLeft w:val="640"/>
                  <w:marRight w:val="0"/>
                  <w:marTop w:val="0"/>
                  <w:marBottom w:val="0"/>
                  <w:divBdr>
                    <w:top w:val="none" w:sz="0" w:space="0" w:color="auto"/>
                    <w:left w:val="none" w:sz="0" w:space="0" w:color="auto"/>
                    <w:bottom w:val="none" w:sz="0" w:space="0" w:color="auto"/>
                    <w:right w:val="none" w:sz="0" w:space="0" w:color="auto"/>
                  </w:divBdr>
                </w:div>
                <w:div w:id="410077981">
                  <w:marLeft w:val="640"/>
                  <w:marRight w:val="0"/>
                  <w:marTop w:val="0"/>
                  <w:marBottom w:val="0"/>
                  <w:divBdr>
                    <w:top w:val="none" w:sz="0" w:space="0" w:color="auto"/>
                    <w:left w:val="none" w:sz="0" w:space="0" w:color="auto"/>
                    <w:bottom w:val="none" w:sz="0" w:space="0" w:color="auto"/>
                    <w:right w:val="none" w:sz="0" w:space="0" w:color="auto"/>
                  </w:divBdr>
                </w:div>
                <w:div w:id="726881071">
                  <w:marLeft w:val="640"/>
                  <w:marRight w:val="0"/>
                  <w:marTop w:val="0"/>
                  <w:marBottom w:val="0"/>
                  <w:divBdr>
                    <w:top w:val="none" w:sz="0" w:space="0" w:color="auto"/>
                    <w:left w:val="none" w:sz="0" w:space="0" w:color="auto"/>
                    <w:bottom w:val="none" w:sz="0" w:space="0" w:color="auto"/>
                    <w:right w:val="none" w:sz="0" w:space="0" w:color="auto"/>
                  </w:divBdr>
                </w:div>
                <w:div w:id="1306426292">
                  <w:marLeft w:val="640"/>
                  <w:marRight w:val="0"/>
                  <w:marTop w:val="0"/>
                  <w:marBottom w:val="0"/>
                  <w:divBdr>
                    <w:top w:val="none" w:sz="0" w:space="0" w:color="auto"/>
                    <w:left w:val="none" w:sz="0" w:space="0" w:color="auto"/>
                    <w:bottom w:val="none" w:sz="0" w:space="0" w:color="auto"/>
                    <w:right w:val="none" w:sz="0" w:space="0" w:color="auto"/>
                  </w:divBdr>
                </w:div>
                <w:div w:id="1436369517">
                  <w:marLeft w:val="640"/>
                  <w:marRight w:val="0"/>
                  <w:marTop w:val="0"/>
                  <w:marBottom w:val="0"/>
                  <w:divBdr>
                    <w:top w:val="none" w:sz="0" w:space="0" w:color="auto"/>
                    <w:left w:val="none" w:sz="0" w:space="0" w:color="auto"/>
                    <w:bottom w:val="none" w:sz="0" w:space="0" w:color="auto"/>
                    <w:right w:val="none" w:sz="0" w:space="0" w:color="auto"/>
                  </w:divBdr>
                </w:div>
                <w:div w:id="1505127005">
                  <w:marLeft w:val="640"/>
                  <w:marRight w:val="0"/>
                  <w:marTop w:val="0"/>
                  <w:marBottom w:val="0"/>
                  <w:divBdr>
                    <w:top w:val="none" w:sz="0" w:space="0" w:color="auto"/>
                    <w:left w:val="none" w:sz="0" w:space="0" w:color="auto"/>
                    <w:bottom w:val="none" w:sz="0" w:space="0" w:color="auto"/>
                    <w:right w:val="none" w:sz="0" w:space="0" w:color="auto"/>
                  </w:divBdr>
                </w:div>
                <w:div w:id="733510616">
                  <w:marLeft w:val="640"/>
                  <w:marRight w:val="0"/>
                  <w:marTop w:val="0"/>
                  <w:marBottom w:val="0"/>
                  <w:divBdr>
                    <w:top w:val="none" w:sz="0" w:space="0" w:color="auto"/>
                    <w:left w:val="none" w:sz="0" w:space="0" w:color="auto"/>
                    <w:bottom w:val="none" w:sz="0" w:space="0" w:color="auto"/>
                    <w:right w:val="none" w:sz="0" w:space="0" w:color="auto"/>
                  </w:divBdr>
                </w:div>
                <w:div w:id="780537886">
                  <w:marLeft w:val="640"/>
                  <w:marRight w:val="0"/>
                  <w:marTop w:val="0"/>
                  <w:marBottom w:val="0"/>
                  <w:divBdr>
                    <w:top w:val="none" w:sz="0" w:space="0" w:color="auto"/>
                    <w:left w:val="none" w:sz="0" w:space="0" w:color="auto"/>
                    <w:bottom w:val="none" w:sz="0" w:space="0" w:color="auto"/>
                    <w:right w:val="none" w:sz="0" w:space="0" w:color="auto"/>
                  </w:divBdr>
                </w:div>
                <w:div w:id="1762481269">
                  <w:marLeft w:val="640"/>
                  <w:marRight w:val="0"/>
                  <w:marTop w:val="0"/>
                  <w:marBottom w:val="0"/>
                  <w:divBdr>
                    <w:top w:val="none" w:sz="0" w:space="0" w:color="auto"/>
                    <w:left w:val="none" w:sz="0" w:space="0" w:color="auto"/>
                    <w:bottom w:val="none" w:sz="0" w:space="0" w:color="auto"/>
                    <w:right w:val="none" w:sz="0" w:space="0" w:color="auto"/>
                  </w:divBdr>
                </w:div>
                <w:div w:id="471408114">
                  <w:marLeft w:val="640"/>
                  <w:marRight w:val="0"/>
                  <w:marTop w:val="0"/>
                  <w:marBottom w:val="0"/>
                  <w:divBdr>
                    <w:top w:val="none" w:sz="0" w:space="0" w:color="auto"/>
                    <w:left w:val="none" w:sz="0" w:space="0" w:color="auto"/>
                    <w:bottom w:val="none" w:sz="0" w:space="0" w:color="auto"/>
                    <w:right w:val="none" w:sz="0" w:space="0" w:color="auto"/>
                  </w:divBdr>
                </w:div>
                <w:div w:id="1268536930">
                  <w:marLeft w:val="640"/>
                  <w:marRight w:val="0"/>
                  <w:marTop w:val="0"/>
                  <w:marBottom w:val="0"/>
                  <w:divBdr>
                    <w:top w:val="none" w:sz="0" w:space="0" w:color="auto"/>
                    <w:left w:val="none" w:sz="0" w:space="0" w:color="auto"/>
                    <w:bottom w:val="none" w:sz="0" w:space="0" w:color="auto"/>
                    <w:right w:val="none" w:sz="0" w:space="0" w:color="auto"/>
                  </w:divBdr>
                </w:div>
                <w:div w:id="462692600">
                  <w:marLeft w:val="640"/>
                  <w:marRight w:val="0"/>
                  <w:marTop w:val="0"/>
                  <w:marBottom w:val="0"/>
                  <w:divBdr>
                    <w:top w:val="none" w:sz="0" w:space="0" w:color="auto"/>
                    <w:left w:val="none" w:sz="0" w:space="0" w:color="auto"/>
                    <w:bottom w:val="none" w:sz="0" w:space="0" w:color="auto"/>
                    <w:right w:val="none" w:sz="0" w:space="0" w:color="auto"/>
                  </w:divBdr>
                </w:div>
                <w:div w:id="1457989321">
                  <w:marLeft w:val="640"/>
                  <w:marRight w:val="0"/>
                  <w:marTop w:val="0"/>
                  <w:marBottom w:val="0"/>
                  <w:divBdr>
                    <w:top w:val="none" w:sz="0" w:space="0" w:color="auto"/>
                    <w:left w:val="none" w:sz="0" w:space="0" w:color="auto"/>
                    <w:bottom w:val="none" w:sz="0" w:space="0" w:color="auto"/>
                    <w:right w:val="none" w:sz="0" w:space="0" w:color="auto"/>
                  </w:divBdr>
                </w:div>
                <w:div w:id="177544773">
                  <w:marLeft w:val="640"/>
                  <w:marRight w:val="0"/>
                  <w:marTop w:val="0"/>
                  <w:marBottom w:val="0"/>
                  <w:divBdr>
                    <w:top w:val="none" w:sz="0" w:space="0" w:color="auto"/>
                    <w:left w:val="none" w:sz="0" w:space="0" w:color="auto"/>
                    <w:bottom w:val="none" w:sz="0" w:space="0" w:color="auto"/>
                    <w:right w:val="none" w:sz="0" w:space="0" w:color="auto"/>
                  </w:divBdr>
                </w:div>
                <w:div w:id="1210607803">
                  <w:marLeft w:val="640"/>
                  <w:marRight w:val="0"/>
                  <w:marTop w:val="0"/>
                  <w:marBottom w:val="0"/>
                  <w:divBdr>
                    <w:top w:val="none" w:sz="0" w:space="0" w:color="auto"/>
                    <w:left w:val="none" w:sz="0" w:space="0" w:color="auto"/>
                    <w:bottom w:val="none" w:sz="0" w:space="0" w:color="auto"/>
                    <w:right w:val="none" w:sz="0" w:space="0" w:color="auto"/>
                  </w:divBdr>
                </w:div>
                <w:div w:id="2014451171">
                  <w:marLeft w:val="640"/>
                  <w:marRight w:val="0"/>
                  <w:marTop w:val="0"/>
                  <w:marBottom w:val="0"/>
                  <w:divBdr>
                    <w:top w:val="none" w:sz="0" w:space="0" w:color="auto"/>
                    <w:left w:val="none" w:sz="0" w:space="0" w:color="auto"/>
                    <w:bottom w:val="none" w:sz="0" w:space="0" w:color="auto"/>
                    <w:right w:val="none" w:sz="0" w:space="0" w:color="auto"/>
                  </w:divBdr>
                </w:div>
                <w:div w:id="774137204">
                  <w:marLeft w:val="640"/>
                  <w:marRight w:val="0"/>
                  <w:marTop w:val="0"/>
                  <w:marBottom w:val="0"/>
                  <w:divBdr>
                    <w:top w:val="none" w:sz="0" w:space="0" w:color="auto"/>
                    <w:left w:val="none" w:sz="0" w:space="0" w:color="auto"/>
                    <w:bottom w:val="none" w:sz="0" w:space="0" w:color="auto"/>
                    <w:right w:val="none" w:sz="0" w:space="0" w:color="auto"/>
                  </w:divBdr>
                </w:div>
                <w:div w:id="817191041">
                  <w:marLeft w:val="640"/>
                  <w:marRight w:val="0"/>
                  <w:marTop w:val="0"/>
                  <w:marBottom w:val="0"/>
                  <w:divBdr>
                    <w:top w:val="none" w:sz="0" w:space="0" w:color="auto"/>
                    <w:left w:val="none" w:sz="0" w:space="0" w:color="auto"/>
                    <w:bottom w:val="none" w:sz="0" w:space="0" w:color="auto"/>
                    <w:right w:val="none" w:sz="0" w:space="0" w:color="auto"/>
                  </w:divBdr>
                </w:div>
                <w:div w:id="1914392223">
                  <w:marLeft w:val="640"/>
                  <w:marRight w:val="0"/>
                  <w:marTop w:val="0"/>
                  <w:marBottom w:val="0"/>
                  <w:divBdr>
                    <w:top w:val="none" w:sz="0" w:space="0" w:color="auto"/>
                    <w:left w:val="none" w:sz="0" w:space="0" w:color="auto"/>
                    <w:bottom w:val="none" w:sz="0" w:space="0" w:color="auto"/>
                    <w:right w:val="none" w:sz="0" w:space="0" w:color="auto"/>
                  </w:divBdr>
                </w:div>
                <w:div w:id="969361813">
                  <w:marLeft w:val="640"/>
                  <w:marRight w:val="0"/>
                  <w:marTop w:val="0"/>
                  <w:marBottom w:val="0"/>
                  <w:divBdr>
                    <w:top w:val="none" w:sz="0" w:space="0" w:color="auto"/>
                    <w:left w:val="none" w:sz="0" w:space="0" w:color="auto"/>
                    <w:bottom w:val="none" w:sz="0" w:space="0" w:color="auto"/>
                    <w:right w:val="none" w:sz="0" w:space="0" w:color="auto"/>
                  </w:divBdr>
                </w:div>
                <w:div w:id="2132048801">
                  <w:marLeft w:val="640"/>
                  <w:marRight w:val="0"/>
                  <w:marTop w:val="0"/>
                  <w:marBottom w:val="0"/>
                  <w:divBdr>
                    <w:top w:val="none" w:sz="0" w:space="0" w:color="auto"/>
                    <w:left w:val="none" w:sz="0" w:space="0" w:color="auto"/>
                    <w:bottom w:val="none" w:sz="0" w:space="0" w:color="auto"/>
                    <w:right w:val="none" w:sz="0" w:space="0" w:color="auto"/>
                  </w:divBdr>
                </w:div>
                <w:div w:id="2130006344">
                  <w:marLeft w:val="640"/>
                  <w:marRight w:val="0"/>
                  <w:marTop w:val="0"/>
                  <w:marBottom w:val="0"/>
                  <w:divBdr>
                    <w:top w:val="none" w:sz="0" w:space="0" w:color="auto"/>
                    <w:left w:val="none" w:sz="0" w:space="0" w:color="auto"/>
                    <w:bottom w:val="none" w:sz="0" w:space="0" w:color="auto"/>
                    <w:right w:val="none" w:sz="0" w:space="0" w:color="auto"/>
                  </w:divBdr>
                </w:div>
                <w:div w:id="1547134189">
                  <w:marLeft w:val="640"/>
                  <w:marRight w:val="0"/>
                  <w:marTop w:val="0"/>
                  <w:marBottom w:val="0"/>
                  <w:divBdr>
                    <w:top w:val="none" w:sz="0" w:space="0" w:color="auto"/>
                    <w:left w:val="none" w:sz="0" w:space="0" w:color="auto"/>
                    <w:bottom w:val="none" w:sz="0" w:space="0" w:color="auto"/>
                    <w:right w:val="none" w:sz="0" w:space="0" w:color="auto"/>
                  </w:divBdr>
                </w:div>
                <w:div w:id="2046322528">
                  <w:marLeft w:val="640"/>
                  <w:marRight w:val="0"/>
                  <w:marTop w:val="0"/>
                  <w:marBottom w:val="0"/>
                  <w:divBdr>
                    <w:top w:val="none" w:sz="0" w:space="0" w:color="auto"/>
                    <w:left w:val="none" w:sz="0" w:space="0" w:color="auto"/>
                    <w:bottom w:val="none" w:sz="0" w:space="0" w:color="auto"/>
                    <w:right w:val="none" w:sz="0" w:space="0" w:color="auto"/>
                  </w:divBdr>
                </w:div>
              </w:divsChild>
            </w:div>
            <w:div w:id="519507863">
              <w:marLeft w:val="0"/>
              <w:marRight w:val="0"/>
              <w:marTop w:val="0"/>
              <w:marBottom w:val="0"/>
              <w:divBdr>
                <w:top w:val="none" w:sz="0" w:space="0" w:color="auto"/>
                <w:left w:val="none" w:sz="0" w:space="0" w:color="auto"/>
                <w:bottom w:val="none" w:sz="0" w:space="0" w:color="auto"/>
                <w:right w:val="none" w:sz="0" w:space="0" w:color="auto"/>
              </w:divBdr>
              <w:divsChild>
                <w:div w:id="56436166">
                  <w:marLeft w:val="640"/>
                  <w:marRight w:val="0"/>
                  <w:marTop w:val="0"/>
                  <w:marBottom w:val="0"/>
                  <w:divBdr>
                    <w:top w:val="none" w:sz="0" w:space="0" w:color="auto"/>
                    <w:left w:val="none" w:sz="0" w:space="0" w:color="auto"/>
                    <w:bottom w:val="none" w:sz="0" w:space="0" w:color="auto"/>
                    <w:right w:val="none" w:sz="0" w:space="0" w:color="auto"/>
                  </w:divBdr>
                </w:div>
                <w:div w:id="884028332">
                  <w:marLeft w:val="640"/>
                  <w:marRight w:val="0"/>
                  <w:marTop w:val="0"/>
                  <w:marBottom w:val="0"/>
                  <w:divBdr>
                    <w:top w:val="none" w:sz="0" w:space="0" w:color="auto"/>
                    <w:left w:val="none" w:sz="0" w:space="0" w:color="auto"/>
                    <w:bottom w:val="none" w:sz="0" w:space="0" w:color="auto"/>
                    <w:right w:val="none" w:sz="0" w:space="0" w:color="auto"/>
                  </w:divBdr>
                </w:div>
                <w:div w:id="1555506457">
                  <w:marLeft w:val="640"/>
                  <w:marRight w:val="0"/>
                  <w:marTop w:val="0"/>
                  <w:marBottom w:val="0"/>
                  <w:divBdr>
                    <w:top w:val="none" w:sz="0" w:space="0" w:color="auto"/>
                    <w:left w:val="none" w:sz="0" w:space="0" w:color="auto"/>
                    <w:bottom w:val="none" w:sz="0" w:space="0" w:color="auto"/>
                    <w:right w:val="none" w:sz="0" w:space="0" w:color="auto"/>
                  </w:divBdr>
                </w:div>
                <w:div w:id="1176580614">
                  <w:marLeft w:val="640"/>
                  <w:marRight w:val="0"/>
                  <w:marTop w:val="0"/>
                  <w:marBottom w:val="0"/>
                  <w:divBdr>
                    <w:top w:val="none" w:sz="0" w:space="0" w:color="auto"/>
                    <w:left w:val="none" w:sz="0" w:space="0" w:color="auto"/>
                    <w:bottom w:val="none" w:sz="0" w:space="0" w:color="auto"/>
                    <w:right w:val="none" w:sz="0" w:space="0" w:color="auto"/>
                  </w:divBdr>
                </w:div>
                <w:div w:id="412554287">
                  <w:marLeft w:val="640"/>
                  <w:marRight w:val="0"/>
                  <w:marTop w:val="0"/>
                  <w:marBottom w:val="0"/>
                  <w:divBdr>
                    <w:top w:val="none" w:sz="0" w:space="0" w:color="auto"/>
                    <w:left w:val="none" w:sz="0" w:space="0" w:color="auto"/>
                    <w:bottom w:val="none" w:sz="0" w:space="0" w:color="auto"/>
                    <w:right w:val="none" w:sz="0" w:space="0" w:color="auto"/>
                  </w:divBdr>
                </w:div>
                <w:div w:id="1610120865">
                  <w:marLeft w:val="640"/>
                  <w:marRight w:val="0"/>
                  <w:marTop w:val="0"/>
                  <w:marBottom w:val="0"/>
                  <w:divBdr>
                    <w:top w:val="none" w:sz="0" w:space="0" w:color="auto"/>
                    <w:left w:val="none" w:sz="0" w:space="0" w:color="auto"/>
                    <w:bottom w:val="none" w:sz="0" w:space="0" w:color="auto"/>
                    <w:right w:val="none" w:sz="0" w:space="0" w:color="auto"/>
                  </w:divBdr>
                </w:div>
                <w:div w:id="427653373">
                  <w:marLeft w:val="640"/>
                  <w:marRight w:val="0"/>
                  <w:marTop w:val="0"/>
                  <w:marBottom w:val="0"/>
                  <w:divBdr>
                    <w:top w:val="none" w:sz="0" w:space="0" w:color="auto"/>
                    <w:left w:val="none" w:sz="0" w:space="0" w:color="auto"/>
                    <w:bottom w:val="none" w:sz="0" w:space="0" w:color="auto"/>
                    <w:right w:val="none" w:sz="0" w:space="0" w:color="auto"/>
                  </w:divBdr>
                </w:div>
                <w:div w:id="841434373">
                  <w:marLeft w:val="640"/>
                  <w:marRight w:val="0"/>
                  <w:marTop w:val="0"/>
                  <w:marBottom w:val="0"/>
                  <w:divBdr>
                    <w:top w:val="none" w:sz="0" w:space="0" w:color="auto"/>
                    <w:left w:val="none" w:sz="0" w:space="0" w:color="auto"/>
                    <w:bottom w:val="none" w:sz="0" w:space="0" w:color="auto"/>
                    <w:right w:val="none" w:sz="0" w:space="0" w:color="auto"/>
                  </w:divBdr>
                </w:div>
                <w:div w:id="2081948061">
                  <w:marLeft w:val="640"/>
                  <w:marRight w:val="0"/>
                  <w:marTop w:val="0"/>
                  <w:marBottom w:val="0"/>
                  <w:divBdr>
                    <w:top w:val="none" w:sz="0" w:space="0" w:color="auto"/>
                    <w:left w:val="none" w:sz="0" w:space="0" w:color="auto"/>
                    <w:bottom w:val="none" w:sz="0" w:space="0" w:color="auto"/>
                    <w:right w:val="none" w:sz="0" w:space="0" w:color="auto"/>
                  </w:divBdr>
                </w:div>
                <w:div w:id="1804536107">
                  <w:marLeft w:val="640"/>
                  <w:marRight w:val="0"/>
                  <w:marTop w:val="0"/>
                  <w:marBottom w:val="0"/>
                  <w:divBdr>
                    <w:top w:val="none" w:sz="0" w:space="0" w:color="auto"/>
                    <w:left w:val="none" w:sz="0" w:space="0" w:color="auto"/>
                    <w:bottom w:val="none" w:sz="0" w:space="0" w:color="auto"/>
                    <w:right w:val="none" w:sz="0" w:space="0" w:color="auto"/>
                  </w:divBdr>
                </w:div>
                <w:div w:id="1126462540">
                  <w:marLeft w:val="640"/>
                  <w:marRight w:val="0"/>
                  <w:marTop w:val="0"/>
                  <w:marBottom w:val="0"/>
                  <w:divBdr>
                    <w:top w:val="none" w:sz="0" w:space="0" w:color="auto"/>
                    <w:left w:val="none" w:sz="0" w:space="0" w:color="auto"/>
                    <w:bottom w:val="none" w:sz="0" w:space="0" w:color="auto"/>
                    <w:right w:val="none" w:sz="0" w:space="0" w:color="auto"/>
                  </w:divBdr>
                </w:div>
                <w:div w:id="1066144523">
                  <w:marLeft w:val="640"/>
                  <w:marRight w:val="0"/>
                  <w:marTop w:val="0"/>
                  <w:marBottom w:val="0"/>
                  <w:divBdr>
                    <w:top w:val="none" w:sz="0" w:space="0" w:color="auto"/>
                    <w:left w:val="none" w:sz="0" w:space="0" w:color="auto"/>
                    <w:bottom w:val="none" w:sz="0" w:space="0" w:color="auto"/>
                    <w:right w:val="none" w:sz="0" w:space="0" w:color="auto"/>
                  </w:divBdr>
                </w:div>
                <w:div w:id="158421559">
                  <w:marLeft w:val="640"/>
                  <w:marRight w:val="0"/>
                  <w:marTop w:val="0"/>
                  <w:marBottom w:val="0"/>
                  <w:divBdr>
                    <w:top w:val="none" w:sz="0" w:space="0" w:color="auto"/>
                    <w:left w:val="none" w:sz="0" w:space="0" w:color="auto"/>
                    <w:bottom w:val="none" w:sz="0" w:space="0" w:color="auto"/>
                    <w:right w:val="none" w:sz="0" w:space="0" w:color="auto"/>
                  </w:divBdr>
                </w:div>
                <w:div w:id="762149536">
                  <w:marLeft w:val="640"/>
                  <w:marRight w:val="0"/>
                  <w:marTop w:val="0"/>
                  <w:marBottom w:val="0"/>
                  <w:divBdr>
                    <w:top w:val="none" w:sz="0" w:space="0" w:color="auto"/>
                    <w:left w:val="none" w:sz="0" w:space="0" w:color="auto"/>
                    <w:bottom w:val="none" w:sz="0" w:space="0" w:color="auto"/>
                    <w:right w:val="none" w:sz="0" w:space="0" w:color="auto"/>
                  </w:divBdr>
                </w:div>
                <w:div w:id="169612810">
                  <w:marLeft w:val="640"/>
                  <w:marRight w:val="0"/>
                  <w:marTop w:val="0"/>
                  <w:marBottom w:val="0"/>
                  <w:divBdr>
                    <w:top w:val="none" w:sz="0" w:space="0" w:color="auto"/>
                    <w:left w:val="none" w:sz="0" w:space="0" w:color="auto"/>
                    <w:bottom w:val="none" w:sz="0" w:space="0" w:color="auto"/>
                    <w:right w:val="none" w:sz="0" w:space="0" w:color="auto"/>
                  </w:divBdr>
                </w:div>
                <w:div w:id="38284993">
                  <w:marLeft w:val="640"/>
                  <w:marRight w:val="0"/>
                  <w:marTop w:val="0"/>
                  <w:marBottom w:val="0"/>
                  <w:divBdr>
                    <w:top w:val="none" w:sz="0" w:space="0" w:color="auto"/>
                    <w:left w:val="none" w:sz="0" w:space="0" w:color="auto"/>
                    <w:bottom w:val="none" w:sz="0" w:space="0" w:color="auto"/>
                    <w:right w:val="none" w:sz="0" w:space="0" w:color="auto"/>
                  </w:divBdr>
                </w:div>
                <w:div w:id="1104376125">
                  <w:marLeft w:val="640"/>
                  <w:marRight w:val="0"/>
                  <w:marTop w:val="0"/>
                  <w:marBottom w:val="0"/>
                  <w:divBdr>
                    <w:top w:val="none" w:sz="0" w:space="0" w:color="auto"/>
                    <w:left w:val="none" w:sz="0" w:space="0" w:color="auto"/>
                    <w:bottom w:val="none" w:sz="0" w:space="0" w:color="auto"/>
                    <w:right w:val="none" w:sz="0" w:space="0" w:color="auto"/>
                  </w:divBdr>
                </w:div>
                <w:div w:id="1774982185">
                  <w:marLeft w:val="640"/>
                  <w:marRight w:val="0"/>
                  <w:marTop w:val="0"/>
                  <w:marBottom w:val="0"/>
                  <w:divBdr>
                    <w:top w:val="none" w:sz="0" w:space="0" w:color="auto"/>
                    <w:left w:val="none" w:sz="0" w:space="0" w:color="auto"/>
                    <w:bottom w:val="none" w:sz="0" w:space="0" w:color="auto"/>
                    <w:right w:val="none" w:sz="0" w:space="0" w:color="auto"/>
                  </w:divBdr>
                </w:div>
                <w:div w:id="1702168346">
                  <w:marLeft w:val="640"/>
                  <w:marRight w:val="0"/>
                  <w:marTop w:val="0"/>
                  <w:marBottom w:val="0"/>
                  <w:divBdr>
                    <w:top w:val="none" w:sz="0" w:space="0" w:color="auto"/>
                    <w:left w:val="none" w:sz="0" w:space="0" w:color="auto"/>
                    <w:bottom w:val="none" w:sz="0" w:space="0" w:color="auto"/>
                    <w:right w:val="none" w:sz="0" w:space="0" w:color="auto"/>
                  </w:divBdr>
                </w:div>
                <w:div w:id="1765761490">
                  <w:marLeft w:val="640"/>
                  <w:marRight w:val="0"/>
                  <w:marTop w:val="0"/>
                  <w:marBottom w:val="0"/>
                  <w:divBdr>
                    <w:top w:val="none" w:sz="0" w:space="0" w:color="auto"/>
                    <w:left w:val="none" w:sz="0" w:space="0" w:color="auto"/>
                    <w:bottom w:val="none" w:sz="0" w:space="0" w:color="auto"/>
                    <w:right w:val="none" w:sz="0" w:space="0" w:color="auto"/>
                  </w:divBdr>
                </w:div>
                <w:div w:id="1389963512">
                  <w:marLeft w:val="640"/>
                  <w:marRight w:val="0"/>
                  <w:marTop w:val="0"/>
                  <w:marBottom w:val="0"/>
                  <w:divBdr>
                    <w:top w:val="none" w:sz="0" w:space="0" w:color="auto"/>
                    <w:left w:val="none" w:sz="0" w:space="0" w:color="auto"/>
                    <w:bottom w:val="none" w:sz="0" w:space="0" w:color="auto"/>
                    <w:right w:val="none" w:sz="0" w:space="0" w:color="auto"/>
                  </w:divBdr>
                </w:div>
                <w:div w:id="1011487465">
                  <w:marLeft w:val="640"/>
                  <w:marRight w:val="0"/>
                  <w:marTop w:val="0"/>
                  <w:marBottom w:val="0"/>
                  <w:divBdr>
                    <w:top w:val="none" w:sz="0" w:space="0" w:color="auto"/>
                    <w:left w:val="none" w:sz="0" w:space="0" w:color="auto"/>
                    <w:bottom w:val="none" w:sz="0" w:space="0" w:color="auto"/>
                    <w:right w:val="none" w:sz="0" w:space="0" w:color="auto"/>
                  </w:divBdr>
                </w:div>
                <w:div w:id="240068506">
                  <w:marLeft w:val="640"/>
                  <w:marRight w:val="0"/>
                  <w:marTop w:val="0"/>
                  <w:marBottom w:val="0"/>
                  <w:divBdr>
                    <w:top w:val="none" w:sz="0" w:space="0" w:color="auto"/>
                    <w:left w:val="none" w:sz="0" w:space="0" w:color="auto"/>
                    <w:bottom w:val="none" w:sz="0" w:space="0" w:color="auto"/>
                    <w:right w:val="none" w:sz="0" w:space="0" w:color="auto"/>
                  </w:divBdr>
                </w:div>
                <w:div w:id="1692098954">
                  <w:marLeft w:val="640"/>
                  <w:marRight w:val="0"/>
                  <w:marTop w:val="0"/>
                  <w:marBottom w:val="0"/>
                  <w:divBdr>
                    <w:top w:val="none" w:sz="0" w:space="0" w:color="auto"/>
                    <w:left w:val="none" w:sz="0" w:space="0" w:color="auto"/>
                    <w:bottom w:val="none" w:sz="0" w:space="0" w:color="auto"/>
                    <w:right w:val="none" w:sz="0" w:space="0" w:color="auto"/>
                  </w:divBdr>
                </w:div>
                <w:div w:id="96875622">
                  <w:marLeft w:val="640"/>
                  <w:marRight w:val="0"/>
                  <w:marTop w:val="0"/>
                  <w:marBottom w:val="0"/>
                  <w:divBdr>
                    <w:top w:val="none" w:sz="0" w:space="0" w:color="auto"/>
                    <w:left w:val="none" w:sz="0" w:space="0" w:color="auto"/>
                    <w:bottom w:val="none" w:sz="0" w:space="0" w:color="auto"/>
                    <w:right w:val="none" w:sz="0" w:space="0" w:color="auto"/>
                  </w:divBdr>
                </w:div>
                <w:div w:id="848566234">
                  <w:marLeft w:val="640"/>
                  <w:marRight w:val="0"/>
                  <w:marTop w:val="0"/>
                  <w:marBottom w:val="0"/>
                  <w:divBdr>
                    <w:top w:val="none" w:sz="0" w:space="0" w:color="auto"/>
                    <w:left w:val="none" w:sz="0" w:space="0" w:color="auto"/>
                    <w:bottom w:val="none" w:sz="0" w:space="0" w:color="auto"/>
                    <w:right w:val="none" w:sz="0" w:space="0" w:color="auto"/>
                  </w:divBdr>
                </w:div>
                <w:div w:id="256451914">
                  <w:marLeft w:val="640"/>
                  <w:marRight w:val="0"/>
                  <w:marTop w:val="0"/>
                  <w:marBottom w:val="0"/>
                  <w:divBdr>
                    <w:top w:val="none" w:sz="0" w:space="0" w:color="auto"/>
                    <w:left w:val="none" w:sz="0" w:space="0" w:color="auto"/>
                    <w:bottom w:val="none" w:sz="0" w:space="0" w:color="auto"/>
                    <w:right w:val="none" w:sz="0" w:space="0" w:color="auto"/>
                  </w:divBdr>
                </w:div>
                <w:div w:id="182204922">
                  <w:marLeft w:val="640"/>
                  <w:marRight w:val="0"/>
                  <w:marTop w:val="0"/>
                  <w:marBottom w:val="0"/>
                  <w:divBdr>
                    <w:top w:val="none" w:sz="0" w:space="0" w:color="auto"/>
                    <w:left w:val="none" w:sz="0" w:space="0" w:color="auto"/>
                    <w:bottom w:val="none" w:sz="0" w:space="0" w:color="auto"/>
                    <w:right w:val="none" w:sz="0" w:space="0" w:color="auto"/>
                  </w:divBdr>
                </w:div>
                <w:div w:id="1074356535">
                  <w:marLeft w:val="640"/>
                  <w:marRight w:val="0"/>
                  <w:marTop w:val="0"/>
                  <w:marBottom w:val="0"/>
                  <w:divBdr>
                    <w:top w:val="none" w:sz="0" w:space="0" w:color="auto"/>
                    <w:left w:val="none" w:sz="0" w:space="0" w:color="auto"/>
                    <w:bottom w:val="none" w:sz="0" w:space="0" w:color="auto"/>
                    <w:right w:val="none" w:sz="0" w:space="0" w:color="auto"/>
                  </w:divBdr>
                </w:div>
                <w:div w:id="343751128">
                  <w:marLeft w:val="640"/>
                  <w:marRight w:val="0"/>
                  <w:marTop w:val="0"/>
                  <w:marBottom w:val="0"/>
                  <w:divBdr>
                    <w:top w:val="none" w:sz="0" w:space="0" w:color="auto"/>
                    <w:left w:val="none" w:sz="0" w:space="0" w:color="auto"/>
                    <w:bottom w:val="none" w:sz="0" w:space="0" w:color="auto"/>
                    <w:right w:val="none" w:sz="0" w:space="0" w:color="auto"/>
                  </w:divBdr>
                </w:div>
                <w:div w:id="519273299">
                  <w:marLeft w:val="640"/>
                  <w:marRight w:val="0"/>
                  <w:marTop w:val="0"/>
                  <w:marBottom w:val="0"/>
                  <w:divBdr>
                    <w:top w:val="none" w:sz="0" w:space="0" w:color="auto"/>
                    <w:left w:val="none" w:sz="0" w:space="0" w:color="auto"/>
                    <w:bottom w:val="none" w:sz="0" w:space="0" w:color="auto"/>
                    <w:right w:val="none" w:sz="0" w:space="0" w:color="auto"/>
                  </w:divBdr>
                </w:div>
                <w:div w:id="1031494055">
                  <w:marLeft w:val="640"/>
                  <w:marRight w:val="0"/>
                  <w:marTop w:val="0"/>
                  <w:marBottom w:val="0"/>
                  <w:divBdr>
                    <w:top w:val="none" w:sz="0" w:space="0" w:color="auto"/>
                    <w:left w:val="none" w:sz="0" w:space="0" w:color="auto"/>
                    <w:bottom w:val="none" w:sz="0" w:space="0" w:color="auto"/>
                    <w:right w:val="none" w:sz="0" w:space="0" w:color="auto"/>
                  </w:divBdr>
                </w:div>
                <w:div w:id="1912814240">
                  <w:marLeft w:val="640"/>
                  <w:marRight w:val="0"/>
                  <w:marTop w:val="0"/>
                  <w:marBottom w:val="0"/>
                  <w:divBdr>
                    <w:top w:val="none" w:sz="0" w:space="0" w:color="auto"/>
                    <w:left w:val="none" w:sz="0" w:space="0" w:color="auto"/>
                    <w:bottom w:val="none" w:sz="0" w:space="0" w:color="auto"/>
                    <w:right w:val="none" w:sz="0" w:space="0" w:color="auto"/>
                  </w:divBdr>
                </w:div>
                <w:div w:id="702944847">
                  <w:marLeft w:val="640"/>
                  <w:marRight w:val="0"/>
                  <w:marTop w:val="0"/>
                  <w:marBottom w:val="0"/>
                  <w:divBdr>
                    <w:top w:val="none" w:sz="0" w:space="0" w:color="auto"/>
                    <w:left w:val="none" w:sz="0" w:space="0" w:color="auto"/>
                    <w:bottom w:val="none" w:sz="0" w:space="0" w:color="auto"/>
                    <w:right w:val="none" w:sz="0" w:space="0" w:color="auto"/>
                  </w:divBdr>
                </w:div>
                <w:div w:id="1529100547">
                  <w:marLeft w:val="640"/>
                  <w:marRight w:val="0"/>
                  <w:marTop w:val="0"/>
                  <w:marBottom w:val="0"/>
                  <w:divBdr>
                    <w:top w:val="none" w:sz="0" w:space="0" w:color="auto"/>
                    <w:left w:val="none" w:sz="0" w:space="0" w:color="auto"/>
                    <w:bottom w:val="none" w:sz="0" w:space="0" w:color="auto"/>
                    <w:right w:val="none" w:sz="0" w:space="0" w:color="auto"/>
                  </w:divBdr>
                </w:div>
                <w:div w:id="1177768732">
                  <w:marLeft w:val="640"/>
                  <w:marRight w:val="0"/>
                  <w:marTop w:val="0"/>
                  <w:marBottom w:val="0"/>
                  <w:divBdr>
                    <w:top w:val="none" w:sz="0" w:space="0" w:color="auto"/>
                    <w:left w:val="none" w:sz="0" w:space="0" w:color="auto"/>
                    <w:bottom w:val="none" w:sz="0" w:space="0" w:color="auto"/>
                    <w:right w:val="none" w:sz="0" w:space="0" w:color="auto"/>
                  </w:divBdr>
                </w:div>
                <w:div w:id="2091385819">
                  <w:marLeft w:val="640"/>
                  <w:marRight w:val="0"/>
                  <w:marTop w:val="0"/>
                  <w:marBottom w:val="0"/>
                  <w:divBdr>
                    <w:top w:val="none" w:sz="0" w:space="0" w:color="auto"/>
                    <w:left w:val="none" w:sz="0" w:space="0" w:color="auto"/>
                    <w:bottom w:val="none" w:sz="0" w:space="0" w:color="auto"/>
                    <w:right w:val="none" w:sz="0" w:space="0" w:color="auto"/>
                  </w:divBdr>
                </w:div>
                <w:div w:id="1911695805">
                  <w:marLeft w:val="640"/>
                  <w:marRight w:val="0"/>
                  <w:marTop w:val="0"/>
                  <w:marBottom w:val="0"/>
                  <w:divBdr>
                    <w:top w:val="none" w:sz="0" w:space="0" w:color="auto"/>
                    <w:left w:val="none" w:sz="0" w:space="0" w:color="auto"/>
                    <w:bottom w:val="none" w:sz="0" w:space="0" w:color="auto"/>
                    <w:right w:val="none" w:sz="0" w:space="0" w:color="auto"/>
                  </w:divBdr>
                </w:div>
                <w:div w:id="1248921534">
                  <w:marLeft w:val="640"/>
                  <w:marRight w:val="0"/>
                  <w:marTop w:val="0"/>
                  <w:marBottom w:val="0"/>
                  <w:divBdr>
                    <w:top w:val="none" w:sz="0" w:space="0" w:color="auto"/>
                    <w:left w:val="none" w:sz="0" w:space="0" w:color="auto"/>
                    <w:bottom w:val="none" w:sz="0" w:space="0" w:color="auto"/>
                    <w:right w:val="none" w:sz="0" w:space="0" w:color="auto"/>
                  </w:divBdr>
                </w:div>
                <w:div w:id="393509930">
                  <w:marLeft w:val="640"/>
                  <w:marRight w:val="0"/>
                  <w:marTop w:val="0"/>
                  <w:marBottom w:val="0"/>
                  <w:divBdr>
                    <w:top w:val="none" w:sz="0" w:space="0" w:color="auto"/>
                    <w:left w:val="none" w:sz="0" w:space="0" w:color="auto"/>
                    <w:bottom w:val="none" w:sz="0" w:space="0" w:color="auto"/>
                    <w:right w:val="none" w:sz="0" w:space="0" w:color="auto"/>
                  </w:divBdr>
                </w:div>
                <w:div w:id="195852721">
                  <w:marLeft w:val="640"/>
                  <w:marRight w:val="0"/>
                  <w:marTop w:val="0"/>
                  <w:marBottom w:val="0"/>
                  <w:divBdr>
                    <w:top w:val="none" w:sz="0" w:space="0" w:color="auto"/>
                    <w:left w:val="none" w:sz="0" w:space="0" w:color="auto"/>
                    <w:bottom w:val="none" w:sz="0" w:space="0" w:color="auto"/>
                    <w:right w:val="none" w:sz="0" w:space="0" w:color="auto"/>
                  </w:divBdr>
                </w:div>
                <w:div w:id="757094835">
                  <w:marLeft w:val="640"/>
                  <w:marRight w:val="0"/>
                  <w:marTop w:val="0"/>
                  <w:marBottom w:val="0"/>
                  <w:divBdr>
                    <w:top w:val="none" w:sz="0" w:space="0" w:color="auto"/>
                    <w:left w:val="none" w:sz="0" w:space="0" w:color="auto"/>
                    <w:bottom w:val="none" w:sz="0" w:space="0" w:color="auto"/>
                    <w:right w:val="none" w:sz="0" w:space="0" w:color="auto"/>
                  </w:divBdr>
                </w:div>
                <w:div w:id="1134983413">
                  <w:marLeft w:val="640"/>
                  <w:marRight w:val="0"/>
                  <w:marTop w:val="0"/>
                  <w:marBottom w:val="0"/>
                  <w:divBdr>
                    <w:top w:val="none" w:sz="0" w:space="0" w:color="auto"/>
                    <w:left w:val="none" w:sz="0" w:space="0" w:color="auto"/>
                    <w:bottom w:val="none" w:sz="0" w:space="0" w:color="auto"/>
                    <w:right w:val="none" w:sz="0" w:space="0" w:color="auto"/>
                  </w:divBdr>
                </w:div>
                <w:div w:id="2104759396">
                  <w:marLeft w:val="640"/>
                  <w:marRight w:val="0"/>
                  <w:marTop w:val="0"/>
                  <w:marBottom w:val="0"/>
                  <w:divBdr>
                    <w:top w:val="none" w:sz="0" w:space="0" w:color="auto"/>
                    <w:left w:val="none" w:sz="0" w:space="0" w:color="auto"/>
                    <w:bottom w:val="none" w:sz="0" w:space="0" w:color="auto"/>
                    <w:right w:val="none" w:sz="0" w:space="0" w:color="auto"/>
                  </w:divBdr>
                </w:div>
                <w:div w:id="1286278647">
                  <w:marLeft w:val="640"/>
                  <w:marRight w:val="0"/>
                  <w:marTop w:val="0"/>
                  <w:marBottom w:val="0"/>
                  <w:divBdr>
                    <w:top w:val="none" w:sz="0" w:space="0" w:color="auto"/>
                    <w:left w:val="none" w:sz="0" w:space="0" w:color="auto"/>
                    <w:bottom w:val="none" w:sz="0" w:space="0" w:color="auto"/>
                    <w:right w:val="none" w:sz="0" w:space="0" w:color="auto"/>
                  </w:divBdr>
                </w:div>
                <w:div w:id="987515760">
                  <w:marLeft w:val="640"/>
                  <w:marRight w:val="0"/>
                  <w:marTop w:val="0"/>
                  <w:marBottom w:val="0"/>
                  <w:divBdr>
                    <w:top w:val="none" w:sz="0" w:space="0" w:color="auto"/>
                    <w:left w:val="none" w:sz="0" w:space="0" w:color="auto"/>
                    <w:bottom w:val="none" w:sz="0" w:space="0" w:color="auto"/>
                    <w:right w:val="none" w:sz="0" w:space="0" w:color="auto"/>
                  </w:divBdr>
                </w:div>
              </w:divsChild>
            </w:div>
            <w:div w:id="1696691767">
              <w:marLeft w:val="0"/>
              <w:marRight w:val="0"/>
              <w:marTop w:val="0"/>
              <w:marBottom w:val="0"/>
              <w:divBdr>
                <w:top w:val="none" w:sz="0" w:space="0" w:color="auto"/>
                <w:left w:val="none" w:sz="0" w:space="0" w:color="auto"/>
                <w:bottom w:val="none" w:sz="0" w:space="0" w:color="auto"/>
                <w:right w:val="none" w:sz="0" w:space="0" w:color="auto"/>
              </w:divBdr>
              <w:divsChild>
                <w:div w:id="1136801497">
                  <w:marLeft w:val="640"/>
                  <w:marRight w:val="0"/>
                  <w:marTop w:val="0"/>
                  <w:marBottom w:val="0"/>
                  <w:divBdr>
                    <w:top w:val="none" w:sz="0" w:space="0" w:color="auto"/>
                    <w:left w:val="none" w:sz="0" w:space="0" w:color="auto"/>
                    <w:bottom w:val="none" w:sz="0" w:space="0" w:color="auto"/>
                    <w:right w:val="none" w:sz="0" w:space="0" w:color="auto"/>
                  </w:divBdr>
                </w:div>
                <w:div w:id="1243874616">
                  <w:marLeft w:val="640"/>
                  <w:marRight w:val="0"/>
                  <w:marTop w:val="0"/>
                  <w:marBottom w:val="0"/>
                  <w:divBdr>
                    <w:top w:val="none" w:sz="0" w:space="0" w:color="auto"/>
                    <w:left w:val="none" w:sz="0" w:space="0" w:color="auto"/>
                    <w:bottom w:val="none" w:sz="0" w:space="0" w:color="auto"/>
                    <w:right w:val="none" w:sz="0" w:space="0" w:color="auto"/>
                  </w:divBdr>
                </w:div>
                <w:div w:id="776632197">
                  <w:marLeft w:val="640"/>
                  <w:marRight w:val="0"/>
                  <w:marTop w:val="0"/>
                  <w:marBottom w:val="0"/>
                  <w:divBdr>
                    <w:top w:val="none" w:sz="0" w:space="0" w:color="auto"/>
                    <w:left w:val="none" w:sz="0" w:space="0" w:color="auto"/>
                    <w:bottom w:val="none" w:sz="0" w:space="0" w:color="auto"/>
                    <w:right w:val="none" w:sz="0" w:space="0" w:color="auto"/>
                  </w:divBdr>
                </w:div>
                <w:div w:id="1518083189">
                  <w:marLeft w:val="640"/>
                  <w:marRight w:val="0"/>
                  <w:marTop w:val="0"/>
                  <w:marBottom w:val="0"/>
                  <w:divBdr>
                    <w:top w:val="none" w:sz="0" w:space="0" w:color="auto"/>
                    <w:left w:val="none" w:sz="0" w:space="0" w:color="auto"/>
                    <w:bottom w:val="none" w:sz="0" w:space="0" w:color="auto"/>
                    <w:right w:val="none" w:sz="0" w:space="0" w:color="auto"/>
                  </w:divBdr>
                </w:div>
                <w:div w:id="1432509147">
                  <w:marLeft w:val="640"/>
                  <w:marRight w:val="0"/>
                  <w:marTop w:val="0"/>
                  <w:marBottom w:val="0"/>
                  <w:divBdr>
                    <w:top w:val="none" w:sz="0" w:space="0" w:color="auto"/>
                    <w:left w:val="none" w:sz="0" w:space="0" w:color="auto"/>
                    <w:bottom w:val="none" w:sz="0" w:space="0" w:color="auto"/>
                    <w:right w:val="none" w:sz="0" w:space="0" w:color="auto"/>
                  </w:divBdr>
                </w:div>
                <w:div w:id="628820268">
                  <w:marLeft w:val="640"/>
                  <w:marRight w:val="0"/>
                  <w:marTop w:val="0"/>
                  <w:marBottom w:val="0"/>
                  <w:divBdr>
                    <w:top w:val="none" w:sz="0" w:space="0" w:color="auto"/>
                    <w:left w:val="none" w:sz="0" w:space="0" w:color="auto"/>
                    <w:bottom w:val="none" w:sz="0" w:space="0" w:color="auto"/>
                    <w:right w:val="none" w:sz="0" w:space="0" w:color="auto"/>
                  </w:divBdr>
                </w:div>
                <w:div w:id="1732338650">
                  <w:marLeft w:val="640"/>
                  <w:marRight w:val="0"/>
                  <w:marTop w:val="0"/>
                  <w:marBottom w:val="0"/>
                  <w:divBdr>
                    <w:top w:val="none" w:sz="0" w:space="0" w:color="auto"/>
                    <w:left w:val="none" w:sz="0" w:space="0" w:color="auto"/>
                    <w:bottom w:val="none" w:sz="0" w:space="0" w:color="auto"/>
                    <w:right w:val="none" w:sz="0" w:space="0" w:color="auto"/>
                  </w:divBdr>
                </w:div>
                <w:div w:id="1294945521">
                  <w:marLeft w:val="640"/>
                  <w:marRight w:val="0"/>
                  <w:marTop w:val="0"/>
                  <w:marBottom w:val="0"/>
                  <w:divBdr>
                    <w:top w:val="none" w:sz="0" w:space="0" w:color="auto"/>
                    <w:left w:val="none" w:sz="0" w:space="0" w:color="auto"/>
                    <w:bottom w:val="none" w:sz="0" w:space="0" w:color="auto"/>
                    <w:right w:val="none" w:sz="0" w:space="0" w:color="auto"/>
                  </w:divBdr>
                </w:div>
                <w:div w:id="1171992709">
                  <w:marLeft w:val="640"/>
                  <w:marRight w:val="0"/>
                  <w:marTop w:val="0"/>
                  <w:marBottom w:val="0"/>
                  <w:divBdr>
                    <w:top w:val="none" w:sz="0" w:space="0" w:color="auto"/>
                    <w:left w:val="none" w:sz="0" w:space="0" w:color="auto"/>
                    <w:bottom w:val="none" w:sz="0" w:space="0" w:color="auto"/>
                    <w:right w:val="none" w:sz="0" w:space="0" w:color="auto"/>
                  </w:divBdr>
                </w:div>
                <w:div w:id="1926567723">
                  <w:marLeft w:val="640"/>
                  <w:marRight w:val="0"/>
                  <w:marTop w:val="0"/>
                  <w:marBottom w:val="0"/>
                  <w:divBdr>
                    <w:top w:val="none" w:sz="0" w:space="0" w:color="auto"/>
                    <w:left w:val="none" w:sz="0" w:space="0" w:color="auto"/>
                    <w:bottom w:val="none" w:sz="0" w:space="0" w:color="auto"/>
                    <w:right w:val="none" w:sz="0" w:space="0" w:color="auto"/>
                  </w:divBdr>
                </w:div>
                <w:div w:id="1794058294">
                  <w:marLeft w:val="640"/>
                  <w:marRight w:val="0"/>
                  <w:marTop w:val="0"/>
                  <w:marBottom w:val="0"/>
                  <w:divBdr>
                    <w:top w:val="none" w:sz="0" w:space="0" w:color="auto"/>
                    <w:left w:val="none" w:sz="0" w:space="0" w:color="auto"/>
                    <w:bottom w:val="none" w:sz="0" w:space="0" w:color="auto"/>
                    <w:right w:val="none" w:sz="0" w:space="0" w:color="auto"/>
                  </w:divBdr>
                </w:div>
                <w:div w:id="1004943364">
                  <w:marLeft w:val="640"/>
                  <w:marRight w:val="0"/>
                  <w:marTop w:val="0"/>
                  <w:marBottom w:val="0"/>
                  <w:divBdr>
                    <w:top w:val="none" w:sz="0" w:space="0" w:color="auto"/>
                    <w:left w:val="none" w:sz="0" w:space="0" w:color="auto"/>
                    <w:bottom w:val="none" w:sz="0" w:space="0" w:color="auto"/>
                    <w:right w:val="none" w:sz="0" w:space="0" w:color="auto"/>
                  </w:divBdr>
                </w:div>
                <w:div w:id="2020235468">
                  <w:marLeft w:val="640"/>
                  <w:marRight w:val="0"/>
                  <w:marTop w:val="0"/>
                  <w:marBottom w:val="0"/>
                  <w:divBdr>
                    <w:top w:val="none" w:sz="0" w:space="0" w:color="auto"/>
                    <w:left w:val="none" w:sz="0" w:space="0" w:color="auto"/>
                    <w:bottom w:val="none" w:sz="0" w:space="0" w:color="auto"/>
                    <w:right w:val="none" w:sz="0" w:space="0" w:color="auto"/>
                  </w:divBdr>
                </w:div>
                <w:div w:id="708148343">
                  <w:marLeft w:val="640"/>
                  <w:marRight w:val="0"/>
                  <w:marTop w:val="0"/>
                  <w:marBottom w:val="0"/>
                  <w:divBdr>
                    <w:top w:val="none" w:sz="0" w:space="0" w:color="auto"/>
                    <w:left w:val="none" w:sz="0" w:space="0" w:color="auto"/>
                    <w:bottom w:val="none" w:sz="0" w:space="0" w:color="auto"/>
                    <w:right w:val="none" w:sz="0" w:space="0" w:color="auto"/>
                  </w:divBdr>
                </w:div>
                <w:div w:id="2117288347">
                  <w:marLeft w:val="640"/>
                  <w:marRight w:val="0"/>
                  <w:marTop w:val="0"/>
                  <w:marBottom w:val="0"/>
                  <w:divBdr>
                    <w:top w:val="none" w:sz="0" w:space="0" w:color="auto"/>
                    <w:left w:val="none" w:sz="0" w:space="0" w:color="auto"/>
                    <w:bottom w:val="none" w:sz="0" w:space="0" w:color="auto"/>
                    <w:right w:val="none" w:sz="0" w:space="0" w:color="auto"/>
                  </w:divBdr>
                </w:div>
                <w:div w:id="1724717969">
                  <w:marLeft w:val="640"/>
                  <w:marRight w:val="0"/>
                  <w:marTop w:val="0"/>
                  <w:marBottom w:val="0"/>
                  <w:divBdr>
                    <w:top w:val="none" w:sz="0" w:space="0" w:color="auto"/>
                    <w:left w:val="none" w:sz="0" w:space="0" w:color="auto"/>
                    <w:bottom w:val="none" w:sz="0" w:space="0" w:color="auto"/>
                    <w:right w:val="none" w:sz="0" w:space="0" w:color="auto"/>
                  </w:divBdr>
                </w:div>
                <w:div w:id="276108186">
                  <w:marLeft w:val="640"/>
                  <w:marRight w:val="0"/>
                  <w:marTop w:val="0"/>
                  <w:marBottom w:val="0"/>
                  <w:divBdr>
                    <w:top w:val="none" w:sz="0" w:space="0" w:color="auto"/>
                    <w:left w:val="none" w:sz="0" w:space="0" w:color="auto"/>
                    <w:bottom w:val="none" w:sz="0" w:space="0" w:color="auto"/>
                    <w:right w:val="none" w:sz="0" w:space="0" w:color="auto"/>
                  </w:divBdr>
                </w:div>
                <w:div w:id="2105104112">
                  <w:marLeft w:val="640"/>
                  <w:marRight w:val="0"/>
                  <w:marTop w:val="0"/>
                  <w:marBottom w:val="0"/>
                  <w:divBdr>
                    <w:top w:val="none" w:sz="0" w:space="0" w:color="auto"/>
                    <w:left w:val="none" w:sz="0" w:space="0" w:color="auto"/>
                    <w:bottom w:val="none" w:sz="0" w:space="0" w:color="auto"/>
                    <w:right w:val="none" w:sz="0" w:space="0" w:color="auto"/>
                  </w:divBdr>
                </w:div>
                <w:div w:id="1320425982">
                  <w:marLeft w:val="640"/>
                  <w:marRight w:val="0"/>
                  <w:marTop w:val="0"/>
                  <w:marBottom w:val="0"/>
                  <w:divBdr>
                    <w:top w:val="none" w:sz="0" w:space="0" w:color="auto"/>
                    <w:left w:val="none" w:sz="0" w:space="0" w:color="auto"/>
                    <w:bottom w:val="none" w:sz="0" w:space="0" w:color="auto"/>
                    <w:right w:val="none" w:sz="0" w:space="0" w:color="auto"/>
                  </w:divBdr>
                </w:div>
                <w:div w:id="622074760">
                  <w:marLeft w:val="640"/>
                  <w:marRight w:val="0"/>
                  <w:marTop w:val="0"/>
                  <w:marBottom w:val="0"/>
                  <w:divBdr>
                    <w:top w:val="none" w:sz="0" w:space="0" w:color="auto"/>
                    <w:left w:val="none" w:sz="0" w:space="0" w:color="auto"/>
                    <w:bottom w:val="none" w:sz="0" w:space="0" w:color="auto"/>
                    <w:right w:val="none" w:sz="0" w:space="0" w:color="auto"/>
                  </w:divBdr>
                </w:div>
                <w:div w:id="1234196848">
                  <w:marLeft w:val="640"/>
                  <w:marRight w:val="0"/>
                  <w:marTop w:val="0"/>
                  <w:marBottom w:val="0"/>
                  <w:divBdr>
                    <w:top w:val="none" w:sz="0" w:space="0" w:color="auto"/>
                    <w:left w:val="none" w:sz="0" w:space="0" w:color="auto"/>
                    <w:bottom w:val="none" w:sz="0" w:space="0" w:color="auto"/>
                    <w:right w:val="none" w:sz="0" w:space="0" w:color="auto"/>
                  </w:divBdr>
                </w:div>
                <w:div w:id="985740544">
                  <w:marLeft w:val="640"/>
                  <w:marRight w:val="0"/>
                  <w:marTop w:val="0"/>
                  <w:marBottom w:val="0"/>
                  <w:divBdr>
                    <w:top w:val="none" w:sz="0" w:space="0" w:color="auto"/>
                    <w:left w:val="none" w:sz="0" w:space="0" w:color="auto"/>
                    <w:bottom w:val="none" w:sz="0" w:space="0" w:color="auto"/>
                    <w:right w:val="none" w:sz="0" w:space="0" w:color="auto"/>
                  </w:divBdr>
                </w:div>
                <w:div w:id="1220558598">
                  <w:marLeft w:val="640"/>
                  <w:marRight w:val="0"/>
                  <w:marTop w:val="0"/>
                  <w:marBottom w:val="0"/>
                  <w:divBdr>
                    <w:top w:val="none" w:sz="0" w:space="0" w:color="auto"/>
                    <w:left w:val="none" w:sz="0" w:space="0" w:color="auto"/>
                    <w:bottom w:val="none" w:sz="0" w:space="0" w:color="auto"/>
                    <w:right w:val="none" w:sz="0" w:space="0" w:color="auto"/>
                  </w:divBdr>
                </w:div>
                <w:div w:id="1563253883">
                  <w:marLeft w:val="640"/>
                  <w:marRight w:val="0"/>
                  <w:marTop w:val="0"/>
                  <w:marBottom w:val="0"/>
                  <w:divBdr>
                    <w:top w:val="none" w:sz="0" w:space="0" w:color="auto"/>
                    <w:left w:val="none" w:sz="0" w:space="0" w:color="auto"/>
                    <w:bottom w:val="none" w:sz="0" w:space="0" w:color="auto"/>
                    <w:right w:val="none" w:sz="0" w:space="0" w:color="auto"/>
                  </w:divBdr>
                </w:div>
                <w:div w:id="83386025">
                  <w:marLeft w:val="640"/>
                  <w:marRight w:val="0"/>
                  <w:marTop w:val="0"/>
                  <w:marBottom w:val="0"/>
                  <w:divBdr>
                    <w:top w:val="none" w:sz="0" w:space="0" w:color="auto"/>
                    <w:left w:val="none" w:sz="0" w:space="0" w:color="auto"/>
                    <w:bottom w:val="none" w:sz="0" w:space="0" w:color="auto"/>
                    <w:right w:val="none" w:sz="0" w:space="0" w:color="auto"/>
                  </w:divBdr>
                </w:div>
                <w:div w:id="692611707">
                  <w:marLeft w:val="640"/>
                  <w:marRight w:val="0"/>
                  <w:marTop w:val="0"/>
                  <w:marBottom w:val="0"/>
                  <w:divBdr>
                    <w:top w:val="none" w:sz="0" w:space="0" w:color="auto"/>
                    <w:left w:val="none" w:sz="0" w:space="0" w:color="auto"/>
                    <w:bottom w:val="none" w:sz="0" w:space="0" w:color="auto"/>
                    <w:right w:val="none" w:sz="0" w:space="0" w:color="auto"/>
                  </w:divBdr>
                </w:div>
                <w:div w:id="487600528">
                  <w:marLeft w:val="640"/>
                  <w:marRight w:val="0"/>
                  <w:marTop w:val="0"/>
                  <w:marBottom w:val="0"/>
                  <w:divBdr>
                    <w:top w:val="none" w:sz="0" w:space="0" w:color="auto"/>
                    <w:left w:val="none" w:sz="0" w:space="0" w:color="auto"/>
                    <w:bottom w:val="none" w:sz="0" w:space="0" w:color="auto"/>
                    <w:right w:val="none" w:sz="0" w:space="0" w:color="auto"/>
                  </w:divBdr>
                </w:div>
                <w:div w:id="1965117963">
                  <w:marLeft w:val="640"/>
                  <w:marRight w:val="0"/>
                  <w:marTop w:val="0"/>
                  <w:marBottom w:val="0"/>
                  <w:divBdr>
                    <w:top w:val="none" w:sz="0" w:space="0" w:color="auto"/>
                    <w:left w:val="none" w:sz="0" w:space="0" w:color="auto"/>
                    <w:bottom w:val="none" w:sz="0" w:space="0" w:color="auto"/>
                    <w:right w:val="none" w:sz="0" w:space="0" w:color="auto"/>
                  </w:divBdr>
                </w:div>
                <w:div w:id="408355955">
                  <w:marLeft w:val="640"/>
                  <w:marRight w:val="0"/>
                  <w:marTop w:val="0"/>
                  <w:marBottom w:val="0"/>
                  <w:divBdr>
                    <w:top w:val="none" w:sz="0" w:space="0" w:color="auto"/>
                    <w:left w:val="none" w:sz="0" w:space="0" w:color="auto"/>
                    <w:bottom w:val="none" w:sz="0" w:space="0" w:color="auto"/>
                    <w:right w:val="none" w:sz="0" w:space="0" w:color="auto"/>
                  </w:divBdr>
                </w:div>
                <w:div w:id="779493017">
                  <w:marLeft w:val="640"/>
                  <w:marRight w:val="0"/>
                  <w:marTop w:val="0"/>
                  <w:marBottom w:val="0"/>
                  <w:divBdr>
                    <w:top w:val="none" w:sz="0" w:space="0" w:color="auto"/>
                    <w:left w:val="none" w:sz="0" w:space="0" w:color="auto"/>
                    <w:bottom w:val="none" w:sz="0" w:space="0" w:color="auto"/>
                    <w:right w:val="none" w:sz="0" w:space="0" w:color="auto"/>
                  </w:divBdr>
                </w:div>
                <w:div w:id="1959338230">
                  <w:marLeft w:val="640"/>
                  <w:marRight w:val="0"/>
                  <w:marTop w:val="0"/>
                  <w:marBottom w:val="0"/>
                  <w:divBdr>
                    <w:top w:val="none" w:sz="0" w:space="0" w:color="auto"/>
                    <w:left w:val="none" w:sz="0" w:space="0" w:color="auto"/>
                    <w:bottom w:val="none" w:sz="0" w:space="0" w:color="auto"/>
                    <w:right w:val="none" w:sz="0" w:space="0" w:color="auto"/>
                  </w:divBdr>
                </w:div>
                <w:div w:id="191381097">
                  <w:marLeft w:val="640"/>
                  <w:marRight w:val="0"/>
                  <w:marTop w:val="0"/>
                  <w:marBottom w:val="0"/>
                  <w:divBdr>
                    <w:top w:val="none" w:sz="0" w:space="0" w:color="auto"/>
                    <w:left w:val="none" w:sz="0" w:space="0" w:color="auto"/>
                    <w:bottom w:val="none" w:sz="0" w:space="0" w:color="auto"/>
                    <w:right w:val="none" w:sz="0" w:space="0" w:color="auto"/>
                  </w:divBdr>
                </w:div>
                <w:div w:id="1722708437">
                  <w:marLeft w:val="640"/>
                  <w:marRight w:val="0"/>
                  <w:marTop w:val="0"/>
                  <w:marBottom w:val="0"/>
                  <w:divBdr>
                    <w:top w:val="none" w:sz="0" w:space="0" w:color="auto"/>
                    <w:left w:val="none" w:sz="0" w:space="0" w:color="auto"/>
                    <w:bottom w:val="none" w:sz="0" w:space="0" w:color="auto"/>
                    <w:right w:val="none" w:sz="0" w:space="0" w:color="auto"/>
                  </w:divBdr>
                </w:div>
                <w:div w:id="477914845">
                  <w:marLeft w:val="640"/>
                  <w:marRight w:val="0"/>
                  <w:marTop w:val="0"/>
                  <w:marBottom w:val="0"/>
                  <w:divBdr>
                    <w:top w:val="none" w:sz="0" w:space="0" w:color="auto"/>
                    <w:left w:val="none" w:sz="0" w:space="0" w:color="auto"/>
                    <w:bottom w:val="none" w:sz="0" w:space="0" w:color="auto"/>
                    <w:right w:val="none" w:sz="0" w:space="0" w:color="auto"/>
                  </w:divBdr>
                </w:div>
                <w:div w:id="1693339822">
                  <w:marLeft w:val="640"/>
                  <w:marRight w:val="0"/>
                  <w:marTop w:val="0"/>
                  <w:marBottom w:val="0"/>
                  <w:divBdr>
                    <w:top w:val="none" w:sz="0" w:space="0" w:color="auto"/>
                    <w:left w:val="none" w:sz="0" w:space="0" w:color="auto"/>
                    <w:bottom w:val="none" w:sz="0" w:space="0" w:color="auto"/>
                    <w:right w:val="none" w:sz="0" w:space="0" w:color="auto"/>
                  </w:divBdr>
                </w:div>
                <w:div w:id="1440488702">
                  <w:marLeft w:val="640"/>
                  <w:marRight w:val="0"/>
                  <w:marTop w:val="0"/>
                  <w:marBottom w:val="0"/>
                  <w:divBdr>
                    <w:top w:val="none" w:sz="0" w:space="0" w:color="auto"/>
                    <w:left w:val="none" w:sz="0" w:space="0" w:color="auto"/>
                    <w:bottom w:val="none" w:sz="0" w:space="0" w:color="auto"/>
                    <w:right w:val="none" w:sz="0" w:space="0" w:color="auto"/>
                  </w:divBdr>
                </w:div>
                <w:div w:id="1081878589">
                  <w:marLeft w:val="640"/>
                  <w:marRight w:val="0"/>
                  <w:marTop w:val="0"/>
                  <w:marBottom w:val="0"/>
                  <w:divBdr>
                    <w:top w:val="none" w:sz="0" w:space="0" w:color="auto"/>
                    <w:left w:val="none" w:sz="0" w:space="0" w:color="auto"/>
                    <w:bottom w:val="none" w:sz="0" w:space="0" w:color="auto"/>
                    <w:right w:val="none" w:sz="0" w:space="0" w:color="auto"/>
                  </w:divBdr>
                </w:div>
                <w:div w:id="1263369698">
                  <w:marLeft w:val="640"/>
                  <w:marRight w:val="0"/>
                  <w:marTop w:val="0"/>
                  <w:marBottom w:val="0"/>
                  <w:divBdr>
                    <w:top w:val="none" w:sz="0" w:space="0" w:color="auto"/>
                    <w:left w:val="none" w:sz="0" w:space="0" w:color="auto"/>
                    <w:bottom w:val="none" w:sz="0" w:space="0" w:color="auto"/>
                    <w:right w:val="none" w:sz="0" w:space="0" w:color="auto"/>
                  </w:divBdr>
                </w:div>
                <w:div w:id="1780100923">
                  <w:marLeft w:val="640"/>
                  <w:marRight w:val="0"/>
                  <w:marTop w:val="0"/>
                  <w:marBottom w:val="0"/>
                  <w:divBdr>
                    <w:top w:val="none" w:sz="0" w:space="0" w:color="auto"/>
                    <w:left w:val="none" w:sz="0" w:space="0" w:color="auto"/>
                    <w:bottom w:val="none" w:sz="0" w:space="0" w:color="auto"/>
                    <w:right w:val="none" w:sz="0" w:space="0" w:color="auto"/>
                  </w:divBdr>
                </w:div>
                <w:div w:id="2127039537">
                  <w:marLeft w:val="640"/>
                  <w:marRight w:val="0"/>
                  <w:marTop w:val="0"/>
                  <w:marBottom w:val="0"/>
                  <w:divBdr>
                    <w:top w:val="none" w:sz="0" w:space="0" w:color="auto"/>
                    <w:left w:val="none" w:sz="0" w:space="0" w:color="auto"/>
                    <w:bottom w:val="none" w:sz="0" w:space="0" w:color="auto"/>
                    <w:right w:val="none" w:sz="0" w:space="0" w:color="auto"/>
                  </w:divBdr>
                </w:div>
                <w:div w:id="855971257">
                  <w:marLeft w:val="640"/>
                  <w:marRight w:val="0"/>
                  <w:marTop w:val="0"/>
                  <w:marBottom w:val="0"/>
                  <w:divBdr>
                    <w:top w:val="none" w:sz="0" w:space="0" w:color="auto"/>
                    <w:left w:val="none" w:sz="0" w:space="0" w:color="auto"/>
                    <w:bottom w:val="none" w:sz="0" w:space="0" w:color="auto"/>
                    <w:right w:val="none" w:sz="0" w:space="0" w:color="auto"/>
                  </w:divBdr>
                </w:div>
                <w:div w:id="1804041110">
                  <w:marLeft w:val="640"/>
                  <w:marRight w:val="0"/>
                  <w:marTop w:val="0"/>
                  <w:marBottom w:val="0"/>
                  <w:divBdr>
                    <w:top w:val="none" w:sz="0" w:space="0" w:color="auto"/>
                    <w:left w:val="none" w:sz="0" w:space="0" w:color="auto"/>
                    <w:bottom w:val="none" w:sz="0" w:space="0" w:color="auto"/>
                    <w:right w:val="none" w:sz="0" w:space="0" w:color="auto"/>
                  </w:divBdr>
                </w:div>
                <w:div w:id="1404596592">
                  <w:marLeft w:val="640"/>
                  <w:marRight w:val="0"/>
                  <w:marTop w:val="0"/>
                  <w:marBottom w:val="0"/>
                  <w:divBdr>
                    <w:top w:val="none" w:sz="0" w:space="0" w:color="auto"/>
                    <w:left w:val="none" w:sz="0" w:space="0" w:color="auto"/>
                    <w:bottom w:val="none" w:sz="0" w:space="0" w:color="auto"/>
                    <w:right w:val="none" w:sz="0" w:space="0" w:color="auto"/>
                  </w:divBdr>
                </w:div>
                <w:div w:id="282660699">
                  <w:marLeft w:val="640"/>
                  <w:marRight w:val="0"/>
                  <w:marTop w:val="0"/>
                  <w:marBottom w:val="0"/>
                  <w:divBdr>
                    <w:top w:val="none" w:sz="0" w:space="0" w:color="auto"/>
                    <w:left w:val="none" w:sz="0" w:space="0" w:color="auto"/>
                    <w:bottom w:val="none" w:sz="0" w:space="0" w:color="auto"/>
                    <w:right w:val="none" w:sz="0" w:space="0" w:color="auto"/>
                  </w:divBdr>
                </w:div>
                <w:div w:id="592861021">
                  <w:marLeft w:val="640"/>
                  <w:marRight w:val="0"/>
                  <w:marTop w:val="0"/>
                  <w:marBottom w:val="0"/>
                  <w:divBdr>
                    <w:top w:val="none" w:sz="0" w:space="0" w:color="auto"/>
                    <w:left w:val="none" w:sz="0" w:space="0" w:color="auto"/>
                    <w:bottom w:val="none" w:sz="0" w:space="0" w:color="auto"/>
                    <w:right w:val="none" w:sz="0" w:space="0" w:color="auto"/>
                  </w:divBdr>
                </w:div>
                <w:div w:id="998002519">
                  <w:marLeft w:val="640"/>
                  <w:marRight w:val="0"/>
                  <w:marTop w:val="0"/>
                  <w:marBottom w:val="0"/>
                  <w:divBdr>
                    <w:top w:val="none" w:sz="0" w:space="0" w:color="auto"/>
                    <w:left w:val="none" w:sz="0" w:space="0" w:color="auto"/>
                    <w:bottom w:val="none" w:sz="0" w:space="0" w:color="auto"/>
                    <w:right w:val="none" w:sz="0" w:space="0" w:color="auto"/>
                  </w:divBdr>
                </w:div>
              </w:divsChild>
            </w:div>
            <w:div w:id="1145899838">
              <w:marLeft w:val="0"/>
              <w:marRight w:val="0"/>
              <w:marTop w:val="0"/>
              <w:marBottom w:val="0"/>
              <w:divBdr>
                <w:top w:val="none" w:sz="0" w:space="0" w:color="auto"/>
                <w:left w:val="none" w:sz="0" w:space="0" w:color="auto"/>
                <w:bottom w:val="none" w:sz="0" w:space="0" w:color="auto"/>
                <w:right w:val="none" w:sz="0" w:space="0" w:color="auto"/>
              </w:divBdr>
              <w:divsChild>
                <w:div w:id="1697001739">
                  <w:marLeft w:val="640"/>
                  <w:marRight w:val="0"/>
                  <w:marTop w:val="0"/>
                  <w:marBottom w:val="0"/>
                  <w:divBdr>
                    <w:top w:val="none" w:sz="0" w:space="0" w:color="auto"/>
                    <w:left w:val="none" w:sz="0" w:space="0" w:color="auto"/>
                    <w:bottom w:val="none" w:sz="0" w:space="0" w:color="auto"/>
                    <w:right w:val="none" w:sz="0" w:space="0" w:color="auto"/>
                  </w:divBdr>
                </w:div>
                <w:div w:id="429207639">
                  <w:marLeft w:val="640"/>
                  <w:marRight w:val="0"/>
                  <w:marTop w:val="0"/>
                  <w:marBottom w:val="0"/>
                  <w:divBdr>
                    <w:top w:val="none" w:sz="0" w:space="0" w:color="auto"/>
                    <w:left w:val="none" w:sz="0" w:space="0" w:color="auto"/>
                    <w:bottom w:val="none" w:sz="0" w:space="0" w:color="auto"/>
                    <w:right w:val="none" w:sz="0" w:space="0" w:color="auto"/>
                  </w:divBdr>
                </w:div>
                <w:div w:id="273754266">
                  <w:marLeft w:val="640"/>
                  <w:marRight w:val="0"/>
                  <w:marTop w:val="0"/>
                  <w:marBottom w:val="0"/>
                  <w:divBdr>
                    <w:top w:val="none" w:sz="0" w:space="0" w:color="auto"/>
                    <w:left w:val="none" w:sz="0" w:space="0" w:color="auto"/>
                    <w:bottom w:val="none" w:sz="0" w:space="0" w:color="auto"/>
                    <w:right w:val="none" w:sz="0" w:space="0" w:color="auto"/>
                  </w:divBdr>
                </w:div>
                <w:div w:id="853962758">
                  <w:marLeft w:val="640"/>
                  <w:marRight w:val="0"/>
                  <w:marTop w:val="0"/>
                  <w:marBottom w:val="0"/>
                  <w:divBdr>
                    <w:top w:val="none" w:sz="0" w:space="0" w:color="auto"/>
                    <w:left w:val="none" w:sz="0" w:space="0" w:color="auto"/>
                    <w:bottom w:val="none" w:sz="0" w:space="0" w:color="auto"/>
                    <w:right w:val="none" w:sz="0" w:space="0" w:color="auto"/>
                  </w:divBdr>
                </w:div>
                <w:div w:id="1143546704">
                  <w:marLeft w:val="640"/>
                  <w:marRight w:val="0"/>
                  <w:marTop w:val="0"/>
                  <w:marBottom w:val="0"/>
                  <w:divBdr>
                    <w:top w:val="none" w:sz="0" w:space="0" w:color="auto"/>
                    <w:left w:val="none" w:sz="0" w:space="0" w:color="auto"/>
                    <w:bottom w:val="none" w:sz="0" w:space="0" w:color="auto"/>
                    <w:right w:val="none" w:sz="0" w:space="0" w:color="auto"/>
                  </w:divBdr>
                </w:div>
                <w:div w:id="1123577525">
                  <w:marLeft w:val="640"/>
                  <w:marRight w:val="0"/>
                  <w:marTop w:val="0"/>
                  <w:marBottom w:val="0"/>
                  <w:divBdr>
                    <w:top w:val="none" w:sz="0" w:space="0" w:color="auto"/>
                    <w:left w:val="none" w:sz="0" w:space="0" w:color="auto"/>
                    <w:bottom w:val="none" w:sz="0" w:space="0" w:color="auto"/>
                    <w:right w:val="none" w:sz="0" w:space="0" w:color="auto"/>
                  </w:divBdr>
                </w:div>
                <w:div w:id="1280451479">
                  <w:marLeft w:val="640"/>
                  <w:marRight w:val="0"/>
                  <w:marTop w:val="0"/>
                  <w:marBottom w:val="0"/>
                  <w:divBdr>
                    <w:top w:val="none" w:sz="0" w:space="0" w:color="auto"/>
                    <w:left w:val="none" w:sz="0" w:space="0" w:color="auto"/>
                    <w:bottom w:val="none" w:sz="0" w:space="0" w:color="auto"/>
                    <w:right w:val="none" w:sz="0" w:space="0" w:color="auto"/>
                  </w:divBdr>
                </w:div>
                <w:div w:id="1936397946">
                  <w:marLeft w:val="640"/>
                  <w:marRight w:val="0"/>
                  <w:marTop w:val="0"/>
                  <w:marBottom w:val="0"/>
                  <w:divBdr>
                    <w:top w:val="none" w:sz="0" w:space="0" w:color="auto"/>
                    <w:left w:val="none" w:sz="0" w:space="0" w:color="auto"/>
                    <w:bottom w:val="none" w:sz="0" w:space="0" w:color="auto"/>
                    <w:right w:val="none" w:sz="0" w:space="0" w:color="auto"/>
                  </w:divBdr>
                </w:div>
                <w:div w:id="1744835005">
                  <w:marLeft w:val="640"/>
                  <w:marRight w:val="0"/>
                  <w:marTop w:val="0"/>
                  <w:marBottom w:val="0"/>
                  <w:divBdr>
                    <w:top w:val="none" w:sz="0" w:space="0" w:color="auto"/>
                    <w:left w:val="none" w:sz="0" w:space="0" w:color="auto"/>
                    <w:bottom w:val="none" w:sz="0" w:space="0" w:color="auto"/>
                    <w:right w:val="none" w:sz="0" w:space="0" w:color="auto"/>
                  </w:divBdr>
                </w:div>
                <w:div w:id="286130389">
                  <w:marLeft w:val="640"/>
                  <w:marRight w:val="0"/>
                  <w:marTop w:val="0"/>
                  <w:marBottom w:val="0"/>
                  <w:divBdr>
                    <w:top w:val="none" w:sz="0" w:space="0" w:color="auto"/>
                    <w:left w:val="none" w:sz="0" w:space="0" w:color="auto"/>
                    <w:bottom w:val="none" w:sz="0" w:space="0" w:color="auto"/>
                    <w:right w:val="none" w:sz="0" w:space="0" w:color="auto"/>
                  </w:divBdr>
                </w:div>
                <w:div w:id="9574870">
                  <w:marLeft w:val="640"/>
                  <w:marRight w:val="0"/>
                  <w:marTop w:val="0"/>
                  <w:marBottom w:val="0"/>
                  <w:divBdr>
                    <w:top w:val="none" w:sz="0" w:space="0" w:color="auto"/>
                    <w:left w:val="none" w:sz="0" w:space="0" w:color="auto"/>
                    <w:bottom w:val="none" w:sz="0" w:space="0" w:color="auto"/>
                    <w:right w:val="none" w:sz="0" w:space="0" w:color="auto"/>
                  </w:divBdr>
                </w:div>
                <w:div w:id="1115127631">
                  <w:marLeft w:val="640"/>
                  <w:marRight w:val="0"/>
                  <w:marTop w:val="0"/>
                  <w:marBottom w:val="0"/>
                  <w:divBdr>
                    <w:top w:val="none" w:sz="0" w:space="0" w:color="auto"/>
                    <w:left w:val="none" w:sz="0" w:space="0" w:color="auto"/>
                    <w:bottom w:val="none" w:sz="0" w:space="0" w:color="auto"/>
                    <w:right w:val="none" w:sz="0" w:space="0" w:color="auto"/>
                  </w:divBdr>
                </w:div>
                <w:div w:id="681594129">
                  <w:marLeft w:val="640"/>
                  <w:marRight w:val="0"/>
                  <w:marTop w:val="0"/>
                  <w:marBottom w:val="0"/>
                  <w:divBdr>
                    <w:top w:val="none" w:sz="0" w:space="0" w:color="auto"/>
                    <w:left w:val="none" w:sz="0" w:space="0" w:color="auto"/>
                    <w:bottom w:val="none" w:sz="0" w:space="0" w:color="auto"/>
                    <w:right w:val="none" w:sz="0" w:space="0" w:color="auto"/>
                  </w:divBdr>
                </w:div>
                <w:div w:id="520777592">
                  <w:marLeft w:val="640"/>
                  <w:marRight w:val="0"/>
                  <w:marTop w:val="0"/>
                  <w:marBottom w:val="0"/>
                  <w:divBdr>
                    <w:top w:val="none" w:sz="0" w:space="0" w:color="auto"/>
                    <w:left w:val="none" w:sz="0" w:space="0" w:color="auto"/>
                    <w:bottom w:val="none" w:sz="0" w:space="0" w:color="auto"/>
                    <w:right w:val="none" w:sz="0" w:space="0" w:color="auto"/>
                  </w:divBdr>
                </w:div>
                <w:div w:id="36973440">
                  <w:marLeft w:val="640"/>
                  <w:marRight w:val="0"/>
                  <w:marTop w:val="0"/>
                  <w:marBottom w:val="0"/>
                  <w:divBdr>
                    <w:top w:val="none" w:sz="0" w:space="0" w:color="auto"/>
                    <w:left w:val="none" w:sz="0" w:space="0" w:color="auto"/>
                    <w:bottom w:val="none" w:sz="0" w:space="0" w:color="auto"/>
                    <w:right w:val="none" w:sz="0" w:space="0" w:color="auto"/>
                  </w:divBdr>
                </w:div>
                <w:div w:id="1519346230">
                  <w:marLeft w:val="640"/>
                  <w:marRight w:val="0"/>
                  <w:marTop w:val="0"/>
                  <w:marBottom w:val="0"/>
                  <w:divBdr>
                    <w:top w:val="none" w:sz="0" w:space="0" w:color="auto"/>
                    <w:left w:val="none" w:sz="0" w:space="0" w:color="auto"/>
                    <w:bottom w:val="none" w:sz="0" w:space="0" w:color="auto"/>
                    <w:right w:val="none" w:sz="0" w:space="0" w:color="auto"/>
                  </w:divBdr>
                </w:div>
                <w:div w:id="1336959046">
                  <w:marLeft w:val="640"/>
                  <w:marRight w:val="0"/>
                  <w:marTop w:val="0"/>
                  <w:marBottom w:val="0"/>
                  <w:divBdr>
                    <w:top w:val="none" w:sz="0" w:space="0" w:color="auto"/>
                    <w:left w:val="none" w:sz="0" w:space="0" w:color="auto"/>
                    <w:bottom w:val="none" w:sz="0" w:space="0" w:color="auto"/>
                    <w:right w:val="none" w:sz="0" w:space="0" w:color="auto"/>
                  </w:divBdr>
                </w:div>
                <w:div w:id="296035146">
                  <w:marLeft w:val="640"/>
                  <w:marRight w:val="0"/>
                  <w:marTop w:val="0"/>
                  <w:marBottom w:val="0"/>
                  <w:divBdr>
                    <w:top w:val="none" w:sz="0" w:space="0" w:color="auto"/>
                    <w:left w:val="none" w:sz="0" w:space="0" w:color="auto"/>
                    <w:bottom w:val="none" w:sz="0" w:space="0" w:color="auto"/>
                    <w:right w:val="none" w:sz="0" w:space="0" w:color="auto"/>
                  </w:divBdr>
                </w:div>
                <w:div w:id="1440638357">
                  <w:marLeft w:val="640"/>
                  <w:marRight w:val="0"/>
                  <w:marTop w:val="0"/>
                  <w:marBottom w:val="0"/>
                  <w:divBdr>
                    <w:top w:val="none" w:sz="0" w:space="0" w:color="auto"/>
                    <w:left w:val="none" w:sz="0" w:space="0" w:color="auto"/>
                    <w:bottom w:val="none" w:sz="0" w:space="0" w:color="auto"/>
                    <w:right w:val="none" w:sz="0" w:space="0" w:color="auto"/>
                  </w:divBdr>
                </w:div>
                <w:div w:id="885213617">
                  <w:marLeft w:val="640"/>
                  <w:marRight w:val="0"/>
                  <w:marTop w:val="0"/>
                  <w:marBottom w:val="0"/>
                  <w:divBdr>
                    <w:top w:val="none" w:sz="0" w:space="0" w:color="auto"/>
                    <w:left w:val="none" w:sz="0" w:space="0" w:color="auto"/>
                    <w:bottom w:val="none" w:sz="0" w:space="0" w:color="auto"/>
                    <w:right w:val="none" w:sz="0" w:space="0" w:color="auto"/>
                  </w:divBdr>
                </w:div>
                <w:div w:id="831724161">
                  <w:marLeft w:val="640"/>
                  <w:marRight w:val="0"/>
                  <w:marTop w:val="0"/>
                  <w:marBottom w:val="0"/>
                  <w:divBdr>
                    <w:top w:val="none" w:sz="0" w:space="0" w:color="auto"/>
                    <w:left w:val="none" w:sz="0" w:space="0" w:color="auto"/>
                    <w:bottom w:val="none" w:sz="0" w:space="0" w:color="auto"/>
                    <w:right w:val="none" w:sz="0" w:space="0" w:color="auto"/>
                  </w:divBdr>
                </w:div>
                <w:div w:id="1251112157">
                  <w:marLeft w:val="640"/>
                  <w:marRight w:val="0"/>
                  <w:marTop w:val="0"/>
                  <w:marBottom w:val="0"/>
                  <w:divBdr>
                    <w:top w:val="none" w:sz="0" w:space="0" w:color="auto"/>
                    <w:left w:val="none" w:sz="0" w:space="0" w:color="auto"/>
                    <w:bottom w:val="none" w:sz="0" w:space="0" w:color="auto"/>
                    <w:right w:val="none" w:sz="0" w:space="0" w:color="auto"/>
                  </w:divBdr>
                </w:div>
                <w:div w:id="1814444422">
                  <w:marLeft w:val="640"/>
                  <w:marRight w:val="0"/>
                  <w:marTop w:val="0"/>
                  <w:marBottom w:val="0"/>
                  <w:divBdr>
                    <w:top w:val="none" w:sz="0" w:space="0" w:color="auto"/>
                    <w:left w:val="none" w:sz="0" w:space="0" w:color="auto"/>
                    <w:bottom w:val="none" w:sz="0" w:space="0" w:color="auto"/>
                    <w:right w:val="none" w:sz="0" w:space="0" w:color="auto"/>
                  </w:divBdr>
                </w:div>
                <w:div w:id="1335569003">
                  <w:marLeft w:val="640"/>
                  <w:marRight w:val="0"/>
                  <w:marTop w:val="0"/>
                  <w:marBottom w:val="0"/>
                  <w:divBdr>
                    <w:top w:val="none" w:sz="0" w:space="0" w:color="auto"/>
                    <w:left w:val="none" w:sz="0" w:space="0" w:color="auto"/>
                    <w:bottom w:val="none" w:sz="0" w:space="0" w:color="auto"/>
                    <w:right w:val="none" w:sz="0" w:space="0" w:color="auto"/>
                  </w:divBdr>
                </w:div>
                <w:div w:id="1879245917">
                  <w:marLeft w:val="640"/>
                  <w:marRight w:val="0"/>
                  <w:marTop w:val="0"/>
                  <w:marBottom w:val="0"/>
                  <w:divBdr>
                    <w:top w:val="none" w:sz="0" w:space="0" w:color="auto"/>
                    <w:left w:val="none" w:sz="0" w:space="0" w:color="auto"/>
                    <w:bottom w:val="none" w:sz="0" w:space="0" w:color="auto"/>
                    <w:right w:val="none" w:sz="0" w:space="0" w:color="auto"/>
                  </w:divBdr>
                </w:div>
                <w:div w:id="2100565416">
                  <w:marLeft w:val="640"/>
                  <w:marRight w:val="0"/>
                  <w:marTop w:val="0"/>
                  <w:marBottom w:val="0"/>
                  <w:divBdr>
                    <w:top w:val="none" w:sz="0" w:space="0" w:color="auto"/>
                    <w:left w:val="none" w:sz="0" w:space="0" w:color="auto"/>
                    <w:bottom w:val="none" w:sz="0" w:space="0" w:color="auto"/>
                    <w:right w:val="none" w:sz="0" w:space="0" w:color="auto"/>
                  </w:divBdr>
                </w:div>
                <w:div w:id="1375155561">
                  <w:marLeft w:val="640"/>
                  <w:marRight w:val="0"/>
                  <w:marTop w:val="0"/>
                  <w:marBottom w:val="0"/>
                  <w:divBdr>
                    <w:top w:val="none" w:sz="0" w:space="0" w:color="auto"/>
                    <w:left w:val="none" w:sz="0" w:space="0" w:color="auto"/>
                    <w:bottom w:val="none" w:sz="0" w:space="0" w:color="auto"/>
                    <w:right w:val="none" w:sz="0" w:space="0" w:color="auto"/>
                  </w:divBdr>
                </w:div>
                <w:div w:id="521867270">
                  <w:marLeft w:val="640"/>
                  <w:marRight w:val="0"/>
                  <w:marTop w:val="0"/>
                  <w:marBottom w:val="0"/>
                  <w:divBdr>
                    <w:top w:val="none" w:sz="0" w:space="0" w:color="auto"/>
                    <w:left w:val="none" w:sz="0" w:space="0" w:color="auto"/>
                    <w:bottom w:val="none" w:sz="0" w:space="0" w:color="auto"/>
                    <w:right w:val="none" w:sz="0" w:space="0" w:color="auto"/>
                  </w:divBdr>
                </w:div>
                <w:div w:id="951015298">
                  <w:marLeft w:val="640"/>
                  <w:marRight w:val="0"/>
                  <w:marTop w:val="0"/>
                  <w:marBottom w:val="0"/>
                  <w:divBdr>
                    <w:top w:val="none" w:sz="0" w:space="0" w:color="auto"/>
                    <w:left w:val="none" w:sz="0" w:space="0" w:color="auto"/>
                    <w:bottom w:val="none" w:sz="0" w:space="0" w:color="auto"/>
                    <w:right w:val="none" w:sz="0" w:space="0" w:color="auto"/>
                  </w:divBdr>
                </w:div>
                <w:div w:id="1044256963">
                  <w:marLeft w:val="640"/>
                  <w:marRight w:val="0"/>
                  <w:marTop w:val="0"/>
                  <w:marBottom w:val="0"/>
                  <w:divBdr>
                    <w:top w:val="none" w:sz="0" w:space="0" w:color="auto"/>
                    <w:left w:val="none" w:sz="0" w:space="0" w:color="auto"/>
                    <w:bottom w:val="none" w:sz="0" w:space="0" w:color="auto"/>
                    <w:right w:val="none" w:sz="0" w:space="0" w:color="auto"/>
                  </w:divBdr>
                </w:div>
                <w:div w:id="1865170502">
                  <w:marLeft w:val="640"/>
                  <w:marRight w:val="0"/>
                  <w:marTop w:val="0"/>
                  <w:marBottom w:val="0"/>
                  <w:divBdr>
                    <w:top w:val="none" w:sz="0" w:space="0" w:color="auto"/>
                    <w:left w:val="none" w:sz="0" w:space="0" w:color="auto"/>
                    <w:bottom w:val="none" w:sz="0" w:space="0" w:color="auto"/>
                    <w:right w:val="none" w:sz="0" w:space="0" w:color="auto"/>
                  </w:divBdr>
                </w:div>
                <w:div w:id="254097197">
                  <w:marLeft w:val="640"/>
                  <w:marRight w:val="0"/>
                  <w:marTop w:val="0"/>
                  <w:marBottom w:val="0"/>
                  <w:divBdr>
                    <w:top w:val="none" w:sz="0" w:space="0" w:color="auto"/>
                    <w:left w:val="none" w:sz="0" w:space="0" w:color="auto"/>
                    <w:bottom w:val="none" w:sz="0" w:space="0" w:color="auto"/>
                    <w:right w:val="none" w:sz="0" w:space="0" w:color="auto"/>
                  </w:divBdr>
                </w:div>
                <w:div w:id="1438478054">
                  <w:marLeft w:val="640"/>
                  <w:marRight w:val="0"/>
                  <w:marTop w:val="0"/>
                  <w:marBottom w:val="0"/>
                  <w:divBdr>
                    <w:top w:val="none" w:sz="0" w:space="0" w:color="auto"/>
                    <w:left w:val="none" w:sz="0" w:space="0" w:color="auto"/>
                    <w:bottom w:val="none" w:sz="0" w:space="0" w:color="auto"/>
                    <w:right w:val="none" w:sz="0" w:space="0" w:color="auto"/>
                  </w:divBdr>
                </w:div>
                <w:div w:id="400714530">
                  <w:marLeft w:val="640"/>
                  <w:marRight w:val="0"/>
                  <w:marTop w:val="0"/>
                  <w:marBottom w:val="0"/>
                  <w:divBdr>
                    <w:top w:val="none" w:sz="0" w:space="0" w:color="auto"/>
                    <w:left w:val="none" w:sz="0" w:space="0" w:color="auto"/>
                    <w:bottom w:val="none" w:sz="0" w:space="0" w:color="auto"/>
                    <w:right w:val="none" w:sz="0" w:space="0" w:color="auto"/>
                  </w:divBdr>
                </w:div>
                <w:div w:id="444887173">
                  <w:marLeft w:val="640"/>
                  <w:marRight w:val="0"/>
                  <w:marTop w:val="0"/>
                  <w:marBottom w:val="0"/>
                  <w:divBdr>
                    <w:top w:val="none" w:sz="0" w:space="0" w:color="auto"/>
                    <w:left w:val="none" w:sz="0" w:space="0" w:color="auto"/>
                    <w:bottom w:val="none" w:sz="0" w:space="0" w:color="auto"/>
                    <w:right w:val="none" w:sz="0" w:space="0" w:color="auto"/>
                  </w:divBdr>
                </w:div>
                <w:div w:id="1353871548">
                  <w:marLeft w:val="640"/>
                  <w:marRight w:val="0"/>
                  <w:marTop w:val="0"/>
                  <w:marBottom w:val="0"/>
                  <w:divBdr>
                    <w:top w:val="none" w:sz="0" w:space="0" w:color="auto"/>
                    <w:left w:val="none" w:sz="0" w:space="0" w:color="auto"/>
                    <w:bottom w:val="none" w:sz="0" w:space="0" w:color="auto"/>
                    <w:right w:val="none" w:sz="0" w:space="0" w:color="auto"/>
                  </w:divBdr>
                </w:div>
                <w:div w:id="156500538">
                  <w:marLeft w:val="640"/>
                  <w:marRight w:val="0"/>
                  <w:marTop w:val="0"/>
                  <w:marBottom w:val="0"/>
                  <w:divBdr>
                    <w:top w:val="none" w:sz="0" w:space="0" w:color="auto"/>
                    <w:left w:val="none" w:sz="0" w:space="0" w:color="auto"/>
                    <w:bottom w:val="none" w:sz="0" w:space="0" w:color="auto"/>
                    <w:right w:val="none" w:sz="0" w:space="0" w:color="auto"/>
                  </w:divBdr>
                </w:div>
                <w:div w:id="1900941347">
                  <w:marLeft w:val="640"/>
                  <w:marRight w:val="0"/>
                  <w:marTop w:val="0"/>
                  <w:marBottom w:val="0"/>
                  <w:divBdr>
                    <w:top w:val="none" w:sz="0" w:space="0" w:color="auto"/>
                    <w:left w:val="none" w:sz="0" w:space="0" w:color="auto"/>
                    <w:bottom w:val="none" w:sz="0" w:space="0" w:color="auto"/>
                    <w:right w:val="none" w:sz="0" w:space="0" w:color="auto"/>
                  </w:divBdr>
                </w:div>
                <w:div w:id="416678870">
                  <w:marLeft w:val="640"/>
                  <w:marRight w:val="0"/>
                  <w:marTop w:val="0"/>
                  <w:marBottom w:val="0"/>
                  <w:divBdr>
                    <w:top w:val="none" w:sz="0" w:space="0" w:color="auto"/>
                    <w:left w:val="none" w:sz="0" w:space="0" w:color="auto"/>
                    <w:bottom w:val="none" w:sz="0" w:space="0" w:color="auto"/>
                    <w:right w:val="none" w:sz="0" w:space="0" w:color="auto"/>
                  </w:divBdr>
                </w:div>
                <w:div w:id="931359160">
                  <w:marLeft w:val="640"/>
                  <w:marRight w:val="0"/>
                  <w:marTop w:val="0"/>
                  <w:marBottom w:val="0"/>
                  <w:divBdr>
                    <w:top w:val="none" w:sz="0" w:space="0" w:color="auto"/>
                    <w:left w:val="none" w:sz="0" w:space="0" w:color="auto"/>
                    <w:bottom w:val="none" w:sz="0" w:space="0" w:color="auto"/>
                    <w:right w:val="none" w:sz="0" w:space="0" w:color="auto"/>
                  </w:divBdr>
                </w:div>
                <w:div w:id="1801922512">
                  <w:marLeft w:val="640"/>
                  <w:marRight w:val="0"/>
                  <w:marTop w:val="0"/>
                  <w:marBottom w:val="0"/>
                  <w:divBdr>
                    <w:top w:val="none" w:sz="0" w:space="0" w:color="auto"/>
                    <w:left w:val="none" w:sz="0" w:space="0" w:color="auto"/>
                    <w:bottom w:val="none" w:sz="0" w:space="0" w:color="auto"/>
                    <w:right w:val="none" w:sz="0" w:space="0" w:color="auto"/>
                  </w:divBdr>
                </w:div>
                <w:div w:id="1528593773">
                  <w:marLeft w:val="640"/>
                  <w:marRight w:val="0"/>
                  <w:marTop w:val="0"/>
                  <w:marBottom w:val="0"/>
                  <w:divBdr>
                    <w:top w:val="none" w:sz="0" w:space="0" w:color="auto"/>
                    <w:left w:val="none" w:sz="0" w:space="0" w:color="auto"/>
                    <w:bottom w:val="none" w:sz="0" w:space="0" w:color="auto"/>
                    <w:right w:val="none" w:sz="0" w:space="0" w:color="auto"/>
                  </w:divBdr>
                </w:div>
                <w:div w:id="1875996950">
                  <w:marLeft w:val="640"/>
                  <w:marRight w:val="0"/>
                  <w:marTop w:val="0"/>
                  <w:marBottom w:val="0"/>
                  <w:divBdr>
                    <w:top w:val="none" w:sz="0" w:space="0" w:color="auto"/>
                    <w:left w:val="none" w:sz="0" w:space="0" w:color="auto"/>
                    <w:bottom w:val="none" w:sz="0" w:space="0" w:color="auto"/>
                    <w:right w:val="none" w:sz="0" w:space="0" w:color="auto"/>
                  </w:divBdr>
                </w:div>
                <w:div w:id="2030641151">
                  <w:marLeft w:val="640"/>
                  <w:marRight w:val="0"/>
                  <w:marTop w:val="0"/>
                  <w:marBottom w:val="0"/>
                  <w:divBdr>
                    <w:top w:val="none" w:sz="0" w:space="0" w:color="auto"/>
                    <w:left w:val="none" w:sz="0" w:space="0" w:color="auto"/>
                    <w:bottom w:val="none" w:sz="0" w:space="0" w:color="auto"/>
                    <w:right w:val="none" w:sz="0" w:space="0" w:color="auto"/>
                  </w:divBdr>
                </w:div>
                <w:div w:id="399332250">
                  <w:marLeft w:val="640"/>
                  <w:marRight w:val="0"/>
                  <w:marTop w:val="0"/>
                  <w:marBottom w:val="0"/>
                  <w:divBdr>
                    <w:top w:val="none" w:sz="0" w:space="0" w:color="auto"/>
                    <w:left w:val="none" w:sz="0" w:space="0" w:color="auto"/>
                    <w:bottom w:val="none" w:sz="0" w:space="0" w:color="auto"/>
                    <w:right w:val="none" w:sz="0" w:space="0" w:color="auto"/>
                  </w:divBdr>
                </w:div>
                <w:div w:id="1491939924">
                  <w:marLeft w:val="640"/>
                  <w:marRight w:val="0"/>
                  <w:marTop w:val="0"/>
                  <w:marBottom w:val="0"/>
                  <w:divBdr>
                    <w:top w:val="none" w:sz="0" w:space="0" w:color="auto"/>
                    <w:left w:val="none" w:sz="0" w:space="0" w:color="auto"/>
                    <w:bottom w:val="none" w:sz="0" w:space="0" w:color="auto"/>
                    <w:right w:val="none" w:sz="0" w:space="0" w:color="auto"/>
                  </w:divBdr>
                </w:div>
              </w:divsChild>
            </w:div>
            <w:div w:id="1998537071">
              <w:marLeft w:val="0"/>
              <w:marRight w:val="0"/>
              <w:marTop w:val="0"/>
              <w:marBottom w:val="0"/>
              <w:divBdr>
                <w:top w:val="none" w:sz="0" w:space="0" w:color="auto"/>
                <w:left w:val="none" w:sz="0" w:space="0" w:color="auto"/>
                <w:bottom w:val="none" w:sz="0" w:space="0" w:color="auto"/>
                <w:right w:val="none" w:sz="0" w:space="0" w:color="auto"/>
              </w:divBdr>
              <w:divsChild>
                <w:div w:id="36009348">
                  <w:marLeft w:val="640"/>
                  <w:marRight w:val="0"/>
                  <w:marTop w:val="0"/>
                  <w:marBottom w:val="0"/>
                  <w:divBdr>
                    <w:top w:val="none" w:sz="0" w:space="0" w:color="auto"/>
                    <w:left w:val="none" w:sz="0" w:space="0" w:color="auto"/>
                    <w:bottom w:val="none" w:sz="0" w:space="0" w:color="auto"/>
                    <w:right w:val="none" w:sz="0" w:space="0" w:color="auto"/>
                  </w:divBdr>
                </w:div>
                <w:div w:id="1731884758">
                  <w:marLeft w:val="640"/>
                  <w:marRight w:val="0"/>
                  <w:marTop w:val="0"/>
                  <w:marBottom w:val="0"/>
                  <w:divBdr>
                    <w:top w:val="none" w:sz="0" w:space="0" w:color="auto"/>
                    <w:left w:val="none" w:sz="0" w:space="0" w:color="auto"/>
                    <w:bottom w:val="none" w:sz="0" w:space="0" w:color="auto"/>
                    <w:right w:val="none" w:sz="0" w:space="0" w:color="auto"/>
                  </w:divBdr>
                </w:div>
                <w:div w:id="190921558">
                  <w:marLeft w:val="640"/>
                  <w:marRight w:val="0"/>
                  <w:marTop w:val="0"/>
                  <w:marBottom w:val="0"/>
                  <w:divBdr>
                    <w:top w:val="none" w:sz="0" w:space="0" w:color="auto"/>
                    <w:left w:val="none" w:sz="0" w:space="0" w:color="auto"/>
                    <w:bottom w:val="none" w:sz="0" w:space="0" w:color="auto"/>
                    <w:right w:val="none" w:sz="0" w:space="0" w:color="auto"/>
                  </w:divBdr>
                </w:div>
                <w:div w:id="1837912178">
                  <w:marLeft w:val="640"/>
                  <w:marRight w:val="0"/>
                  <w:marTop w:val="0"/>
                  <w:marBottom w:val="0"/>
                  <w:divBdr>
                    <w:top w:val="none" w:sz="0" w:space="0" w:color="auto"/>
                    <w:left w:val="none" w:sz="0" w:space="0" w:color="auto"/>
                    <w:bottom w:val="none" w:sz="0" w:space="0" w:color="auto"/>
                    <w:right w:val="none" w:sz="0" w:space="0" w:color="auto"/>
                  </w:divBdr>
                </w:div>
                <w:div w:id="1106850734">
                  <w:marLeft w:val="640"/>
                  <w:marRight w:val="0"/>
                  <w:marTop w:val="0"/>
                  <w:marBottom w:val="0"/>
                  <w:divBdr>
                    <w:top w:val="none" w:sz="0" w:space="0" w:color="auto"/>
                    <w:left w:val="none" w:sz="0" w:space="0" w:color="auto"/>
                    <w:bottom w:val="none" w:sz="0" w:space="0" w:color="auto"/>
                    <w:right w:val="none" w:sz="0" w:space="0" w:color="auto"/>
                  </w:divBdr>
                </w:div>
                <w:div w:id="1013457381">
                  <w:marLeft w:val="640"/>
                  <w:marRight w:val="0"/>
                  <w:marTop w:val="0"/>
                  <w:marBottom w:val="0"/>
                  <w:divBdr>
                    <w:top w:val="none" w:sz="0" w:space="0" w:color="auto"/>
                    <w:left w:val="none" w:sz="0" w:space="0" w:color="auto"/>
                    <w:bottom w:val="none" w:sz="0" w:space="0" w:color="auto"/>
                    <w:right w:val="none" w:sz="0" w:space="0" w:color="auto"/>
                  </w:divBdr>
                </w:div>
                <w:div w:id="1508208304">
                  <w:marLeft w:val="640"/>
                  <w:marRight w:val="0"/>
                  <w:marTop w:val="0"/>
                  <w:marBottom w:val="0"/>
                  <w:divBdr>
                    <w:top w:val="none" w:sz="0" w:space="0" w:color="auto"/>
                    <w:left w:val="none" w:sz="0" w:space="0" w:color="auto"/>
                    <w:bottom w:val="none" w:sz="0" w:space="0" w:color="auto"/>
                    <w:right w:val="none" w:sz="0" w:space="0" w:color="auto"/>
                  </w:divBdr>
                </w:div>
                <w:div w:id="2058896826">
                  <w:marLeft w:val="640"/>
                  <w:marRight w:val="0"/>
                  <w:marTop w:val="0"/>
                  <w:marBottom w:val="0"/>
                  <w:divBdr>
                    <w:top w:val="none" w:sz="0" w:space="0" w:color="auto"/>
                    <w:left w:val="none" w:sz="0" w:space="0" w:color="auto"/>
                    <w:bottom w:val="none" w:sz="0" w:space="0" w:color="auto"/>
                    <w:right w:val="none" w:sz="0" w:space="0" w:color="auto"/>
                  </w:divBdr>
                </w:div>
                <w:div w:id="205915735">
                  <w:marLeft w:val="640"/>
                  <w:marRight w:val="0"/>
                  <w:marTop w:val="0"/>
                  <w:marBottom w:val="0"/>
                  <w:divBdr>
                    <w:top w:val="none" w:sz="0" w:space="0" w:color="auto"/>
                    <w:left w:val="none" w:sz="0" w:space="0" w:color="auto"/>
                    <w:bottom w:val="none" w:sz="0" w:space="0" w:color="auto"/>
                    <w:right w:val="none" w:sz="0" w:space="0" w:color="auto"/>
                  </w:divBdr>
                </w:div>
                <w:div w:id="1108812674">
                  <w:marLeft w:val="640"/>
                  <w:marRight w:val="0"/>
                  <w:marTop w:val="0"/>
                  <w:marBottom w:val="0"/>
                  <w:divBdr>
                    <w:top w:val="none" w:sz="0" w:space="0" w:color="auto"/>
                    <w:left w:val="none" w:sz="0" w:space="0" w:color="auto"/>
                    <w:bottom w:val="none" w:sz="0" w:space="0" w:color="auto"/>
                    <w:right w:val="none" w:sz="0" w:space="0" w:color="auto"/>
                  </w:divBdr>
                </w:div>
                <w:div w:id="1325204782">
                  <w:marLeft w:val="640"/>
                  <w:marRight w:val="0"/>
                  <w:marTop w:val="0"/>
                  <w:marBottom w:val="0"/>
                  <w:divBdr>
                    <w:top w:val="none" w:sz="0" w:space="0" w:color="auto"/>
                    <w:left w:val="none" w:sz="0" w:space="0" w:color="auto"/>
                    <w:bottom w:val="none" w:sz="0" w:space="0" w:color="auto"/>
                    <w:right w:val="none" w:sz="0" w:space="0" w:color="auto"/>
                  </w:divBdr>
                </w:div>
                <w:div w:id="857810879">
                  <w:marLeft w:val="640"/>
                  <w:marRight w:val="0"/>
                  <w:marTop w:val="0"/>
                  <w:marBottom w:val="0"/>
                  <w:divBdr>
                    <w:top w:val="none" w:sz="0" w:space="0" w:color="auto"/>
                    <w:left w:val="none" w:sz="0" w:space="0" w:color="auto"/>
                    <w:bottom w:val="none" w:sz="0" w:space="0" w:color="auto"/>
                    <w:right w:val="none" w:sz="0" w:space="0" w:color="auto"/>
                  </w:divBdr>
                </w:div>
                <w:div w:id="1300722246">
                  <w:marLeft w:val="640"/>
                  <w:marRight w:val="0"/>
                  <w:marTop w:val="0"/>
                  <w:marBottom w:val="0"/>
                  <w:divBdr>
                    <w:top w:val="none" w:sz="0" w:space="0" w:color="auto"/>
                    <w:left w:val="none" w:sz="0" w:space="0" w:color="auto"/>
                    <w:bottom w:val="none" w:sz="0" w:space="0" w:color="auto"/>
                    <w:right w:val="none" w:sz="0" w:space="0" w:color="auto"/>
                  </w:divBdr>
                </w:div>
                <w:div w:id="586959438">
                  <w:marLeft w:val="640"/>
                  <w:marRight w:val="0"/>
                  <w:marTop w:val="0"/>
                  <w:marBottom w:val="0"/>
                  <w:divBdr>
                    <w:top w:val="none" w:sz="0" w:space="0" w:color="auto"/>
                    <w:left w:val="none" w:sz="0" w:space="0" w:color="auto"/>
                    <w:bottom w:val="none" w:sz="0" w:space="0" w:color="auto"/>
                    <w:right w:val="none" w:sz="0" w:space="0" w:color="auto"/>
                  </w:divBdr>
                </w:div>
                <w:div w:id="1121458271">
                  <w:marLeft w:val="640"/>
                  <w:marRight w:val="0"/>
                  <w:marTop w:val="0"/>
                  <w:marBottom w:val="0"/>
                  <w:divBdr>
                    <w:top w:val="none" w:sz="0" w:space="0" w:color="auto"/>
                    <w:left w:val="none" w:sz="0" w:space="0" w:color="auto"/>
                    <w:bottom w:val="none" w:sz="0" w:space="0" w:color="auto"/>
                    <w:right w:val="none" w:sz="0" w:space="0" w:color="auto"/>
                  </w:divBdr>
                </w:div>
                <w:div w:id="220946377">
                  <w:marLeft w:val="640"/>
                  <w:marRight w:val="0"/>
                  <w:marTop w:val="0"/>
                  <w:marBottom w:val="0"/>
                  <w:divBdr>
                    <w:top w:val="none" w:sz="0" w:space="0" w:color="auto"/>
                    <w:left w:val="none" w:sz="0" w:space="0" w:color="auto"/>
                    <w:bottom w:val="none" w:sz="0" w:space="0" w:color="auto"/>
                    <w:right w:val="none" w:sz="0" w:space="0" w:color="auto"/>
                  </w:divBdr>
                </w:div>
                <w:div w:id="1087728006">
                  <w:marLeft w:val="640"/>
                  <w:marRight w:val="0"/>
                  <w:marTop w:val="0"/>
                  <w:marBottom w:val="0"/>
                  <w:divBdr>
                    <w:top w:val="none" w:sz="0" w:space="0" w:color="auto"/>
                    <w:left w:val="none" w:sz="0" w:space="0" w:color="auto"/>
                    <w:bottom w:val="none" w:sz="0" w:space="0" w:color="auto"/>
                    <w:right w:val="none" w:sz="0" w:space="0" w:color="auto"/>
                  </w:divBdr>
                </w:div>
                <w:div w:id="1598754048">
                  <w:marLeft w:val="640"/>
                  <w:marRight w:val="0"/>
                  <w:marTop w:val="0"/>
                  <w:marBottom w:val="0"/>
                  <w:divBdr>
                    <w:top w:val="none" w:sz="0" w:space="0" w:color="auto"/>
                    <w:left w:val="none" w:sz="0" w:space="0" w:color="auto"/>
                    <w:bottom w:val="none" w:sz="0" w:space="0" w:color="auto"/>
                    <w:right w:val="none" w:sz="0" w:space="0" w:color="auto"/>
                  </w:divBdr>
                </w:div>
                <w:div w:id="1030648447">
                  <w:marLeft w:val="640"/>
                  <w:marRight w:val="0"/>
                  <w:marTop w:val="0"/>
                  <w:marBottom w:val="0"/>
                  <w:divBdr>
                    <w:top w:val="none" w:sz="0" w:space="0" w:color="auto"/>
                    <w:left w:val="none" w:sz="0" w:space="0" w:color="auto"/>
                    <w:bottom w:val="none" w:sz="0" w:space="0" w:color="auto"/>
                    <w:right w:val="none" w:sz="0" w:space="0" w:color="auto"/>
                  </w:divBdr>
                </w:div>
                <w:div w:id="514273413">
                  <w:marLeft w:val="640"/>
                  <w:marRight w:val="0"/>
                  <w:marTop w:val="0"/>
                  <w:marBottom w:val="0"/>
                  <w:divBdr>
                    <w:top w:val="none" w:sz="0" w:space="0" w:color="auto"/>
                    <w:left w:val="none" w:sz="0" w:space="0" w:color="auto"/>
                    <w:bottom w:val="none" w:sz="0" w:space="0" w:color="auto"/>
                    <w:right w:val="none" w:sz="0" w:space="0" w:color="auto"/>
                  </w:divBdr>
                </w:div>
                <w:div w:id="1700081415">
                  <w:marLeft w:val="640"/>
                  <w:marRight w:val="0"/>
                  <w:marTop w:val="0"/>
                  <w:marBottom w:val="0"/>
                  <w:divBdr>
                    <w:top w:val="none" w:sz="0" w:space="0" w:color="auto"/>
                    <w:left w:val="none" w:sz="0" w:space="0" w:color="auto"/>
                    <w:bottom w:val="none" w:sz="0" w:space="0" w:color="auto"/>
                    <w:right w:val="none" w:sz="0" w:space="0" w:color="auto"/>
                  </w:divBdr>
                </w:div>
                <w:div w:id="760221921">
                  <w:marLeft w:val="640"/>
                  <w:marRight w:val="0"/>
                  <w:marTop w:val="0"/>
                  <w:marBottom w:val="0"/>
                  <w:divBdr>
                    <w:top w:val="none" w:sz="0" w:space="0" w:color="auto"/>
                    <w:left w:val="none" w:sz="0" w:space="0" w:color="auto"/>
                    <w:bottom w:val="none" w:sz="0" w:space="0" w:color="auto"/>
                    <w:right w:val="none" w:sz="0" w:space="0" w:color="auto"/>
                  </w:divBdr>
                </w:div>
                <w:div w:id="225072256">
                  <w:marLeft w:val="640"/>
                  <w:marRight w:val="0"/>
                  <w:marTop w:val="0"/>
                  <w:marBottom w:val="0"/>
                  <w:divBdr>
                    <w:top w:val="none" w:sz="0" w:space="0" w:color="auto"/>
                    <w:left w:val="none" w:sz="0" w:space="0" w:color="auto"/>
                    <w:bottom w:val="none" w:sz="0" w:space="0" w:color="auto"/>
                    <w:right w:val="none" w:sz="0" w:space="0" w:color="auto"/>
                  </w:divBdr>
                </w:div>
                <w:div w:id="1646667616">
                  <w:marLeft w:val="640"/>
                  <w:marRight w:val="0"/>
                  <w:marTop w:val="0"/>
                  <w:marBottom w:val="0"/>
                  <w:divBdr>
                    <w:top w:val="none" w:sz="0" w:space="0" w:color="auto"/>
                    <w:left w:val="none" w:sz="0" w:space="0" w:color="auto"/>
                    <w:bottom w:val="none" w:sz="0" w:space="0" w:color="auto"/>
                    <w:right w:val="none" w:sz="0" w:space="0" w:color="auto"/>
                  </w:divBdr>
                </w:div>
                <w:div w:id="629825680">
                  <w:marLeft w:val="640"/>
                  <w:marRight w:val="0"/>
                  <w:marTop w:val="0"/>
                  <w:marBottom w:val="0"/>
                  <w:divBdr>
                    <w:top w:val="none" w:sz="0" w:space="0" w:color="auto"/>
                    <w:left w:val="none" w:sz="0" w:space="0" w:color="auto"/>
                    <w:bottom w:val="none" w:sz="0" w:space="0" w:color="auto"/>
                    <w:right w:val="none" w:sz="0" w:space="0" w:color="auto"/>
                  </w:divBdr>
                </w:div>
                <w:div w:id="546726645">
                  <w:marLeft w:val="640"/>
                  <w:marRight w:val="0"/>
                  <w:marTop w:val="0"/>
                  <w:marBottom w:val="0"/>
                  <w:divBdr>
                    <w:top w:val="none" w:sz="0" w:space="0" w:color="auto"/>
                    <w:left w:val="none" w:sz="0" w:space="0" w:color="auto"/>
                    <w:bottom w:val="none" w:sz="0" w:space="0" w:color="auto"/>
                    <w:right w:val="none" w:sz="0" w:space="0" w:color="auto"/>
                  </w:divBdr>
                </w:div>
                <w:div w:id="7292903">
                  <w:marLeft w:val="640"/>
                  <w:marRight w:val="0"/>
                  <w:marTop w:val="0"/>
                  <w:marBottom w:val="0"/>
                  <w:divBdr>
                    <w:top w:val="none" w:sz="0" w:space="0" w:color="auto"/>
                    <w:left w:val="none" w:sz="0" w:space="0" w:color="auto"/>
                    <w:bottom w:val="none" w:sz="0" w:space="0" w:color="auto"/>
                    <w:right w:val="none" w:sz="0" w:space="0" w:color="auto"/>
                  </w:divBdr>
                </w:div>
                <w:div w:id="225336981">
                  <w:marLeft w:val="640"/>
                  <w:marRight w:val="0"/>
                  <w:marTop w:val="0"/>
                  <w:marBottom w:val="0"/>
                  <w:divBdr>
                    <w:top w:val="none" w:sz="0" w:space="0" w:color="auto"/>
                    <w:left w:val="none" w:sz="0" w:space="0" w:color="auto"/>
                    <w:bottom w:val="none" w:sz="0" w:space="0" w:color="auto"/>
                    <w:right w:val="none" w:sz="0" w:space="0" w:color="auto"/>
                  </w:divBdr>
                </w:div>
                <w:div w:id="365913982">
                  <w:marLeft w:val="640"/>
                  <w:marRight w:val="0"/>
                  <w:marTop w:val="0"/>
                  <w:marBottom w:val="0"/>
                  <w:divBdr>
                    <w:top w:val="none" w:sz="0" w:space="0" w:color="auto"/>
                    <w:left w:val="none" w:sz="0" w:space="0" w:color="auto"/>
                    <w:bottom w:val="none" w:sz="0" w:space="0" w:color="auto"/>
                    <w:right w:val="none" w:sz="0" w:space="0" w:color="auto"/>
                  </w:divBdr>
                </w:div>
                <w:div w:id="2068141471">
                  <w:marLeft w:val="640"/>
                  <w:marRight w:val="0"/>
                  <w:marTop w:val="0"/>
                  <w:marBottom w:val="0"/>
                  <w:divBdr>
                    <w:top w:val="none" w:sz="0" w:space="0" w:color="auto"/>
                    <w:left w:val="none" w:sz="0" w:space="0" w:color="auto"/>
                    <w:bottom w:val="none" w:sz="0" w:space="0" w:color="auto"/>
                    <w:right w:val="none" w:sz="0" w:space="0" w:color="auto"/>
                  </w:divBdr>
                </w:div>
                <w:div w:id="1658149653">
                  <w:marLeft w:val="640"/>
                  <w:marRight w:val="0"/>
                  <w:marTop w:val="0"/>
                  <w:marBottom w:val="0"/>
                  <w:divBdr>
                    <w:top w:val="none" w:sz="0" w:space="0" w:color="auto"/>
                    <w:left w:val="none" w:sz="0" w:space="0" w:color="auto"/>
                    <w:bottom w:val="none" w:sz="0" w:space="0" w:color="auto"/>
                    <w:right w:val="none" w:sz="0" w:space="0" w:color="auto"/>
                  </w:divBdr>
                </w:div>
                <w:div w:id="1402946921">
                  <w:marLeft w:val="640"/>
                  <w:marRight w:val="0"/>
                  <w:marTop w:val="0"/>
                  <w:marBottom w:val="0"/>
                  <w:divBdr>
                    <w:top w:val="none" w:sz="0" w:space="0" w:color="auto"/>
                    <w:left w:val="none" w:sz="0" w:space="0" w:color="auto"/>
                    <w:bottom w:val="none" w:sz="0" w:space="0" w:color="auto"/>
                    <w:right w:val="none" w:sz="0" w:space="0" w:color="auto"/>
                  </w:divBdr>
                </w:div>
                <w:div w:id="1549952826">
                  <w:marLeft w:val="640"/>
                  <w:marRight w:val="0"/>
                  <w:marTop w:val="0"/>
                  <w:marBottom w:val="0"/>
                  <w:divBdr>
                    <w:top w:val="none" w:sz="0" w:space="0" w:color="auto"/>
                    <w:left w:val="none" w:sz="0" w:space="0" w:color="auto"/>
                    <w:bottom w:val="none" w:sz="0" w:space="0" w:color="auto"/>
                    <w:right w:val="none" w:sz="0" w:space="0" w:color="auto"/>
                  </w:divBdr>
                </w:div>
                <w:div w:id="1141775872">
                  <w:marLeft w:val="640"/>
                  <w:marRight w:val="0"/>
                  <w:marTop w:val="0"/>
                  <w:marBottom w:val="0"/>
                  <w:divBdr>
                    <w:top w:val="none" w:sz="0" w:space="0" w:color="auto"/>
                    <w:left w:val="none" w:sz="0" w:space="0" w:color="auto"/>
                    <w:bottom w:val="none" w:sz="0" w:space="0" w:color="auto"/>
                    <w:right w:val="none" w:sz="0" w:space="0" w:color="auto"/>
                  </w:divBdr>
                </w:div>
                <w:div w:id="1952083452">
                  <w:marLeft w:val="640"/>
                  <w:marRight w:val="0"/>
                  <w:marTop w:val="0"/>
                  <w:marBottom w:val="0"/>
                  <w:divBdr>
                    <w:top w:val="none" w:sz="0" w:space="0" w:color="auto"/>
                    <w:left w:val="none" w:sz="0" w:space="0" w:color="auto"/>
                    <w:bottom w:val="none" w:sz="0" w:space="0" w:color="auto"/>
                    <w:right w:val="none" w:sz="0" w:space="0" w:color="auto"/>
                  </w:divBdr>
                </w:div>
                <w:div w:id="221597319">
                  <w:marLeft w:val="640"/>
                  <w:marRight w:val="0"/>
                  <w:marTop w:val="0"/>
                  <w:marBottom w:val="0"/>
                  <w:divBdr>
                    <w:top w:val="none" w:sz="0" w:space="0" w:color="auto"/>
                    <w:left w:val="none" w:sz="0" w:space="0" w:color="auto"/>
                    <w:bottom w:val="none" w:sz="0" w:space="0" w:color="auto"/>
                    <w:right w:val="none" w:sz="0" w:space="0" w:color="auto"/>
                  </w:divBdr>
                </w:div>
                <w:div w:id="1056466320">
                  <w:marLeft w:val="640"/>
                  <w:marRight w:val="0"/>
                  <w:marTop w:val="0"/>
                  <w:marBottom w:val="0"/>
                  <w:divBdr>
                    <w:top w:val="none" w:sz="0" w:space="0" w:color="auto"/>
                    <w:left w:val="none" w:sz="0" w:space="0" w:color="auto"/>
                    <w:bottom w:val="none" w:sz="0" w:space="0" w:color="auto"/>
                    <w:right w:val="none" w:sz="0" w:space="0" w:color="auto"/>
                  </w:divBdr>
                </w:div>
                <w:div w:id="1642346525">
                  <w:marLeft w:val="640"/>
                  <w:marRight w:val="0"/>
                  <w:marTop w:val="0"/>
                  <w:marBottom w:val="0"/>
                  <w:divBdr>
                    <w:top w:val="none" w:sz="0" w:space="0" w:color="auto"/>
                    <w:left w:val="none" w:sz="0" w:space="0" w:color="auto"/>
                    <w:bottom w:val="none" w:sz="0" w:space="0" w:color="auto"/>
                    <w:right w:val="none" w:sz="0" w:space="0" w:color="auto"/>
                  </w:divBdr>
                </w:div>
                <w:div w:id="1093472744">
                  <w:marLeft w:val="640"/>
                  <w:marRight w:val="0"/>
                  <w:marTop w:val="0"/>
                  <w:marBottom w:val="0"/>
                  <w:divBdr>
                    <w:top w:val="none" w:sz="0" w:space="0" w:color="auto"/>
                    <w:left w:val="none" w:sz="0" w:space="0" w:color="auto"/>
                    <w:bottom w:val="none" w:sz="0" w:space="0" w:color="auto"/>
                    <w:right w:val="none" w:sz="0" w:space="0" w:color="auto"/>
                  </w:divBdr>
                </w:div>
                <w:div w:id="1889535100">
                  <w:marLeft w:val="640"/>
                  <w:marRight w:val="0"/>
                  <w:marTop w:val="0"/>
                  <w:marBottom w:val="0"/>
                  <w:divBdr>
                    <w:top w:val="none" w:sz="0" w:space="0" w:color="auto"/>
                    <w:left w:val="none" w:sz="0" w:space="0" w:color="auto"/>
                    <w:bottom w:val="none" w:sz="0" w:space="0" w:color="auto"/>
                    <w:right w:val="none" w:sz="0" w:space="0" w:color="auto"/>
                  </w:divBdr>
                </w:div>
                <w:div w:id="42103680">
                  <w:marLeft w:val="640"/>
                  <w:marRight w:val="0"/>
                  <w:marTop w:val="0"/>
                  <w:marBottom w:val="0"/>
                  <w:divBdr>
                    <w:top w:val="none" w:sz="0" w:space="0" w:color="auto"/>
                    <w:left w:val="none" w:sz="0" w:space="0" w:color="auto"/>
                    <w:bottom w:val="none" w:sz="0" w:space="0" w:color="auto"/>
                    <w:right w:val="none" w:sz="0" w:space="0" w:color="auto"/>
                  </w:divBdr>
                </w:div>
                <w:div w:id="510532665">
                  <w:marLeft w:val="640"/>
                  <w:marRight w:val="0"/>
                  <w:marTop w:val="0"/>
                  <w:marBottom w:val="0"/>
                  <w:divBdr>
                    <w:top w:val="none" w:sz="0" w:space="0" w:color="auto"/>
                    <w:left w:val="none" w:sz="0" w:space="0" w:color="auto"/>
                    <w:bottom w:val="none" w:sz="0" w:space="0" w:color="auto"/>
                    <w:right w:val="none" w:sz="0" w:space="0" w:color="auto"/>
                  </w:divBdr>
                </w:div>
                <w:div w:id="1427729270">
                  <w:marLeft w:val="640"/>
                  <w:marRight w:val="0"/>
                  <w:marTop w:val="0"/>
                  <w:marBottom w:val="0"/>
                  <w:divBdr>
                    <w:top w:val="none" w:sz="0" w:space="0" w:color="auto"/>
                    <w:left w:val="none" w:sz="0" w:space="0" w:color="auto"/>
                    <w:bottom w:val="none" w:sz="0" w:space="0" w:color="auto"/>
                    <w:right w:val="none" w:sz="0" w:space="0" w:color="auto"/>
                  </w:divBdr>
                </w:div>
                <w:div w:id="1225414022">
                  <w:marLeft w:val="640"/>
                  <w:marRight w:val="0"/>
                  <w:marTop w:val="0"/>
                  <w:marBottom w:val="0"/>
                  <w:divBdr>
                    <w:top w:val="none" w:sz="0" w:space="0" w:color="auto"/>
                    <w:left w:val="none" w:sz="0" w:space="0" w:color="auto"/>
                    <w:bottom w:val="none" w:sz="0" w:space="0" w:color="auto"/>
                    <w:right w:val="none" w:sz="0" w:space="0" w:color="auto"/>
                  </w:divBdr>
                </w:div>
                <w:div w:id="413285130">
                  <w:marLeft w:val="640"/>
                  <w:marRight w:val="0"/>
                  <w:marTop w:val="0"/>
                  <w:marBottom w:val="0"/>
                  <w:divBdr>
                    <w:top w:val="none" w:sz="0" w:space="0" w:color="auto"/>
                    <w:left w:val="none" w:sz="0" w:space="0" w:color="auto"/>
                    <w:bottom w:val="none" w:sz="0" w:space="0" w:color="auto"/>
                    <w:right w:val="none" w:sz="0" w:space="0" w:color="auto"/>
                  </w:divBdr>
                </w:div>
                <w:div w:id="200095447">
                  <w:marLeft w:val="640"/>
                  <w:marRight w:val="0"/>
                  <w:marTop w:val="0"/>
                  <w:marBottom w:val="0"/>
                  <w:divBdr>
                    <w:top w:val="none" w:sz="0" w:space="0" w:color="auto"/>
                    <w:left w:val="none" w:sz="0" w:space="0" w:color="auto"/>
                    <w:bottom w:val="none" w:sz="0" w:space="0" w:color="auto"/>
                    <w:right w:val="none" w:sz="0" w:space="0" w:color="auto"/>
                  </w:divBdr>
                </w:div>
              </w:divsChild>
            </w:div>
            <w:div w:id="169684150">
              <w:marLeft w:val="0"/>
              <w:marRight w:val="0"/>
              <w:marTop w:val="0"/>
              <w:marBottom w:val="0"/>
              <w:divBdr>
                <w:top w:val="none" w:sz="0" w:space="0" w:color="auto"/>
                <w:left w:val="none" w:sz="0" w:space="0" w:color="auto"/>
                <w:bottom w:val="none" w:sz="0" w:space="0" w:color="auto"/>
                <w:right w:val="none" w:sz="0" w:space="0" w:color="auto"/>
              </w:divBdr>
              <w:divsChild>
                <w:div w:id="2049794294">
                  <w:marLeft w:val="640"/>
                  <w:marRight w:val="0"/>
                  <w:marTop w:val="0"/>
                  <w:marBottom w:val="0"/>
                  <w:divBdr>
                    <w:top w:val="none" w:sz="0" w:space="0" w:color="auto"/>
                    <w:left w:val="none" w:sz="0" w:space="0" w:color="auto"/>
                    <w:bottom w:val="none" w:sz="0" w:space="0" w:color="auto"/>
                    <w:right w:val="none" w:sz="0" w:space="0" w:color="auto"/>
                  </w:divBdr>
                </w:div>
                <w:div w:id="1333752978">
                  <w:marLeft w:val="640"/>
                  <w:marRight w:val="0"/>
                  <w:marTop w:val="0"/>
                  <w:marBottom w:val="0"/>
                  <w:divBdr>
                    <w:top w:val="none" w:sz="0" w:space="0" w:color="auto"/>
                    <w:left w:val="none" w:sz="0" w:space="0" w:color="auto"/>
                    <w:bottom w:val="none" w:sz="0" w:space="0" w:color="auto"/>
                    <w:right w:val="none" w:sz="0" w:space="0" w:color="auto"/>
                  </w:divBdr>
                </w:div>
                <w:div w:id="486365852">
                  <w:marLeft w:val="640"/>
                  <w:marRight w:val="0"/>
                  <w:marTop w:val="0"/>
                  <w:marBottom w:val="0"/>
                  <w:divBdr>
                    <w:top w:val="none" w:sz="0" w:space="0" w:color="auto"/>
                    <w:left w:val="none" w:sz="0" w:space="0" w:color="auto"/>
                    <w:bottom w:val="none" w:sz="0" w:space="0" w:color="auto"/>
                    <w:right w:val="none" w:sz="0" w:space="0" w:color="auto"/>
                  </w:divBdr>
                </w:div>
                <w:div w:id="1043557944">
                  <w:marLeft w:val="640"/>
                  <w:marRight w:val="0"/>
                  <w:marTop w:val="0"/>
                  <w:marBottom w:val="0"/>
                  <w:divBdr>
                    <w:top w:val="none" w:sz="0" w:space="0" w:color="auto"/>
                    <w:left w:val="none" w:sz="0" w:space="0" w:color="auto"/>
                    <w:bottom w:val="none" w:sz="0" w:space="0" w:color="auto"/>
                    <w:right w:val="none" w:sz="0" w:space="0" w:color="auto"/>
                  </w:divBdr>
                </w:div>
                <w:div w:id="1912345185">
                  <w:marLeft w:val="640"/>
                  <w:marRight w:val="0"/>
                  <w:marTop w:val="0"/>
                  <w:marBottom w:val="0"/>
                  <w:divBdr>
                    <w:top w:val="none" w:sz="0" w:space="0" w:color="auto"/>
                    <w:left w:val="none" w:sz="0" w:space="0" w:color="auto"/>
                    <w:bottom w:val="none" w:sz="0" w:space="0" w:color="auto"/>
                    <w:right w:val="none" w:sz="0" w:space="0" w:color="auto"/>
                  </w:divBdr>
                </w:div>
                <w:div w:id="639916434">
                  <w:marLeft w:val="640"/>
                  <w:marRight w:val="0"/>
                  <w:marTop w:val="0"/>
                  <w:marBottom w:val="0"/>
                  <w:divBdr>
                    <w:top w:val="none" w:sz="0" w:space="0" w:color="auto"/>
                    <w:left w:val="none" w:sz="0" w:space="0" w:color="auto"/>
                    <w:bottom w:val="none" w:sz="0" w:space="0" w:color="auto"/>
                    <w:right w:val="none" w:sz="0" w:space="0" w:color="auto"/>
                  </w:divBdr>
                </w:div>
                <w:div w:id="1376081161">
                  <w:marLeft w:val="640"/>
                  <w:marRight w:val="0"/>
                  <w:marTop w:val="0"/>
                  <w:marBottom w:val="0"/>
                  <w:divBdr>
                    <w:top w:val="none" w:sz="0" w:space="0" w:color="auto"/>
                    <w:left w:val="none" w:sz="0" w:space="0" w:color="auto"/>
                    <w:bottom w:val="none" w:sz="0" w:space="0" w:color="auto"/>
                    <w:right w:val="none" w:sz="0" w:space="0" w:color="auto"/>
                  </w:divBdr>
                </w:div>
                <w:div w:id="1372730862">
                  <w:marLeft w:val="640"/>
                  <w:marRight w:val="0"/>
                  <w:marTop w:val="0"/>
                  <w:marBottom w:val="0"/>
                  <w:divBdr>
                    <w:top w:val="none" w:sz="0" w:space="0" w:color="auto"/>
                    <w:left w:val="none" w:sz="0" w:space="0" w:color="auto"/>
                    <w:bottom w:val="none" w:sz="0" w:space="0" w:color="auto"/>
                    <w:right w:val="none" w:sz="0" w:space="0" w:color="auto"/>
                  </w:divBdr>
                </w:div>
                <w:div w:id="2059476898">
                  <w:marLeft w:val="640"/>
                  <w:marRight w:val="0"/>
                  <w:marTop w:val="0"/>
                  <w:marBottom w:val="0"/>
                  <w:divBdr>
                    <w:top w:val="none" w:sz="0" w:space="0" w:color="auto"/>
                    <w:left w:val="none" w:sz="0" w:space="0" w:color="auto"/>
                    <w:bottom w:val="none" w:sz="0" w:space="0" w:color="auto"/>
                    <w:right w:val="none" w:sz="0" w:space="0" w:color="auto"/>
                  </w:divBdr>
                </w:div>
                <w:div w:id="257644425">
                  <w:marLeft w:val="640"/>
                  <w:marRight w:val="0"/>
                  <w:marTop w:val="0"/>
                  <w:marBottom w:val="0"/>
                  <w:divBdr>
                    <w:top w:val="none" w:sz="0" w:space="0" w:color="auto"/>
                    <w:left w:val="none" w:sz="0" w:space="0" w:color="auto"/>
                    <w:bottom w:val="none" w:sz="0" w:space="0" w:color="auto"/>
                    <w:right w:val="none" w:sz="0" w:space="0" w:color="auto"/>
                  </w:divBdr>
                </w:div>
                <w:div w:id="1020549328">
                  <w:marLeft w:val="640"/>
                  <w:marRight w:val="0"/>
                  <w:marTop w:val="0"/>
                  <w:marBottom w:val="0"/>
                  <w:divBdr>
                    <w:top w:val="none" w:sz="0" w:space="0" w:color="auto"/>
                    <w:left w:val="none" w:sz="0" w:space="0" w:color="auto"/>
                    <w:bottom w:val="none" w:sz="0" w:space="0" w:color="auto"/>
                    <w:right w:val="none" w:sz="0" w:space="0" w:color="auto"/>
                  </w:divBdr>
                </w:div>
                <w:div w:id="1212957803">
                  <w:marLeft w:val="640"/>
                  <w:marRight w:val="0"/>
                  <w:marTop w:val="0"/>
                  <w:marBottom w:val="0"/>
                  <w:divBdr>
                    <w:top w:val="none" w:sz="0" w:space="0" w:color="auto"/>
                    <w:left w:val="none" w:sz="0" w:space="0" w:color="auto"/>
                    <w:bottom w:val="none" w:sz="0" w:space="0" w:color="auto"/>
                    <w:right w:val="none" w:sz="0" w:space="0" w:color="auto"/>
                  </w:divBdr>
                </w:div>
                <w:div w:id="1817144962">
                  <w:marLeft w:val="640"/>
                  <w:marRight w:val="0"/>
                  <w:marTop w:val="0"/>
                  <w:marBottom w:val="0"/>
                  <w:divBdr>
                    <w:top w:val="none" w:sz="0" w:space="0" w:color="auto"/>
                    <w:left w:val="none" w:sz="0" w:space="0" w:color="auto"/>
                    <w:bottom w:val="none" w:sz="0" w:space="0" w:color="auto"/>
                    <w:right w:val="none" w:sz="0" w:space="0" w:color="auto"/>
                  </w:divBdr>
                </w:div>
                <w:div w:id="514730917">
                  <w:marLeft w:val="640"/>
                  <w:marRight w:val="0"/>
                  <w:marTop w:val="0"/>
                  <w:marBottom w:val="0"/>
                  <w:divBdr>
                    <w:top w:val="none" w:sz="0" w:space="0" w:color="auto"/>
                    <w:left w:val="none" w:sz="0" w:space="0" w:color="auto"/>
                    <w:bottom w:val="none" w:sz="0" w:space="0" w:color="auto"/>
                    <w:right w:val="none" w:sz="0" w:space="0" w:color="auto"/>
                  </w:divBdr>
                </w:div>
                <w:div w:id="1879850264">
                  <w:marLeft w:val="640"/>
                  <w:marRight w:val="0"/>
                  <w:marTop w:val="0"/>
                  <w:marBottom w:val="0"/>
                  <w:divBdr>
                    <w:top w:val="none" w:sz="0" w:space="0" w:color="auto"/>
                    <w:left w:val="none" w:sz="0" w:space="0" w:color="auto"/>
                    <w:bottom w:val="none" w:sz="0" w:space="0" w:color="auto"/>
                    <w:right w:val="none" w:sz="0" w:space="0" w:color="auto"/>
                  </w:divBdr>
                </w:div>
                <w:div w:id="1426223231">
                  <w:marLeft w:val="640"/>
                  <w:marRight w:val="0"/>
                  <w:marTop w:val="0"/>
                  <w:marBottom w:val="0"/>
                  <w:divBdr>
                    <w:top w:val="none" w:sz="0" w:space="0" w:color="auto"/>
                    <w:left w:val="none" w:sz="0" w:space="0" w:color="auto"/>
                    <w:bottom w:val="none" w:sz="0" w:space="0" w:color="auto"/>
                    <w:right w:val="none" w:sz="0" w:space="0" w:color="auto"/>
                  </w:divBdr>
                </w:div>
                <w:div w:id="1800106030">
                  <w:marLeft w:val="640"/>
                  <w:marRight w:val="0"/>
                  <w:marTop w:val="0"/>
                  <w:marBottom w:val="0"/>
                  <w:divBdr>
                    <w:top w:val="none" w:sz="0" w:space="0" w:color="auto"/>
                    <w:left w:val="none" w:sz="0" w:space="0" w:color="auto"/>
                    <w:bottom w:val="none" w:sz="0" w:space="0" w:color="auto"/>
                    <w:right w:val="none" w:sz="0" w:space="0" w:color="auto"/>
                  </w:divBdr>
                </w:div>
                <w:div w:id="760612950">
                  <w:marLeft w:val="640"/>
                  <w:marRight w:val="0"/>
                  <w:marTop w:val="0"/>
                  <w:marBottom w:val="0"/>
                  <w:divBdr>
                    <w:top w:val="none" w:sz="0" w:space="0" w:color="auto"/>
                    <w:left w:val="none" w:sz="0" w:space="0" w:color="auto"/>
                    <w:bottom w:val="none" w:sz="0" w:space="0" w:color="auto"/>
                    <w:right w:val="none" w:sz="0" w:space="0" w:color="auto"/>
                  </w:divBdr>
                </w:div>
                <w:div w:id="1233353876">
                  <w:marLeft w:val="640"/>
                  <w:marRight w:val="0"/>
                  <w:marTop w:val="0"/>
                  <w:marBottom w:val="0"/>
                  <w:divBdr>
                    <w:top w:val="none" w:sz="0" w:space="0" w:color="auto"/>
                    <w:left w:val="none" w:sz="0" w:space="0" w:color="auto"/>
                    <w:bottom w:val="none" w:sz="0" w:space="0" w:color="auto"/>
                    <w:right w:val="none" w:sz="0" w:space="0" w:color="auto"/>
                  </w:divBdr>
                </w:div>
                <w:div w:id="1564297251">
                  <w:marLeft w:val="640"/>
                  <w:marRight w:val="0"/>
                  <w:marTop w:val="0"/>
                  <w:marBottom w:val="0"/>
                  <w:divBdr>
                    <w:top w:val="none" w:sz="0" w:space="0" w:color="auto"/>
                    <w:left w:val="none" w:sz="0" w:space="0" w:color="auto"/>
                    <w:bottom w:val="none" w:sz="0" w:space="0" w:color="auto"/>
                    <w:right w:val="none" w:sz="0" w:space="0" w:color="auto"/>
                  </w:divBdr>
                </w:div>
                <w:div w:id="265046307">
                  <w:marLeft w:val="640"/>
                  <w:marRight w:val="0"/>
                  <w:marTop w:val="0"/>
                  <w:marBottom w:val="0"/>
                  <w:divBdr>
                    <w:top w:val="none" w:sz="0" w:space="0" w:color="auto"/>
                    <w:left w:val="none" w:sz="0" w:space="0" w:color="auto"/>
                    <w:bottom w:val="none" w:sz="0" w:space="0" w:color="auto"/>
                    <w:right w:val="none" w:sz="0" w:space="0" w:color="auto"/>
                  </w:divBdr>
                </w:div>
                <w:div w:id="1344747063">
                  <w:marLeft w:val="640"/>
                  <w:marRight w:val="0"/>
                  <w:marTop w:val="0"/>
                  <w:marBottom w:val="0"/>
                  <w:divBdr>
                    <w:top w:val="none" w:sz="0" w:space="0" w:color="auto"/>
                    <w:left w:val="none" w:sz="0" w:space="0" w:color="auto"/>
                    <w:bottom w:val="none" w:sz="0" w:space="0" w:color="auto"/>
                    <w:right w:val="none" w:sz="0" w:space="0" w:color="auto"/>
                  </w:divBdr>
                </w:div>
                <w:div w:id="1766606009">
                  <w:marLeft w:val="640"/>
                  <w:marRight w:val="0"/>
                  <w:marTop w:val="0"/>
                  <w:marBottom w:val="0"/>
                  <w:divBdr>
                    <w:top w:val="none" w:sz="0" w:space="0" w:color="auto"/>
                    <w:left w:val="none" w:sz="0" w:space="0" w:color="auto"/>
                    <w:bottom w:val="none" w:sz="0" w:space="0" w:color="auto"/>
                    <w:right w:val="none" w:sz="0" w:space="0" w:color="auto"/>
                  </w:divBdr>
                </w:div>
                <w:div w:id="41946871">
                  <w:marLeft w:val="640"/>
                  <w:marRight w:val="0"/>
                  <w:marTop w:val="0"/>
                  <w:marBottom w:val="0"/>
                  <w:divBdr>
                    <w:top w:val="none" w:sz="0" w:space="0" w:color="auto"/>
                    <w:left w:val="none" w:sz="0" w:space="0" w:color="auto"/>
                    <w:bottom w:val="none" w:sz="0" w:space="0" w:color="auto"/>
                    <w:right w:val="none" w:sz="0" w:space="0" w:color="auto"/>
                  </w:divBdr>
                </w:div>
                <w:div w:id="944311718">
                  <w:marLeft w:val="640"/>
                  <w:marRight w:val="0"/>
                  <w:marTop w:val="0"/>
                  <w:marBottom w:val="0"/>
                  <w:divBdr>
                    <w:top w:val="none" w:sz="0" w:space="0" w:color="auto"/>
                    <w:left w:val="none" w:sz="0" w:space="0" w:color="auto"/>
                    <w:bottom w:val="none" w:sz="0" w:space="0" w:color="auto"/>
                    <w:right w:val="none" w:sz="0" w:space="0" w:color="auto"/>
                  </w:divBdr>
                </w:div>
                <w:div w:id="374356307">
                  <w:marLeft w:val="640"/>
                  <w:marRight w:val="0"/>
                  <w:marTop w:val="0"/>
                  <w:marBottom w:val="0"/>
                  <w:divBdr>
                    <w:top w:val="none" w:sz="0" w:space="0" w:color="auto"/>
                    <w:left w:val="none" w:sz="0" w:space="0" w:color="auto"/>
                    <w:bottom w:val="none" w:sz="0" w:space="0" w:color="auto"/>
                    <w:right w:val="none" w:sz="0" w:space="0" w:color="auto"/>
                  </w:divBdr>
                </w:div>
                <w:div w:id="1179200784">
                  <w:marLeft w:val="640"/>
                  <w:marRight w:val="0"/>
                  <w:marTop w:val="0"/>
                  <w:marBottom w:val="0"/>
                  <w:divBdr>
                    <w:top w:val="none" w:sz="0" w:space="0" w:color="auto"/>
                    <w:left w:val="none" w:sz="0" w:space="0" w:color="auto"/>
                    <w:bottom w:val="none" w:sz="0" w:space="0" w:color="auto"/>
                    <w:right w:val="none" w:sz="0" w:space="0" w:color="auto"/>
                  </w:divBdr>
                </w:div>
                <w:div w:id="1617981124">
                  <w:marLeft w:val="640"/>
                  <w:marRight w:val="0"/>
                  <w:marTop w:val="0"/>
                  <w:marBottom w:val="0"/>
                  <w:divBdr>
                    <w:top w:val="none" w:sz="0" w:space="0" w:color="auto"/>
                    <w:left w:val="none" w:sz="0" w:space="0" w:color="auto"/>
                    <w:bottom w:val="none" w:sz="0" w:space="0" w:color="auto"/>
                    <w:right w:val="none" w:sz="0" w:space="0" w:color="auto"/>
                  </w:divBdr>
                </w:div>
                <w:div w:id="267935091">
                  <w:marLeft w:val="640"/>
                  <w:marRight w:val="0"/>
                  <w:marTop w:val="0"/>
                  <w:marBottom w:val="0"/>
                  <w:divBdr>
                    <w:top w:val="none" w:sz="0" w:space="0" w:color="auto"/>
                    <w:left w:val="none" w:sz="0" w:space="0" w:color="auto"/>
                    <w:bottom w:val="none" w:sz="0" w:space="0" w:color="auto"/>
                    <w:right w:val="none" w:sz="0" w:space="0" w:color="auto"/>
                  </w:divBdr>
                </w:div>
                <w:div w:id="745539493">
                  <w:marLeft w:val="640"/>
                  <w:marRight w:val="0"/>
                  <w:marTop w:val="0"/>
                  <w:marBottom w:val="0"/>
                  <w:divBdr>
                    <w:top w:val="none" w:sz="0" w:space="0" w:color="auto"/>
                    <w:left w:val="none" w:sz="0" w:space="0" w:color="auto"/>
                    <w:bottom w:val="none" w:sz="0" w:space="0" w:color="auto"/>
                    <w:right w:val="none" w:sz="0" w:space="0" w:color="auto"/>
                  </w:divBdr>
                </w:div>
                <w:div w:id="1082489273">
                  <w:marLeft w:val="640"/>
                  <w:marRight w:val="0"/>
                  <w:marTop w:val="0"/>
                  <w:marBottom w:val="0"/>
                  <w:divBdr>
                    <w:top w:val="none" w:sz="0" w:space="0" w:color="auto"/>
                    <w:left w:val="none" w:sz="0" w:space="0" w:color="auto"/>
                    <w:bottom w:val="none" w:sz="0" w:space="0" w:color="auto"/>
                    <w:right w:val="none" w:sz="0" w:space="0" w:color="auto"/>
                  </w:divBdr>
                </w:div>
                <w:div w:id="1490637806">
                  <w:marLeft w:val="640"/>
                  <w:marRight w:val="0"/>
                  <w:marTop w:val="0"/>
                  <w:marBottom w:val="0"/>
                  <w:divBdr>
                    <w:top w:val="none" w:sz="0" w:space="0" w:color="auto"/>
                    <w:left w:val="none" w:sz="0" w:space="0" w:color="auto"/>
                    <w:bottom w:val="none" w:sz="0" w:space="0" w:color="auto"/>
                    <w:right w:val="none" w:sz="0" w:space="0" w:color="auto"/>
                  </w:divBdr>
                </w:div>
                <w:div w:id="1716853576">
                  <w:marLeft w:val="640"/>
                  <w:marRight w:val="0"/>
                  <w:marTop w:val="0"/>
                  <w:marBottom w:val="0"/>
                  <w:divBdr>
                    <w:top w:val="none" w:sz="0" w:space="0" w:color="auto"/>
                    <w:left w:val="none" w:sz="0" w:space="0" w:color="auto"/>
                    <w:bottom w:val="none" w:sz="0" w:space="0" w:color="auto"/>
                    <w:right w:val="none" w:sz="0" w:space="0" w:color="auto"/>
                  </w:divBdr>
                </w:div>
                <w:div w:id="787159538">
                  <w:marLeft w:val="640"/>
                  <w:marRight w:val="0"/>
                  <w:marTop w:val="0"/>
                  <w:marBottom w:val="0"/>
                  <w:divBdr>
                    <w:top w:val="none" w:sz="0" w:space="0" w:color="auto"/>
                    <w:left w:val="none" w:sz="0" w:space="0" w:color="auto"/>
                    <w:bottom w:val="none" w:sz="0" w:space="0" w:color="auto"/>
                    <w:right w:val="none" w:sz="0" w:space="0" w:color="auto"/>
                  </w:divBdr>
                </w:div>
                <w:div w:id="1750615470">
                  <w:marLeft w:val="640"/>
                  <w:marRight w:val="0"/>
                  <w:marTop w:val="0"/>
                  <w:marBottom w:val="0"/>
                  <w:divBdr>
                    <w:top w:val="none" w:sz="0" w:space="0" w:color="auto"/>
                    <w:left w:val="none" w:sz="0" w:space="0" w:color="auto"/>
                    <w:bottom w:val="none" w:sz="0" w:space="0" w:color="auto"/>
                    <w:right w:val="none" w:sz="0" w:space="0" w:color="auto"/>
                  </w:divBdr>
                </w:div>
                <w:div w:id="929199848">
                  <w:marLeft w:val="640"/>
                  <w:marRight w:val="0"/>
                  <w:marTop w:val="0"/>
                  <w:marBottom w:val="0"/>
                  <w:divBdr>
                    <w:top w:val="none" w:sz="0" w:space="0" w:color="auto"/>
                    <w:left w:val="none" w:sz="0" w:space="0" w:color="auto"/>
                    <w:bottom w:val="none" w:sz="0" w:space="0" w:color="auto"/>
                    <w:right w:val="none" w:sz="0" w:space="0" w:color="auto"/>
                  </w:divBdr>
                </w:div>
                <w:div w:id="1096170546">
                  <w:marLeft w:val="640"/>
                  <w:marRight w:val="0"/>
                  <w:marTop w:val="0"/>
                  <w:marBottom w:val="0"/>
                  <w:divBdr>
                    <w:top w:val="none" w:sz="0" w:space="0" w:color="auto"/>
                    <w:left w:val="none" w:sz="0" w:space="0" w:color="auto"/>
                    <w:bottom w:val="none" w:sz="0" w:space="0" w:color="auto"/>
                    <w:right w:val="none" w:sz="0" w:space="0" w:color="auto"/>
                  </w:divBdr>
                </w:div>
                <w:div w:id="1770735794">
                  <w:marLeft w:val="640"/>
                  <w:marRight w:val="0"/>
                  <w:marTop w:val="0"/>
                  <w:marBottom w:val="0"/>
                  <w:divBdr>
                    <w:top w:val="none" w:sz="0" w:space="0" w:color="auto"/>
                    <w:left w:val="none" w:sz="0" w:space="0" w:color="auto"/>
                    <w:bottom w:val="none" w:sz="0" w:space="0" w:color="auto"/>
                    <w:right w:val="none" w:sz="0" w:space="0" w:color="auto"/>
                  </w:divBdr>
                </w:div>
                <w:div w:id="41368771">
                  <w:marLeft w:val="640"/>
                  <w:marRight w:val="0"/>
                  <w:marTop w:val="0"/>
                  <w:marBottom w:val="0"/>
                  <w:divBdr>
                    <w:top w:val="none" w:sz="0" w:space="0" w:color="auto"/>
                    <w:left w:val="none" w:sz="0" w:space="0" w:color="auto"/>
                    <w:bottom w:val="none" w:sz="0" w:space="0" w:color="auto"/>
                    <w:right w:val="none" w:sz="0" w:space="0" w:color="auto"/>
                  </w:divBdr>
                </w:div>
                <w:div w:id="778837510">
                  <w:marLeft w:val="640"/>
                  <w:marRight w:val="0"/>
                  <w:marTop w:val="0"/>
                  <w:marBottom w:val="0"/>
                  <w:divBdr>
                    <w:top w:val="none" w:sz="0" w:space="0" w:color="auto"/>
                    <w:left w:val="none" w:sz="0" w:space="0" w:color="auto"/>
                    <w:bottom w:val="none" w:sz="0" w:space="0" w:color="auto"/>
                    <w:right w:val="none" w:sz="0" w:space="0" w:color="auto"/>
                  </w:divBdr>
                </w:div>
                <w:div w:id="1594968816">
                  <w:marLeft w:val="640"/>
                  <w:marRight w:val="0"/>
                  <w:marTop w:val="0"/>
                  <w:marBottom w:val="0"/>
                  <w:divBdr>
                    <w:top w:val="none" w:sz="0" w:space="0" w:color="auto"/>
                    <w:left w:val="none" w:sz="0" w:space="0" w:color="auto"/>
                    <w:bottom w:val="none" w:sz="0" w:space="0" w:color="auto"/>
                    <w:right w:val="none" w:sz="0" w:space="0" w:color="auto"/>
                  </w:divBdr>
                </w:div>
                <w:div w:id="105975942">
                  <w:marLeft w:val="640"/>
                  <w:marRight w:val="0"/>
                  <w:marTop w:val="0"/>
                  <w:marBottom w:val="0"/>
                  <w:divBdr>
                    <w:top w:val="none" w:sz="0" w:space="0" w:color="auto"/>
                    <w:left w:val="none" w:sz="0" w:space="0" w:color="auto"/>
                    <w:bottom w:val="none" w:sz="0" w:space="0" w:color="auto"/>
                    <w:right w:val="none" w:sz="0" w:space="0" w:color="auto"/>
                  </w:divBdr>
                </w:div>
                <w:div w:id="2036542110">
                  <w:marLeft w:val="640"/>
                  <w:marRight w:val="0"/>
                  <w:marTop w:val="0"/>
                  <w:marBottom w:val="0"/>
                  <w:divBdr>
                    <w:top w:val="none" w:sz="0" w:space="0" w:color="auto"/>
                    <w:left w:val="none" w:sz="0" w:space="0" w:color="auto"/>
                    <w:bottom w:val="none" w:sz="0" w:space="0" w:color="auto"/>
                    <w:right w:val="none" w:sz="0" w:space="0" w:color="auto"/>
                  </w:divBdr>
                </w:div>
                <w:div w:id="202835353">
                  <w:marLeft w:val="640"/>
                  <w:marRight w:val="0"/>
                  <w:marTop w:val="0"/>
                  <w:marBottom w:val="0"/>
                  <w:divBdr>
                    <w:top w:val="none" w:sz="0" w:space="0" w:color="auto"/>
                    <w:left w:val="none" w:sz="0" w:space="0" w:color="auto"/>
                    <w:bottom w:val="none" w:sz="0" w:space="0" w:color="auto"/>
                    <w:right w:val="none" w:sz="0" w:space="0" w:color="auto"/>
                  </w:divBdr>
                </w:div>
                <w:div w:id="1134711936">
                  <w:marLeft w:val="640"/>
                  <w:marRight w:val="0"/>
                  <w:marTop w:val="0"/>
                  <w:marBottom w:val="0"/>
                  <w:divBdr>
                    <w:top w:val="none" w:sz="0" w:space="0" w:color="auto"/>
                    <w:left w:val="none" w:sz="0" w:space="0" w:color="auto"/>
                    <w:bottom w:val="none" w:sz="0" w:space="0" w:color="auto"/>
                    <w:right w:val="none" w:sz="0" w:space="0" w:color="auto"/>
                  </w:divBdr>
                </w:div>
                <w:div w:id="1253972684">
                  <w:marLeft w:val="640"/>
                  <w:marRight w:val="0"/>
                  <w:marTop w:val="0"/>
                  <w:marBottom w:val="0"/>
                  <w:divBdr>
                    <w:top w:val="none" w:sz="0" w:space="0" w:color="auto"/>
                    <w:left w:val="none" w:sz="0" w:space="0" w:color="auto"/>
                    <w:bottom w:val="none" w:sz="0" w:space="0" w:color="auto"/>
                    <w:right w:val="none" w:sz="0" w:space="0" w:color="auto"/>
                  </w:divBdr>
                </w:div>
              </w:divsChild>
            </w:div>
            <w:div w:id="450325007">
              <w:marLeft w:val="0"/>
              <w:marRight w:val="0"/>
              <w:marTop w:val="0"/>
              <w:marBottom w:val="0"/>
              <w:divBdr>
                <w:top w:val="none" w:sz="0" w:space="0" w:color="auto"/>
                <w:left w:val="none" w:sz="0" w:space="0" w:color="auto"/>
                <w:bottom w:val="none" w:sz="0" w:space="0" w:color="auto"/>
                <w:right w:val="none" w:sz="0" w:space="0" w:color="auto"/>
              </w:divBdr>
              <w:divsChild>
                <w:div w:id="813792720">
                  <w:marLeft w:val="640"/>
                  <w:marRight w:val="0"/>
                  <w:marTop w:val="0"/>
                  <w:marBottom w:val="0"/>
                  <w:divBdr>
                    <w:top w:val="none" w:sz="0" w:space="0" w:color="auto"/>
                    <w:left w:val="none" w:sz="0" w:space="0" w:color="auto"/>
                    <w:bottom w:val="none" w:sz="0" w:space="0" w:color="auto"/>
                    <w:right w:val="none" w:sz="0" w:space="0" w:color="auto"/>
                  </w:divBdr>
                </w:div>
                <w:div w:id="820384360">
                  <w:marLeft w:val="640"/>
                  <w:marRight w:val="0"/>
                  <w:marTop w:val="0"/>
                  <w:marBottom w:val="0"/>
                  <w:divBdr>
                    <w:top w:val="none" w:sz="0" w:space="0" w:color="auto"/>
                    <w:left w:val="none" w:sz="0" w:space="0" w:color="auto"/>
                    <w:bottom w:val="none" w:sz="0" w:space="0" w:color="auto"/>
                    <w:right w:val="none" w:sz="0" w:space="0" w:color="auto"/>
                  </w:divBdr>
                </w:div>
                <w:div w:id="858197913">
                  <w:marLeft w:val="640"/>
                  <w:marRight w:val="0"/>
                  <w:marTop w:val="0"/>
                  <w:marBottom w:val="0"/>
                  <w:divBdr>
                    <w:top w:val="none" w:sz="0" w:space="0" w:color="auto"/>
                    <w:left w:val="none" w:sz="0" w:space="0" w:color="auto"/>
                    <w:bottom w:val="none" w:sz="0" w:space="0" w:color="auto"/>
                    <w:right w:val="none" w:sz="0" w:space="0" w:color="auto"/>
                  </w:divBdr>
                </w:div>
                <w:div w:id="1966544049">
                  <w:marLeft w:val="640"/>
                  <w:marRight w:val="0"/>
                  <w:marTop w:val="0"/>
                  <w:marBottom w:val="0"/>
                  <w:divBdr>
                    <w:top w:val="none" w:sz="0" w:space="0" w:color="auto"/>
                    <w:left w:val="none" w:sz="0" w:space="0" w:color="auto"/>
                    <w:bottom w:val="none" w:sz="0" w:space="0" w:color="auto"/>
                    <w:right w:val="none" w:sz="0" w:space="0" w:color="auto"/>
                  </w:divBdr>
                </w:div>
                <w:div w:id="1320038118">
                  <w:marLeft w:val="640"/>
                  <w:marRight w:val="0"/>
                  <w:marTop w:val="0"/>
                  <w:marBottom w:val="0"/>
                  <w:divBdr>
                    <w:top w:val="none" w:sz="0" w:space="0" w:color="auto"/>
                    <w:left w:val="none" w:sz="0" w:space="0" w:color="auto"/>
                    <w:bottom w:val="none" w:sz="0" w:space="0" w:color="auto"/>
                    <w:right w:val="none" w:sz="0" w:space="0" w:color="auto"/>
                  </w:divBdr>
                </w:div>
                <w:div w:id="974484811">
                  <w:marLeft w:val="640"/>
                  <w:marRight w:val="0"/>
                  <w:marTop w:val="0"/>
                  <w:marBottom w:val="0"/>
                  <w:divBdr>
                    <w:top w:val="none" w:sz="0" w:space="0" w:color="auto"/>
                    <w:left w:val="none" w:sz="0" w:space="0" w:color="auto"/>
                    <w:bottom w:val="none" w:sz="0" w:space="0" w:color="auto"/>
                    <w:right w:val="none" w:sz="0" w:space="0" w:color="auto"/>
                  </w:divBdr>
                </w:div>
                <w:div w:id="1695114546">
                  <w:marLeft w:val="640"/>
                  <w:marRight w:val="0"/>
                  <w:marTop w:val="0"/>
                  <w:marBottom w:val="0"/>
                  <w:divBdr>
                    <w:top w:val="none" w:sz="0" w:space="0" w:color="auto"/>
                    <w:left w:val="none" w:sz="0" w:space="0" w:color="auto"/>
                    <w:bottom w:val="none" w:sz="0" w:space="0" w:color="auto"/>
                    <w:right w:val="none" w:sz="0" w:space="0" w:color="auto"/>
                  </w:divBdr>
                </w:div>
                <w:div w:id="1163660471">
                  <w:marLeft w:val="640"/>
                  <w:marRight w:val="0"/>
                  <w:marTop w:val="0"/>
                  <w:marBottom w:val="0"/>
                  <w:divBdr>
                    <w:top w:val="none" w:sz="0" w:space="0" w:color="auto"/>
                    <w:left w:val="none" w:sz="0" w:space="0" w:color="auto"/>
                    <w:bottom w:val="none" w:sz="0" w:space="0" w:color="auto"/>
                    <w:right w:val="none" w:sz="0" w:space="0" w:color="auto"/>
                  </w:divBdr>
                </w:div>
                <w:div w:id="1576087381">
                  <w:marLeft w:val="640"/>
                  <w:marRight w:val="0"/>
                  <w:marTop w:val="0"/>
                  <w:marBottom w:val="0"/>
                  <w:divBdr>
                    <w:top w:val="none" w:sz="0" w:space="0" w:color="auto"/>
                    <w:left w:val="none" w:sz="0" w:space="0" w:color="auto"/>
                    <w:bottom w:val="none" w:sz="0" w:space="0" w:color="auto"/>
                    <w:right w:val="none" w:sz="0" w:space="0" w:color="auto"/>
                  </w:divBdr>
                </w:div>
                <w:div w:id="1845239268">
                  <w:marLeft w:val="640"/>
                  <w:marRight w:val="0"/>
                  <w:marTop w:val="0"/>
                  <w:marBottom w:val="0"/>
                  <w:divBdr>
                    <w:top w:val="none" w:sz="0" w:space="0" w:color="auto"/>
                    <w:left w:val="none" w:sz="0" w:space="0" w:color="auto"/>
                    <w:bottom w:val="none" w:sz="0" w:space="0" w:color="auto"/>
                    <w:right w:val="none" w:sz="0" w:space="0" w:color="auto"/>
                  </w:divBdr>
                </w:div>
                <w:div w:id="1025209722">
                  <w:marLeft w:val="640"/>
                  <w:marRight w:val="0"/>
                  <w:marTop w:val="0"/>
                  <w:marBottom w:val="0"/>
                  <w:divBdr>
                    <w:top w:val="none" w:sz="0" w:space="0" w:color="auto"/>
                    <w:left w:val="none" w:sz="0" w:space="0" w:color="auto"/>
                    <w:bottom w:val="none" w:sz="0" w:space="0" w:color="auto"/>
                    <w:right w:val="none" w:sz="0" w:space="0" w:color="auto"/>
                  </w:divBdr>
                </w:div>
                <w:div w:id="1812019516">
                  <w:marLeft w:val="640"/>
                  <w:marRight w:val="0"/>
                  <w:marTop w:val="0"/>
                  <w:marBottom w:val="0"/>
                  <w:divBdr>
                    <w:top w:val="none" w:sz="0" w:space="0" w:color="auto"/>
                    <w:left w:val="none" w:sz="0" w:space="0" w:color="auto"/>
                    <w:bottom w:val="none" w:sz="0" w:space="0" w:color="auto"/>
                    <w:right w:val="none" w:sz="0" w:space="0" w:color="auto"/>
                  </w:divBdr>
                </w:div>
                <w:div w:id="1355570512">
                  <w:marLeft w:val="640"/>
                  <w:marRight w:val="0"/>
                  <w:marTop w:val="0"/>
                  <w:marBottom w:val="0"/>
                  <w:divBdr>
                    <w:top w:val="none" w:sz="0" w:space="0" w:color="auto"/>
                    <w:left w:val="none" w:sz="0" w:space="0" w:color="auto"/>
                    <w:bottom w:val="none" w:sz="0" w:space="0" w:color="auto"/>
                    <w:right w:val="none" w:sz="0" w:space="0" w:color="auto"/>
                  </w:divBdr>
                </w:div>
                <w:div w:id="1493990650">
                  <w:marLeft w:val="640"/>
                  <w:marRight w:val="0"/>
                  <w:marTop w:val="0"/>
                  <w:marBottom w:val="0"/>
                  <w:divBdr>
                    <w:top w:val="none" w:sz="0" w:space="0" w:color="auto"/>
                    <w:left w:val="none" w:sz="0" w:space="0" w:color="auto"/>
                    <w:bottom w:val="none" w:sz="0" w:space="0" w:color="auto"/>
                    <w:right w:val="none" w:sz="0" w:space="0" w:color="auto"/>
                  </w:divBdr>
                </w:div>
                <w:div w:id="751008192">
                  <w:marLeft w:val="640"/>
                  <w:marRight w:val="0"/>
                  <w:marTop w:val="0"/>
                  <w:marBottom w:val="0"/>
                  <w:divBdr>
                    <w:top w:val="none" w:sz="0" w:space="0" w:color="auto"/>
                    <w:left w:val="none" w:sz="0" w:space="0" w:color="auto"/>
                    <w:bottom w:val="none" w:sz="0" w:space="0" w:color="auto"/>
                    <w:right w:val="none" w:sz="0" w:space="0" w:color="auto"/>
                  </w:divBdr>
                </w:div>
                <w:div w:id="1752005663">
                  <w:marLeft w:val="640"/>
                  <w:marRight w:val="0"/>
                  <w:marTop w:val="0"/>
                  <w:marBottom w:val="0"/>
                  <w:divBdr>
                    <w:top w:val="none" w:sz="0" w:space="0" w:color="auto"/>
                    <w:left w:val="none" w:sz="0" w:space="0" w:color="auto"/>
                    <w:bottom w:val="none" w:sz="0" w:space="0" w:color="auto"/>
                    <w:right w:val="none" w:sz="0" w:space="0" w:color="auto"/>
                  </w:divBdr>
                </w:div>
                <w:div w:id="1541896606">
                  <w:marLeft w:val="640"/>
                  <w:marRight w:val="0"/>
                  <w:marTop w:val="0"/>
                  <w:marBottom w:val="0"/>
                  <w:divBdr>
                    <w:top w:val="none" w:sz="0" w:space="0" w:color="auto"/>
                    <w:left w:val="none" w:sz="0" w:space="0" w:color="auto"/>
                    <w:bottom w:val="none" w:sz="0" w:space="0" w:color="auto"/>
                    <w:right w:val="none" w:sz="0" w:space="0" w:color="auto"/>
                  </w:divBdr>
                </w:div>
                <w:div w:id="1067845905">
                  <w:marLeft w:val="640"/>
                  <w:marRight w:val="0"/>
                  <w:marTop w:val="0"/>
                  <w:marBottom w:val="0"/>
                  <w:divBdr>
                    <w:top w:val="none" w:sz="0" w:space="0" w:color="auto"/>
                    <w:left w:val="none" w:sz="0" w:space="0" w:color="auto"/>
                    <w:bottom w:val="none" w:sz="0" w:space="0" w:color="auto"/>
                    <w:right w:val="none" w:sz="0" w:space="0" w:color="auto"/>
                  </w:divBdr>
                </w:div>
                <w:div w:id="1546403280">
                  <w:marLeft w:val="640"/>
                  <w:marRight w:val="0"/>
                  <w:marTop w:val="0"/>
                  <w:marBottom w:val="0"/>
                  <w:divBdr>
                    <w:top w:val="none" w:sz="0" w:space="0" w:color="auto"/>
                    <w:left w:val="none" w:sz="0" w:space="0" w:color="auto"/>
                    <w:bottom w:val="none" w:sz="0" w:space="0" w:color="auto"/>
                    <w:right w:val="none" w:sz="0" w:space="0" w:color="auto"/>
                  </w:divBdr>
                </w:div>
                <w:div w:id="1997297803">
                  <w:marLeft w:val="640"/>
                  <w:marRight w:val="0"/>
                  <w:marTop w:val="0"/>
                  <w:marBottom w:val="0"/>
                  <w:divBdr>
                    <w:top w:val="none" w:sz="0" w:space="0" w:color="auto"/>
                    <w:left w:val="none" w:sz="0" w:space="0" w:color="auto"/>
                    <w:bottom w:val="none" w:sz="0" w:space="0" w:color="auto"/>
                    <w:right w:val="none" w:sz="0" w:space="0" w:color="auto"/>
                  </w:divBdr>
                </w:div>
                <w:div w:id="2048145047">
                  <w:marLeft w:val="640"/>
                  <w:marRight w:val="0"/>
                  <w:marTop w:val="0"/>
                  <w:marBottom w:val="0"/>
                  <w:divBdr>
                    <w:top w:val="none" w:sz="0" w:space="0" w:color="auto"/>
                    <w:left w:val="none" w:sz="0" w:space="0" w:color="auto"/>
                    <w:bottom w:val="none" w:sz="0" w:space="0" w:color="auto"/>
                    <w:right w:val="none" w:sz="0" w:space="0" w:color="auto"/>
                  </w:divBdr>
                </w:div>
                <w:div w:id="1282764855">
                  <w:marLeft w:val="640"/>
                  <w:marRight w:val="0"/>
                  <w:marTop w:val="0"/>
                  <w:marBottom w:val="0"/>
                  <w:divBdr>
                    <w:top w:val="none" w:sz="0" w:space="0" w:color="auto"/>
                    <w:left w:val="none" w:sz="0" w:space="0" w:color="auto"/>
                    <w:bottom w:val="none" w:sz="0" w:space="0" w:color="auto"/>
                    <w:right w:val="none" w:sz="0" w:space="0" w:color="auto"/>
                  </w:divBdr>
                </w:div>
                <w:div w:id="167910353">
                  <w:marLeft w:val="640"/>
                  <w:marRight w:val="0"/>
                  <w:marTop w:val="0"/>
                  <w:marBottom w:val="0"/>
                  <w:divBdr>
                    <w:top w:val="none" w:sz="0" w:space="0" w:color="auto"/>
                    <w:left w:val="none" w:sz="0" w:space="0" w:color="auto"/>
                    <w:bottom w:val="none" w:sz="0" w:space="0" w:color="auto"/>
                    <w:right w:val="none" w:sz="0" w:space="0" w:color="auto"/>
                  </w:divBdr>
                </w:div>
                <w:div w:id="1040131549">
                  <w:marLeft w:val="640"/>
                  <w:marRight w:val="0"/>
                  <w:marTop w:val="0"/>
                  <w:marBottom w:val="0"/>
                  <w:divBdr>
                    <w:top w:val="none" w:sz="0" w:space="0" w:color="auto"/>
                    <w:left w:val="none" w:sz="0" w:space="0" w:color="auto"/>
                    <w:bottom w:val="none" w:sz="0" w:space="0" w:color="auto"/>
                    <w:right w:val="none" w:sz="0" w:space="0" w:color="auto"/>
                  </w:divBdr>
                </w:div>
                <w:div w:id="842667526">
                  <w:marLeft w:val="640"/>
                  <w:marRight w:val="0"/>
                  <w:marTop w:val="0"/>
                  <w:marBottom w:val="0"/>
                  <w:divBdr>
                    <w:top w:val="none" w:sz="0" w:space="0" w:color="auto"/>
                    <w:left w:val="none" w:sz="0" w:space="0" w:color="auto"/>
                    <w:bottom w:val="none" w:sz="0" w:space="0" w:color="auto"/>
                    <w:right w:val="none" w:sz="0" w:space="0" w:color="auto"/>
                  </w:divBdr>
                </w:div>
                <w:div w:id="1678923408">
                  <w:marLeft w:val="640"/>
                  <w:marRight w:val="0"/>
                  <w:marTop w:val="0"/>
                  <w:marBottom w:val="0"/>
                  <w:divBdr>
                    <w:top w:val="none" w:sz="0" w:space="0" w:color="auto"/>
                    <w:left w:val="none" w:sz="0" w:space="0" w:color="auto"/>
                    <w:bottom w:val="none" w:sz="0" w:space="0" w:color="auto"/>
                    <w:right w:val="none" w:sz="0" w:space="0" w:color="auto"/>
                  </w:divBdr>
                </w:div>
                <w:div w:id="2124373898">
                  <w:marLeft w:val="640"/>
                  <w:marRight w:val="0"/>
                  <w:marTop w:val="0"/>
                  <w:marBottom w:val="0"/>
                  <w:divBdr>
                    <w:top w:val="none" w:sz="0" w:space="0" w:color="auto"/>
                    <w:left w:val="none" w:sz="0" w:space="0" w:color="auto"/>
                    <w:bottom w:val="none" w:sz="0" w:space="0" w:color="auto"/>
                    <w:right w:val="none" w:sz="0" w:space="0" w:color="auto"/>
                  </w:divBdr>
                </w:div>
                <w:div w:id="1515073257">
                  <w:marLeft w:val="640"/>
                  <w:marRight w:val="0"/>
                  <w:marTop w:val="0"/>
                  <w:marBottom w:val="0"/>
                  <w:divBdr>
                    <w:top w:val="none" w:sz="0" w:space="0" w:color="auto"/>
                    <w:left w:val="none" w:sz="0" w:space="0" w:color="auto"/>
                    <w:bottom w:val="none" w:sz="0" w:space="0" w:color="auto"/>
                    <w:right w:val="none" w:sz="0" w:space="0" w:color="auto"/>
                  </w:divBdr>
                </w:div>
                <w:div w:id="783840091">
                  <w:marLeft w:val="640"/>
                  <w:marRight w:val="0"/>
                  <w:marTop w:val="0"/>
                  <w:marBottom w:val="0"/>
                  <w:divBdr>
                    <w:top w:val="none" w:sz="0" w:space="0" w:color="auto"/>
                    <w:left w:val="none" w:sz="0" w:space="0" w:color="auto"/>
                    <w:bottom w:val="none" w:sz="0" w:space="0" w:color="auto"/>
                    <w:right w:val="none" w:sz="0" w:space="0" w:color="auto"/>
                  </w:divBdr>
                </w:div>
                <w:div w:id="197477378">
                  <w:marLeft w:val="640"/>
                  <w:marRight w:val="0"/>
                  <w:marTop w:val="0"/>
                  <w:marBottom w:val="0"/>
                  <w:divBdr>
                    <w:top w:val="none" w:sz="0" w:space="0" w:color="auto"/>
                    <w:left w:val="none" w:sz="0" w:space="0" w:color="auto"/>
                    <w:bottom w:val="none" w:sz="0" w:space="0" w:color="auto"/>
                    <w:right w:val="none" w:sz="0" w:space="0" w:color="auto"/>
                  </w:divBdr>
                </w:div>
                <w:div w:id="725884000">
                  <w:marLeft w:val="640"/>
                  <w:marRight w:val="0"/>
                  <w:marTop w:val="0"/>
                  <w:marBottom w:val="0"/>
                  <w:divBdr>
                    <w:top w:val="none" w:sz="0" w:space="0" w:color="auto"/>
                    <w:left w:val="none" w:sz="0" w:space="0" w:color="auto"/>
                    <w:bottom w:val="none" w:sz="0" w:space="0" w:color="auto"/>
                    <w:right w:val="none" w:sz="0" w:space="0" w:color="auto"/>
                  </w:divBdr>
                </w:div>
                <w:div w:id="821770888">
                  <w:marLeft w:val="640"/>
                  <w:marRight w:val="0"/>
                  <w:marTop w:val="0"/>
                  <w:marBottom w:val="0"/>
                  <w:divBdr>
                    <w:top w:val="none" w:sz="0" w:space="0" w:color="auto"/>
                    <w:left w:val="none" w:sz="0" w:space="0" w:color="auto"/>
                    <w:bottom w:val="none" w:sz="0" w:space="0" w:color="auto"/>
                    <w:right w:val="none" w:sz="0" w:space="0" w:color="auto"/>
                  </w:divBdr>
                </w:div>
                <w:div w:id="92674992">
                  <w:marLeft w:val="640"/>
                  <w:marRight w:val="0"/>
                  <w:marTop w:val="0"/>
                  <w:marBottom w:val="0"/>
                  <w:divBdr>
                    <w:top w:val="none" w:sz="0" w:space="0" w:color="auto"/>
                    <w:left w:val="none" w:sz="0" w:space="0" w:color="auto"/>
                    <w:bottom w:val="none" w:sz="0" w:space="0" w:color="auto"/>
                    <w:right w:val="none" w:sz="0" w:space="0" w:color="auto"/>
                  </w:divBdr>
                </w:div>
                <w:div w:id="1000815968">
                  <w:marLeft w:val="640"/>
                  <w:marRight w:val="0"/>
                  <w:marTop w:val="0"/>
                  <w:marBottom w:val="0"/>
                  <w:divBdr>
                    <w:top w:val="none" w:sz="0" w:space="0" w:color="auto"/>
                    <w:left w:val="none" w:sz="0" w:space="0" w:color="auto"/>
                    <w:bottom w:val="none" w:sz="0" w:space="0" w:color="auto"/>
                    <w:right w:val="none" w:sz="0" w:space="0" w:color="auto"/>
                  </w:divBdr>
                </w:div>
                <w:div w:id="415977195">
                  <w:marLeft w:val="640"/>
                  <w:marRight w:val="0"/>
                  <w:marTop w:val="0"/>
                  <w:marBottom w:val="0"/>
                  <w:divBdr>
                    <w:top w:val="none" w:sz="0" w:space="0" w:color="auto"/>
                    <w:left w:val="none" w:sz="0" w:space="0" w:color="auto"/>
                    <w:bottom w:val="none" w:sz="0" w:space="0" w:color="auto"/>
                    <w:right w:val="none" w:sz="0" w:space="0" w:color="auto"/>
                  </w:divBdr>
                </w:div>
                <w:div w:id="622543171">
                  <w:marLeft w:val="640"/>
                  <w:marRight w:val="0"/>
                  <w:marTop w:val="0"/>
                  <w:marBottom w:val="0"/>
                  <w:divBdr>
                    <w:top w:val="none" w:sz="0" w:space="0" w:color="auto"/>
                    <w:left w:val="none" w:sz="0" w:space="0" w:color="auto"/>
                    <w:bottom w:val="none" w:sz="0" w:space="0" w:color="auto"/>
                    <w:right w:val="none" w:sz="0" w:space="0" w:color="auto"/>
                  </w:divBdr>
                </w:div>
                <w:div w:id="1271618920">
                  <w:marLeft w:val="640"/>
                  <w:marRight w:val="0"/>
                  <w:marTop w:val="0"/>
                  <w:marBottom w:val="0"/>
                  <w:divBdr>
                    <w:top w:val="none" w:sz="0" w:space="0" w:color="auto"/>
                    <w:left w:val="none" w:sz="0" w:space="0" w:color="auto"/>
                    <w:bottom w:val="none" w:sz="0" w:space="0" w:color="auto"/>
                    <w:right w:val="none" w:sz="0" w:space="0" w:color="auto"/>
                  </w:divBdr>
                </w:div>
                <w:div w:id="2014918202">
                  <w:marLeft w:val="640"/>
                  <w:marRight w:val="0"/>
                  <w:marTop w:val="0"/>
                  <w:marBottom w:val="0"/>
                  <w:divBdr>
                    <w:top w:val="none" w:sz="0" w:space="0" w:color="auto"/>
                    <w:left w:val="none" w:sz="0" w:space="0" w:color="auto"/>
                    <w:bottom w:val="none" w:sz="0" w:space="0" w:color="auto"/>
                    <w:right w:val="none" w:sz="0" w:space="0" w:color="auto"/>
                  </w:divBdr>
                </w:div>
                <w:div w:id="1469014838">
                  <w:marLeft w:val="640"/>
                  <w:marRight w:val="0"/>
                  <w:marTop w:val="0"/>
                  <w:marBottom w:val="0"/>
                  <w:divBdr>
                    <w:top w:val="none" w:sz="0" w:space="0" w:color="auto"/>
                    <w:left w:val="none" w:sz="0" w:space="0" w:color="auto"/>
                    <w:bottom w:val="none" w:sz="0" w:space="0" w:color="auto"/>
                    <w:right w:val="none" w:sz="0" w:space="0" w:color="auto"/>
                  </w:divBdr>
                </w:div>
                <w:div w:id="666053897">
                  <w:marLeft w:val="640"/>
                  <w:marRight w:val="0"/>
                  <w:marTop w:val="0"/>
                  <w:marBottom w:val="0"/>
                  <w:divBdr>
                    <w:top w:val="none" w:sz="0" w:space="0" w:color="auto"/>
                    <w:left w:val="none" w:sz="0" w:space="0" w:color="auto"/>
                    <w:bottom w:val="none" w:sz="0" w:space="0" w:color="auto"/>
                    <w:right w:val="none" w:sz="0" w:space="0" w:color="auto"/>
                  </w:divBdr>
                </w:div>
                <w:div w:id="1050494558">
                  <w:marLeft w:val="640"/>
                  <w:marRight w:val="0"/>
                  <w:marTop w:val="0"/>
                  <w:marBottom w:val="0"/>
                  <w:divBdr>
                    <w:top w:val="none" w:sz="0" w:space="0" w:color="auto"/>
                    <w:left w:val="none" w:sz="0" w:space="0" w:color="auto"/>
                    <w:bottom w:val="none" w:sz="0" w:space="0" w:color="auto"/>
                    <w:right w:val="none" w:sz="0" w:space="0" w:color="auto"/>
                  </w:divBdr>
                </w:div>
                <w:div w:id="763376384">
                  <w:marLeft w:val="640"/>
                  <w:marRight w:val="0"/>
                  <w:marTop w:val="0"/>
                  <w:marBottom w:val="0"/>
                  <w:divBdr>
                    <w:top w:val="none" w:sz="0" w:space="0" w:color="auto"/>
                    <w:left w:val="none" w:sz="0" w:space="0" w:color="auto"/>
                    <w:bottom w:val="none" w:sz="0" w:space="0" w:color="auto"/>
                    <w:right w:val="none" w:sz="0" w:space="0" w:color="auto"/>
                  </w:divBdr>
                </w:div>
                <w:div w:id="252052643">
                  <w:marLeft w:val="640"/>
                  <w:marRight w:val="0"/>
                  <w:marTop w:val="0"/>
                  <w:marBottom w:val="0"/>
                  <w:divBdr>
                    <w:top w:val="none" w:sz="0" w:space="0" w:color="auto"/>
                    <w:left w:val="none" w:sz="0" w:space="0" w:color="auto"/>
                    <w:bottom w:val="none" w:sz="0" w:space="0" w:color="auto"/>
                    <w:right w:val="none" w:sz="0" w:space="0" w:color="auto"/>
                  </w:divBdr>
                </w:div>
                <w:div w:id="1729495652">
                  <w:marLeft w:val="640"/>
                  <w:marRight w:val="0"/>
                  <w:marTop w:val="0"/>
                  <w:marBottom w:val="0"/>
                  <w:divBdr>
                    <w:top w:val="none" w:sz="0" w:space="0" w:color="auto"/>
                    <w:left w:val="none" w:sz="0" w:space="0" w:color="auto"/>
                    <w:bottom w:val="none" w:sz="0" w:space="0" w:color="auto"/>
                    <w:right w:val="none" w:sz="0" w:space="0" w:color="auto"/>
                  </w:divBdr>
                </w:div>
                <w:div w:id="1226451599">
                  <w:marLeft w:val="640"/>
                  <w:marRight w:val="0"/>
                  <w:marTop w:val="0"/>
                  <w:marBottom w:val="0"/>
                  <w:divBdr>
                    <w:top w:val="none" w:sz="0" w:space="0" w:color="auto"/>
                    <w:left w:val="none" w:sz="0" w:space="0" w:color="auto"/>
                    <w:bottom w:val="none" w:sz="0" w:space="0" w:color="auto"/>
                    <w:right w:val="none" w:sz="0" w:space="0" w:color="auto"/>
                  </w:divBdr>
                </w:div>
                <w:div w:id="1309431846">
                  <w:marLeft w:val="640"/>
                  <w:marRight w:val="0"/>
                  <w:marTop w:val="0"/>
                  <w:marBottom w:val="0"/>
                  <w:divBdr>
                    <w:top w:val="none" w:sz="0" w:space="0" w:color="auto"/>
                    <w:left w:val="none" w:sz="0" w:space="0" w:color="auto"/>
                    <w:bottom w:val="none" w:sz="0" w:space="0" w:color="auto"/>
                    <w:right w:val="none" w:sz="0" w:space="0" w:color="auto"/>
                  </w:divBdr>
                </w:div>
                <w:div w:id="1321540651">
                  <w:marLeft w:val="640"/>
                  <w:marRight w:val="0"/>
                  <w:marTop w:val="0"/>
                  <w:marBottom w:val="0"/>
                  <w:divBdr>
                    <w:top w:val="none" w:sz="0" w:space="0" w:color="auto"/>
                    <w:left w:val="none" w:sz="0" w:space="0" w:color="auto"/>
                    <w:bottom w:val="none" w:sz="0" w:space="0" w:color="auto"/>
                    <w:right w:val="none" w:sz="0" w:space="0" w:color="auto"/>
                  </w:divBdr>
                </w:div>
              </w:divsChild>
            </w:div>
            <w:div w:id="448352984">
              <w:marLeft w:val="0"/>
              <w:marRight w:val="0"/>
              <w:marTop w:val="0"/>
              <w:marBottom w:val="0"/>
              <w:divBdr>
                <w:top w:val="none" w:sz="0" w:space="0" w:color="auto"/>
                <w:left w:val="none" w:sz="0" w:space="0" w:color="auto"/>
                <w:bottom w:val="none" w:sz="0" w:space="0" w:color="auto"/>
                <w:right w:val="none" w:sz="0" w:space="0" w:color="auto"/>
              </w:divBdr>
              <w:divsChild>
                <w:div w:id="1952079574">
                  <w:marLeft w:val="640"/>
                  <w:marRight w:val="0"/>
                  <w:marTop w:val="0"/>
                  <w:marBottom w:val="0"/>
                  <w:divBdr>
                    <w:top w:val="none" w:sz="0" w:space="0" w:color="auto"/>
                    <w:left w:val="none" w:sz="0" w:space="0" w:color="auto"/>
                    <w:bottom w:val="none" w:sz="0" w:space="0" w:color="auto"/>
                    <w:right w:val="none" w:sz="0" w:space="0" w:color="auto"/>
                  </w:divBdr>
                </w:div>
                <w:div w:id="1280255797">
                  <w:marLeft w:val="640"/>
                  <w:marRight w:val="0"/>
                  <w:marTop w:val="0"/>
                  <w:marBottom w:val="0"/>
                  <w:divBdr>
                    <w:top w:val="none" w:sz="0" w:space="0" w:color="auto"/>
                    <w:left w:val="none" w:sz="0" w:space="0" w:color="auto"/>
                    <w:bottom w:val="none" w:sz="0" w:space="0" w:color="auto"/>
                    <w:right w:val="none" w:sz="0" w:space="0" w:color="auto"/>
                  </w:divBdr>
                </w:div>
                <w:div w:id="1004866057">
                  <w:marLeft w:val="640"/>
                  <w:marRight w:val="0"/>
                  <w:marTop w:val="0"/>
                  <w:marBottom w:val="0"/>
                  <w:divBdr>
                    <w:top w:val="none" w:sz="0" w:space="0" w:color="auto"/>
                    <w:left w:val="none" w:sz="0" w:space="0" w:color="auto"/>
                    <w:bottom w:val="none" w:sz="0" w:space="0" w:color="auto"/>
                    <w:right w:val="none" w:sz="0" w:space="0" w:color="auto"/>
                  </w:divBdr>
                </w:div>
                <w:div w:id="189876329">
                  <w:marLeft w:val="640"/>
                  <w:marRight w:val="0"/>
                  <w:marTop w:val="0"/>
                  <w:marBottom w:val="0"/>
                  <w:divBdr>
                    <w:top w:val="none" w:sz="0" w:space="0" w:color="auto"/>
                    <w:left w:val="none" w:sz="0" w:space="0" w:color="auto"/>
                    <w:bottom w:val="none" w:sz="0" w:space="0" w:color="auto"/>
                    <w:right w:val="none" w:sz="0" w:space="0" w:color="auto"/>
                  </w:divBdr>
                </w:div>
                <w:div w:id="147213209">
                  <w:marLeft w:val="640"/>
                  <w:marRight w:val="0"/>
                  <w:marTop w:val="0"/>
                  <w:marBottom w:val="0"/>
                  <w:divBdr>
                    <w:top w:val="none" w:sz="0" w:space="0" w:color="auto"/>
                    <w:left w:val="none" w:sz="0" w:space="0" w:color="auto"/>
                    <w:bottom w:val="none" w:sz="0" w:space="0" w:color="auto"/>
                    <w:right w:val="none" w:sz="0" w:space="0" w:color="auto"/>
                  </w:divBdr>
                </w:div>
                <w:div w:id="1159812607">
                  <w:marLeft w:val="640"/>
                  <w:marRight w:val="0"/>
                  <w:marTop w:val="0"/>
                  <w:marBottom w:val="0"/>
                  <w:divBdr>
                    <w:top w:val="none" w:sz="0" w:space="0" w:color="auto"/>
                    <w:left w:val="none" w:sz="0" w:space="0" w:color="auto"/>
                    <w:bottom w:val="none" w:sz="0" w:space="0" w:color="auto"/>
                    <w:right w:val="none" w:sz="0" w:space="0" w:color="auto"/>
                  </w:divBdr>
                </w:div>
                <w:div w:id="823547802">
                  <w:marLeft w:val="640"/>
                  <w:marRight w:val="0"/>
                  <w:marTop w:val="0"/>
                  <w:marBottom w:val="0"/>
                  <w:divBdr>
                    <w:top w:val="none" w:sz="0" w:space="0" w:color="auto"/>
                    <w:left w:val="none" w:sz="0" w:space="0" w:color="auto"/>
                    <w:bottom w:val="none" w:sz="0" w:space="0" w:color="auto"/>
                    <w:right w:val="none" w:sz="0" w:space="0" w:color="auto"/>
                  </w:divBdr>
                </w:div>
                <w:div w:id="1190679868">
                  <w:marLeft w:val="640"/>
                  <w:marRight w:val="0"/>
                  <w:marTop w:val="0"/>
                  <w:marBottom w:val="0"/>
                  <w:divBdr>
                    <w:top w:val="none" w:sz="0" w:space="0" w:color="auto"/>
                    <w:left w:val="none" w:sz="0" w:space="0" w:color="auto"/>
                    <w:bottom w:val="none" w:sz="0" w:space="0" w:color="auto"/>
                    <w:right w:val="none" w:sz="0" w:space="0" w:color="auto"/>
                  </w:divBdr>
                </w:div>
                <w:div w:id="1867593200">
                  <w:marLeft w:val="640"/>
                  <w:marRight w:val="0"/>
                  <w:marTop w:val="0"/>
                  <w:marBottom w:val="0"/>
                  <w:divBdr>
                    <w:top w:val="none" w:sz="0" w:space="0" w:color="auto"/>
                    <w:left w:val="none" w:sz="0" w:space="0" w:color="auto"/>
                    <w:bottom w:val="none" w:sz="0" w:space="0" w:color="auto"/>
                    <w:right w:val="none" w:sz="0" w:space="0" w:color="auto"/>
                  </w:divBdr>
                </w:div>
                <w:div w:id="1400178058">
                  <w:marLeft w:val="640"/>
                  <w:marRight w:val="0"/>
                  <w:marTop w:val="0"/>
                  <w:marBottom w:val="0"/>
                  <w:divBdr>
                    <w:top w:val="none" w:sz="0" w:space="0" w:color="auto"/>
                    <w:left w:val="none" w:sz="0" w:space="0" w:color="auto"/>
                    <w:bottom w:val="none" w:sz="0" w:space="0" w:color="auto"/>
                    <w:right w:val="none" w:sz="0" w:space="0" w:color="auto"/>
                  </w:divBdr>
                </w:div>
                <w:div w:id="312757670">
                  <w:marLeft w:val="640"/>
                  <w:marRight w:val="0"/>
                  <w:marTop w:val="0"/>
                  <w:marBottom w:val="0"/>
                  <w:divBdr>
                    <w:top w:val="none" w:sz="0" w:space="0" w:color="auto"/>
                    <w:left w:val="none" w:sz="0" w:space="0" w:color="auto"/>
                    <w:bottom w:val="none" w:sz="0" w:space="0" w:color="auto"/>
                    <w:right w:val="none" w:sz="0" w:space="0" w:color="auto"/>
                  </w:divBdr>
                </w:div>
                <w:div w:id="1832480220">
                  <w:marLeft w:val="640"/>
                  <w:marRight w:val="0"/>
                  <w:marTop w:val="0"/>
                  <w:marBottom w:val="0"/>
                  <w:divBdr>
                    <w:top w:val="none" w:sz="0" w:space="0" w:color="auto"/>
                    <w:left w:val="none" w:sz="0" w:space="0" w:color="auto"/>
                    <w:bottom w:val="none" w:sz="0" w:space="0" w:color="auto"/>
                    <w:right w:val="none" w:sz="0" w:space="0" w:color="auto"/>
                  </w:divBdr>
                </w:div>
                <w:div w:id="841433109">
                  <w:marLeft w:val="640"/>
                  <w:marRight w:val="0"/>
                  <w:marTop w:val="0"/>
                  <w:marBottom w:val="0"/>
                  <w:divBdr>
                    <w:top w:val="none" w:sz="0" w:space="0" w:color="auto"/>
                    <w:left w:val="none" w:sz="0" w:space="0" w:color="auto"/>
                    <w:bottom w:val="none" w:sz="0" w:space="0" w:color="auto"/>
                    <w:right w:val="none" w:sz="0" w:space="0" w:color="auto"/>
                  </w:divBdr>
                </w:div>
                <w:div w:id="24327812">
                  <w:marLeft w:val="640"/>
                  <w:marRight w:val="0"/>
                  <w:marTop w:val="0"/>
                  <w:marBottom w:val="0"/>
                  <w:divBdr>
                    <w:top w:val="none" w:sz="0" w:space="0" w:color="auto"/>
                    <w:left w:val="none" w:sz="0" w:space="0" w:color="auto"/>
                    <w:bottom w:val="none" w:sz="0" w:space="0" w:color="auto"/>
                    <w:right w:val="none" w:sz="0" w:space="0" w:color="auto"/>
                  </w:divBdr>
                </w:div>
                <w:div w:id="78527898">
                  <w:marLeft w:val="640"/>
                  <w:marRight w:val="0"/>
                  <w:marTop w:val="0"/>
                  <w:marBottom w:val="0"/>
                  <w:divBdr>
                    <w:top w:val="none" w:sz="0" w:space="0" w:color="auto"/>
                    <w:left w:val="none" w:sz="0" w:space="0" w:color="auto"/>
                    <w:bottom w:val="none" w:sz="0" w:space="0" w:color="auto"/>
                    <w:right w:val="none" w:sz="0" w:space="0" w:color="auto"/>
                  </w:divBdr>
                </w:div>
                <w:div w:id="1245264939">
                  <w:marLeft w:val="640"/>
                  <w:marRight w:val="0"/>
                  <w:marTop w:val="0"/>
                  <w:marBottom w:val="0"/>
                  <w:divBdr>
                    <w:top w:val="none" w:sz="0" w:space="0" w:color="auto"/>
                    <w:left w:val="none" w:sz="0" w:space="0" w:color="auto"/>
                    <w:bottom w:val="none" w:sz="0" w:space="0" w:color="auto"/>
                    <w:right w:val="none" w:sz="0" w:space="0" w:color="auto"/>
                  </w:divBdr>
                </w:div>
                <w:div w:id="1239511954">
                  <w:marLeft w:val="640"/>
                  <w:marRight w:val="0"/>
                  <w:marTop w:val="0"/>
                  <w:marBottom w:val="0"/>
                  <w:divBdr>
                    <w:top w:val="none" w:sz="0" w:space="0" w:color="auto"/>
                    <w:left w:val="none" w:sz="0" w:space="0" w:color="auto"/>
                    <w:bottom w:val="none" w:sz="0" w:space="0" w:color="auto"/>
                    <w:right w:val="none" w:sz="0" w:space="0" w:color="auto"/>
                  </w:divBdr>
                </w:div>
                <w:div w:id="1098022575">
                  <w:marLeft w:val="640"/>
                  <w:marRight w:val="0"/>
                  <w:marTop w:val="0"/>
                  <w:marBottom w:val="0"/>
                  <w:divBdr>
                    <w:top w:val="none" w:sz="0" w:space="0" w:color="auto"/>
                    <w:left w:val="none" w:sz="0" w:space="0" w:color="auto"/>
                    <w:bottom w:val="none" w:sz="0" w:space="0" w:color="auto"/>
                    <w:right w:val="none" w:sz="0" w:space="0" w:color="auto"/>
                  </w:divBdr>
                </w:div>
                <w:div w:id="474221276">
                  <w:marLeft w:val="640"/>
                  <w:marRight w:val="0"/>
                  <w:marTop w:val="0"/>
                  <w:marBottom w:val="0"/>
                  <w:divBdr>
                    <w:top w:val="none" w:sz="0" w:space="0" w:color="auto"/>
                    <w:left w:val="none" w:sz="0" w:space="0" w:color="auto"/>
                    <w:bottom w:val="none" w:sz="0" w:space="0" w:color="auto"/>
                    <w:right w:val="none" w:sz="0" w:space="0" w:color="auto"/>
                  </w:divBdr>
                </w:div>
                <w:div w:id="863518148">
                  <w:marLeft w:val="640"/>
                  <w:marRight w:val="0"/>
                  <w:marTop w:val="0"/>
                  <w:marBottom w:val="0"/>
                  <w:divBdr>
                    <w:top w:val="none" w:sz="0" w:space="0" w:color="auto"/>
                    <w:left w:val="none" w:sz="0" w:space="0" w:color="auto"/>
                    <w:bottom w:val="none" w:sz="0" w:space="0" w:color="auto"/>
                    <w:right w:val="none" w:sz="0" w:space="0" w:color="auto"/>
                  </w:divBdr>
                </w:div>
                <w:div w:id="785080972">
                  <w:marLeft w:val="640"/>
                  <w:marRight w:val="0"/>
                  <w:marTop w:val="0"/>
                  <w:marBottom w:val="0"/>
                  <w:divBdr>
                    <w:top w:val="none" w:sz="0" w:space="0" w:color="auto"/>
                    <w:left w:val="none" w:sz="0" w:space="0" w:color="auto"/>
                    <w:bottom w:val="none" w:sz="0" w:space="0" w:color="auto"/>
                    <w:right w:val="none" w:sz="0" w:space="0" w:color="auto"/>
                  </w:divBdr>
                </w:div>
                <w:div w:id="1253778695">
                  <w:marLeft w:val="640"/>
                  <w:marRight w:val="0"/>
                  <w:marTop w:val="0"/>
                  <w:marBottom w:val="0"/>
                  <w:divBdr>
                    <w:top w:val="none" w:sz="0" w:space="0" w:color="auto"/>
                    <w:left w:val="none" w:sz="0" w:space="0" w:color="auto"/>
                    <w:bottom w:val="none" w:sz="0" w:space="0" w:color="auto"/>
                    <w:right w:val="none" w:sz="0" w:space="0" w:color="auto"/>
                  </w:divBdr>
                </w:div>
                <w:div w:id="105275123">
                  <w:marLeft w:val="640"/>
                  <w:marRight w:val="0"/>
                  <w:marTop w:val="0"/>
                  <w:marBottom w:val="0"/>
                  <w:divBdr>
                    <w:top w:val="none" w:sz="0" w:space="0" w:color="auto"/>
                    <w:left w:val="none" w:sz="0" w:space="0" w:color="auto"/>
                    <w:bottom w:val="none" w:sz="0" w:space="0" w:color="auto"/>
                    <w:right w:val="none" w:sz="0" w:space="0" w:color="auto"/>
                  </w:divBdr>
                </w:div>
                <w:div w:id="923218925">
                  <w:marLeft w:val="640"/>
                  <w:marRight w:val="0"/>
                  <w:marTop w:val="0"/>
                  <w:marBottom w:val="0"/>
                  <w:divBdr>
                    <w:top w:val="none" w:sz="0" w:space="0" w:color="auto"/>
                    <w:left w:val="none" w:sz="0" w:space="0" w:color="auto"/>
                    <w:bottom w:val="none" w:sz="0" w:space="0" w:color="auto"/>
                    <w:right w:val="none" w:sz="0" w:space="0" w:color="auto"/>
                  </w:divBdr>
                </w:div>
                <w:div w:id="705718050">
                  <w:marLeft w:val="640"/>
                  <w:marRight w:val="0"/>
                  <w:marTop w:val="0"/>
                  <w:marBottom w:val="0"/>
                  <w:divBdr>
                    <w:top w:val="none" w:sz="0" w:space="0" w:color="auto"/>
                    <w:left w:val="none" w:sz="0" w:space="0" w:color="auto"/>
                    <w:bottom w:val="none" w:sz="0" w:space="0" w:color="auto"/>
                    <w:right w:val="none" w:sz="0" w:space="0" w:color="auto"/>
                  </w:divBdr>
                </w:div>
                <w:div w:id="451361398">
                  <w:marLeft w:val="640"/>
                  <w:marRight w:val="0"/>
                  <w:marTop w:val="0"/>
                  <w:marBottom w:val="0"/>
                  <w:divBdr>
                    <w:top w:val="none" w:sz="0" w:space="0" w:color="auto"/>
                    <w:left w:val="none" w:sz="0" w:space="0" w:color="auto"/>
                    <w:bottom w:val="none" w:sz="0" w:space="0" w:color="auto"/>
                    <w:right w:val="none" w:sz="0" w:space="0" w:color="auto"/>
                  </w:divBdr>
                </w:div>
                <w:div w:id="1241333399">
                  <w:marLeft w:val="640"/>
                  <w:marRight w:val="0"/>
                  <w:marTop w:val="0"/>
                  <w:marBottom w:val="0"/>
                  <w:divBdr>
                    <w:top w:val="none" w:sz="0" w:space="0" w:color="auto"/>
                    <w:left w:val="none" w:sz="0" w:space="0" w:color="auto"/>
                    <w:bottom w:val="none" w:sz="0" w:space="0" w:color="auto"/>
                    <w:right w:val="none" w:sz="0" w:space="0" w:color="auto"/>
                  </w:divBdr>
                </w:div>
                <w:div w:id="1387878557">
                  <w:marLeft w:val="640"/>
                  <w:marRight w:val="0"/>
                  <w:marTop w:val="0"/>
                  <w:marBottom w:val="0"/>
                  <w:divBdr>
                    <w:top w:val="none" w:sz="0" w:space="0" w:color="auto"/>
                    <w:left w:val="none" w:sz="0" w:space="0" w:color="auto"/>
                    <w:bottom w:val="none" w:sz="0" w:space="0" w:color="auto"/>
                    <w:right w:val="none" w:sz="0" w:space="0" w:color="auto"/>
                  </w:divBdr>
                </w:div>
                <w:div w:id="568031174">
                  <w:marLeft w:val="640"/>
                  <w:marRight w:val="0"/>
                  <w:marTop w:val="0"/>
                  <w:marBottom w:val="0"/>
                  <w:divBdr>
                    <w:top w:val="none" w:sz="0" w:space="0" w:color="auto"/>
                    <w:left w:val="none" w:sz="0" w:space="0" w:color="auto"/>
                    <w:bottom w:val="none" w:sz="0" w:space="0" w:color="auto"/>
                    <w:right w:val="none" w:sz="0" w:space="0" w:color="auto"/>
                  </w:divBdr>
                </w:div>
                <w:div w:id="255797116">
                  <w:marLeft w:val="640"/>
                  <w:marRight w:val="0"/>
                  <w:marTop w:val="0"/>
                  <w:marBottom w:val="0"/>
                  <w:divBdr>
                    <w:top w:val="none" w:sz="0" w:space="0" w:color="auto"/>
                    <w:left w:val="none" w:sz="0" w:space="0" w:color="auto"/>
                    <w:bottom w:val="none" w:sz="0" w:space="0" w:color="auto"/>
                    <w:right w:val="none" w:sz="0" w:space="0" w:color="auto"/>
                  </w:divBdr>
                </w:div>
                <w:div w:id="1164199285">
                  <w:marLeft w:val="640"/>
                  <w:marRight w:val="0"/>
                  <w:marTop w:val="0"/>
                  <w:marBottom w:val="0"/>
                  <w:divBdr>
                    <w:top w:val="none" w:sz="0" w:space="0" w:color="auto"/>
                    <w:left w:val="none" w:sz="0" w:space="0" w:color="auto"/>
                    <w:bottom w:val="none" w:sz="0" w:space="0" w:color="auto"/>
                    <w:right w:val="none" w:sz="0" w:space="0" w:color="auto"/>
                  </w:divBdr>
                </w:div>
                <w:div w:id="1065488076">
                  <w:marLeft w:val="640"/>
                  <w:marRight w:val="0"/>
                  <w:marTop w:val="0"/>
                  <w:marBottom w:val="0"/>
                  <w:divBdr>
                    <w:top w:val="none" w:sz="0" w:space="0" w:color="auto"/>
                    <w:left w:val="none" w:sz="0" w:space="0" w:color="auto"/>
                    <w:bottom w:val="none" w:sz="0" w:space="0" w:color="auto"/>
                    <w:right w:val="none" w:sz="0" w:space="0" w:color="auto"/>
                  </w:divBdr>
                </w:div>
                <w:div w:id="694845395">
                  <w:marLeft w:val="640"/>
                  <w:marRight w:val="0"/>
                  <w:marTop w:val="0"/>
                  <w:marBottom w:val="0"/>
                  <w:divBdr>
                    <w:top w:val="none" w:sz="0" w:space="0" w:color="auto"/>
                    <w:left w:val="none" w:sz="0" w:space="0" w:color="auto"/>
                    <w:bottom w:val="none" w:sz="0" w:space="0" w:color="auto"/>
                    <w:right w:val="none" w:sz="0" w:space="0" w:color="auto"/>
                  </w:divBdr>
                </w:div>
                <w:div w:id="1848934189">
                  <w:marLeft w:val="640"/>
                  <w:marRight w:val="0"/>
                  <w:marTop w:val="0"/>
                  <w:marBottom w:val="0"/>
                  <w:divBdr>
                    <w:top w:val="none" w:sz="0" w:space="0" w:color="auto"/>
                    <w:left w:val="none" w:sz="0" w:space="0" w:color="auto"/>
                    <w:bottom w:val="none" w:sz="0" w:space="0" w:color="auto"/>
                    <w:right w:val="none" w:sz="0" w:space="0" w:color="auto"/>
                  </w:divBdr>
                </w:div>
                <w:div w:id="225068223">
                  <w:marLeft w:val="640"/>
                  <w:marRight w:val="0"/>
                  <w:marTop w:val="0"/>
                  <w:marBottom w:val="0"/>
                  <w:divBdr>
                    <w:top w:val="none" w:sz="0" w:space="0" w:color="auto"/>
                    <w:left w:val="none" w:sz="0" w:space="0" w:color="auto"/>
                    <w:bottom w:val="none" w:sz="0" w:space="0" w:color="auto"/>
                    <w:right w:val="none" w:sz="0" w:space="0" w:color="auto"/>
                  </w:divBdr>
                </w:div>
                <w:div w:id="1878009757">
                  <w:marLeft w:val="640"/>
                  <w:marRight w:val="0"/>
                  <w:marTop w:val="0"/>
                  <w:marBottom w:val="0"/>
                  <w:divBdr>
                    <w:top w:val="none" w:sz="0" w:space="0" w:color="auto"/>
                    <w:left w:val="none" w:sz="0" w:space="0" w:color="auto"/>
                    <w:bottom w:val="none" w:sz="0" w:space="0" w:color="auto"/>
                    <w:right w:val="none" w:sz="0" w:space="0" w:color="auto"/>
                  </w:divBdr>
                </w:div>
                <w:div w:id="951788987">
                  <w:marLeft w:val="640"/>
                  <w:marRight w:val="0"/>
                  <w:marTop w:val="0"/>
                  <w:marBottom w:val="0"/>
                  <w:divBdr>
                    <w:top w:val="none" w:sz="0" w:space="0" w:color="auto"/>
                    <w:left w:val="none" w:sz="0" w:space="0" w:color="auto"/>
                    <w:bottom w:val="none" w:sz="0" w:space="0" w:color="auto"/>
                    <w:right w:val="none" w:sz="0" w:space="0" w:color="auto"/>
                  </w:divBdr>
                </w:div>
                <w:div w:id="309015882">
                  <w:marLeft w:val="640"/>
                  <w:marRight w:val="0"/>
                  <w:marTop w:val="0"/>
                  <w:marBottom w:val="0"/>
                  <w:divBdr>
                    <w:top w:val="none" w:sz="0" w:space="0" w:color="auto"/>
                    <w:left w:val="none" w:sz="0" w:space="0" w:color="auto"/>
                    <w:bottom w:val="none" w:sz="0" w:space="0" w:color="auto"/>
                    <w:right w:val="none" w:sz="0" w:space="0" w:color="auto"/>
                  </w:divBdr>
                </w:div>
                <w:div w:id="1732538792">
                  <w:marLeft w:val="640"/>
                  <w:marRight w:val="0"/>
                  <w:marTop w:val="0"/>
                  <w:marBottom w:val="0"/>
                  <w:divBdr>
                    <w:top w:val="none" w:sz="0" w:space="0" w:color="auto"/>
                    <w:left w:val="none" w:sz="0" w:space="0" w:color="auto"/>
                    <w:bottom w:val="none" w:sz="0" w:space="0" w:color="auto"/>
                    <w:right w:val="none" w:sz="0" w:space="0" w:color="auto"/>
                  </w:divBdr>
                </w:div>
                <w:div w:id="1595241421">
                  <w:marLeft w:val="640"/>
                  <w:marRight w:val="0"/>
                  <w:marTop w:val="0"/>
                  <w:marBottom w:val="0"/>
                  <w:divBdr>
                    <w:top w:val="none" w:sz="0" w:space="0" w:color="auto"/>
                    <w:left w:val="none" w:sz="0" w:space="0" w:color="auto"/>
                    <w:bottom w:val="none" w:sz="0" w:space="0" w:color="auto"/>
                    <w:right w:val="none" w:sz="0" w:space="0" w:color="auto"/>
                  </w:divBdr>
                </w:div>
                <w:div w:id="702511583">
                  <w:marLeft w:val="640"/>
                  <w:marRight w:val="0"/>
                  <w:marTop w:val="0"/>
                  <w:marBottom w:val="0"/>
                  <w:divBdr>
                    <w:top w:val="none" w:sz="0" w:space="0" w:color="auto"/>
                    <w:left w:val="none" w:sz="0" w:space="0" w:color="auto"/>
                    <w:bottom w:val="none" w:sz="0" w:space="0" w:color="auto"/>
                    <w:right w:val="none" w:sz="0" w:space="0" w:color="auto"/>
                  </w:divBdr>
                </w:div>
                <w:div w:id="5061926">
                  <w:marLeft w:val="640"/>
                  <w:marRight w:val="0"/>
                  <w:marTop w:val="0"/>
                  <w:marBottom w:val="0"/>
                  <w:divBdr>
                    <w:top w:val="none" w:sz="0" w:space="0" w:color="auto"/>
                    <w:left w:val="none" w:sz="0" w:space="0" w:color="auto"/>
                    <w:bottom w:val="none" w:sz="0" w:space="0" w:color="auto"/>
                    <w:right w:val="none" w:sz="0" w:space="0" w:color="auto"/>
                  </w:divBdr>
                </w:div>
                <w:div w:id="2037271913">
                  <w:marLeft w:val="640"/>
                  <w:marRight w:val="0"/>
                  <w:marTop w:val="0"/>
                  <w:marBottom w:val="0"/>
                  <w:divBdr>
                    <w:top w:val="none" w:sz="0" w:space="0" w:color="auto"/>
                    <w:left w:val="none" w:sz="0" w:space="0" w:color="auto"/>
                    <w:bottom w:val="none" w:sz="0" w:space="0" w:color="auto"/>
                    <w:right w:val="none" w:sz="0" w:space="0" w:color="auto"/>
                  </w:divBdr>
                </w:div>
                <w:div w:id="1387879681">
                  <w:marLeft w:val="640"/>
                  <w:marRight w:val="0"/>
                  <w:marTop w:val="0"/>
                  <w:marBottom w:val="0"/>
                  <w:divBdr>
                    <w:top w:val="none" w:sz="0" w:space="0" w:color="auto"/>
                    <w:left w:val="none" w:sz="0" w:space="0" w:color="auto"/>
                    <w:bottom w:val="none" w:sz="0" w:space="0" w:color="auto"/>
                    <w:right w:val="none" w:sz="0" w:space="0" w:color="auto"/>
                  </w:divBdr>
                </w:div>
                <w:div w:id="381246634">
                  <w:marLeft w:val="640"/>
                  <w:marRight w:val="0"/>
                  <w:marTop w:val="0"/>
                  <w:marBottom w:val="0"/>
                  <w:divBdr>
                    <w:top w:val="none" w:sz="0" w:space="0" w:color="auto"/>
                    <w:left w:val="none" w:sz="0" w:space="0" w:color="auto"/>
                    <w:bottom w:val="none" w:sz="0" w:space="0" w:color="auto"/>
                    <w:right w:val="none" w:sz="0" w:space="0" w:color="auto"/>
                  </w:divBdr>
                </w:div>
                <w:div w:id="356851024">
                  <w:marLeft w:val="640"/>
                  <w:marRight w:val="0"/>
                  <w:marTop w:val="0"/>
                  <w:marBottom w:val="0"/>
                  <w:divBdr>
                    <w:top w:val="none" w:sz="0" w:space="0" w:color="auto"/>
                    <w:left w:val="none" w:sz="0" w:space="0" w:color="auto"/>
                    <w:bottom w:val="none" w:sz="0" w:space="0" w:color="auto"/>
                    <w:right w:val="none" w:sz="0" w:space="0" w:color="auto"/>
                  </w:divBdr>
                </w:div>
                <w:div w:id="646055603">
                  <w:marLeft w:val="640"/>
                  <w:marRight w:val="0"/>
                  <w:marTop w:val="0"/>
                  <w:marBottom w:val="0"/>
                  <w:divBdr>
                    <w:top w:val="none" w:sz="0" w:space="0" w:color="auto"/>
                    <w:left w:val="none" w:sz="0" w:space="0" w:color="auto"/>
                    <w:bottom w:val="none" w:sz="0" w:space="0" w:color="auto"/>
                    <w:right w:val="none" w:sz="0" w:space="0" w:color="auto"/>
                  </w:divBdr>
                </w:div>
              </w:divsChild>
            </w:div>
            <w:div w:id="145242385">
              <w:marLeft w:val="0"/>
              <w:marRight w:val="0"/>
              <w:marTop w:val="0"/>
              <w:marBottom w:val="0"/>
              <w:divBdr>
                <w:top w:val="none" w:sz="0" w:space="0" w:color="auto"/>
                <w:left w:val="none" w:sz="0" w:space="0" w:color="auto"/>
                <w:bottom w:val="none" w:sz="0" w:space="0" w:color="auto"/>
                <w:right w:val="none" w:sz="0" w:space="0" w:color="auto"/>
              </w:divBdr>
              <w:divsChild>
                <w:div w:id="469858025">
                  <w:marLeft w:val="640"/>
                  <w:marRight w:val="0"/>
                  <w:marTop w:val="0"/>
                  <w:marBottom w:val="0"/>
                  <w:divBdr>
                    <w:top w:val="none" w:sz="0" w:space="0" w:color="auto"/>
                    <w:left w:val="none" w:sz="0" w:space="0" w:color="auto"/>
                    <w:bottom w:val="none" w:sz="0" w:space="0" w:color="auto"/>
                    <w:right w:val="none" w:sz="0" w:space="0" w:color="auto"/>
                  </w:divBdr>
                </w:div>
                <w:div w:id="1631738825">
                  <w:marLeft w:val="640"/>
                  <w:marRight w:val="0"/>
                  <w:marTop w:val="0"/>
                  <w:marBottom w:val="0"/>
                  <w:divBdr>
                    <w:top w:val="none" w:sz="0" w:space="0" w:color="auto"/>
                    <w:left w:val="none" w:sz="0" w:space="0" w:color="auto"/>
                    <w:bottom w:val="none" w:sz="0" w:space="0" w:color="auto"/>
                    <w:right w:val="none" w:sz="0" w:space="0" w:color="auto"/>
                  </w:divBdr>
                </w:div>
                <w:div w:id="1116947772">
                  <w:marLeft w:val="640"/>
                  <w:marRight w:val="0"/>
                  <w:marTop w:val="0"/>
                  <w:marBottom w:val="0"/>
                  <w:divBdr>
                    <w:top w:val="none" w:sz="0" w:space="0" w:color="auto"/>
                    <w:left w:val="none" w:sz="0" w:space="0" w:color="auto"/>
                    <w:bottom w:val="none" w:sz="0" w:space="0" w:color="auto"/>
                    <w:right w:val="none" w:sz="0" w:space="0" w:color="auto"/>
                  </w:divBdr>
                </w:div>
                <w:div w:id="852187600">
                  <w:marLeft w:val="640"/>
                  <w:marRight w:val="0"/>
                  <w:marTop w:val="0"/>
                  <w:marBottom w:val="0"/>
                  <w:divBdr>
                    <w:top w:val="none" w:sz="0" w:space="0" w:color="auto"/>
                    <w:left w:val="none" w:sz="0" w:space="0" w:color="auto"/>
                    <w:bottom w:val="none" w:sz="0" w:space="0" w:color="auto"/>
                    <w:right w:val="none" w:sz="0" w:space="0" w:color="auto"/>
                  </w:divBdr>
                </w:div>
                <w:div w:id="536159988">
                  <w:marLeft w:val="640"/>
                  <w:marRight w:val="0"/>
                  <w:marTop w:val="0"/>
                  <w:marBottom w:val="0"/>
                  <w:divBdr>
                    <w:top w:val="none" w:sz="0" w:space="0" w:color="auto"/>
                    <w:left w:val="none" w:sz="0" w:space="0" w:color="auto"/>
                    <w:bottom w:val="none" w:sz="0" w:space="0" w:color="auto"/>
                    <w:right w:val="none" w:sz="0" w:space="0" w:color="auto"/>
                  </w:divBdr>
                </w:div>
                <w:div w:id="2122531167">
                  <w:marLeft w:val="640"/>
                  <w:marRight w:val="0"/>
                  <w:marTop w:val="0"/>
                  <w:marBottom w:val="0"/>
                  <w:divBdr>
                    <w:top w:val="none" w:sz="0" w:space="0" w:color="auto"/>
                    <w:left w:val="none" w:sz="0" w:space="0" w:color="auto"/>
                    <w:bottom w:val="none" w:sz="0" w:space="0" w:color="auto"/>
                    <w:right w:val="none" w:sz="0" w:space="0" w:color="auto"/>
                  </w:divBdr>
                </w:div>
                <w:div w:id="2140418845">
                  <w:marLeft w:val="640"/>
                  <w:marRight w:val="0"/>
                  <w:marTop w:val="0"/>
                  <w:marBottom w:val="0"/>
                  <w:divBdr>
                    <w:top w:val="none" w:sz="0" w:space="0" w:color="auto"/>
                    <w:left w:val="none" w:sz="0" w:space="0" w:color="auto"/>
                    <w:bottom w:val="none" w:sz="0" w:space="0" w:color="auto"/>
                    <w:right w:val="none" w:sz="0" w:space="0" w:color="auto"/>
                  </w:divBdr>
                </w:div>
                <w:div w:id="2119905851">
                  <w:marLeft w:val="640"/>
                  <w:marRight w:val="0"/>
                  <w:marTop w:val="0"/>
                  <w:marBottom w:val="0"/>
                  <w:divBdr>
                    <w:top w:val="none" w:sz="0" w:space="0" w:color="auto"/>
                    <w:left w:val="none" w:sz="0" w:space="0" w:color="auto"/>
                    <w:bottom w:val="none" w:sz="0" w:space="0" w:color="auto"/>
                    <w:right w:val="none" w:sz="0" w:space="0" w:color="auto"/>
                  </w:divBdr>
                </w:div>
                <w:div w:id="125439806">
                  <w:marLeft w:val="640"/>
                  <w:marRight w:val="0"/>
                  <w:marTop w:val="0"/>
                  <w:marBottom w:val="0"/>
                  <w:divBdr>
                    <w:top w:val="none" w:sz="0" w:space="0" w:color="auto"/>
                    <w:left w:val="none" w:sz="0" w:space="0" w:color="auto"/>
                    <w:bottom w:val="none" w:sz="0" w:space="0" w:color="auto"/>
                    <w:right w:val="none" w:sz="0" w:space="0" w:color="auto"/>
                  </w:divBdr>
                </w:div>
                <w:div w:id="1187907089">
                  <w:marLeft w:val="640"/>
                  <w:marRight w:val="0"/>
                  <w:marTop w:val="0"/>
                  <w:marBottom w:val="0"/>
                  <w:divBdr>
                    <w:top w:val="none" w:sz="0" w:space="0" w:color="auto"/>
                    <w:left w:val="none" w:sz="0" w:space="0" w:color="auto"/>
                    <w:bottom w:val="none" w:sz="0" w:space="0" w:color="auto"/>
                    <w:right w:val="none" w:sz="0" w:space="0" w:color="auto"/>
                  </w:divBdr>
                </w:div>
                <w:div w:id="1145271468">
                  <w:marLeft w:val="640"/>
                  <w:marRight w:val="0"/>
                  <w:marTop w:val="0"/>
                  <w:marBottom w:val="0"/>
                  <w:divBdr>
                    <w:top w:val="none" w:sz="0" w:space="0" w:color="auto"/>
                    <w:left w:val="none" w:sz="0" w:space="0" w:color="auto"/>
                    <w:bottom w:val="none" w:sz="0" w:space="0" w:color="auto"/>
                    <w:right w:val="none" w:sz="0" w:space="0" w:color="auto"/>
                  </w:divBdr>
                </w:div>
                <w:div w:id="661159148">
                  <w:marLeft w:val="640"/>
                  <w:marRight w:val="0"/>
                  <w:marTop w:val="0"/>
                  <w:marBottom w:val="0"/>
                  <w:divBdr>
                    <w:top w:val="none" w:sz="0" w:space="0" w:color="auto"/>
                    <w:left w:val="none" w:sz="0" w:space="0" w:color="auto"/>
                    <w:bottom w:val="none" w:sz="0" w:space="0" w:color="auto"/>
                    <w:right w:val="none" w:sz="0" w:space="0" w:color="auto"/>
                  </w:divBdr>
                </w:div>
                <w:div w:id="253368720">
                  <w:marLeft w:val="640"/>
                  <w:marRight w:val="0"/>
                  <w:marTop w:val="0"/>
                  <w:marBottom w:val="0"/>
                  <w:divBdr>
                    <w:top w:val="none" w:sz="0" w:space="0" w:color="auto"/>
                    <w:left w:val="none" w:sz="0" w:space="0" w:color="auto"/>
                    <w:bottom w:val="none" w:sz="0" w:space="0" w:color="auto"/>
                    <w:right w:val="none" w:sz="0" w:space="0" w:color="auto"/>
                  </w:divBdr>
                </w:div>
                <w:div w:id="1096444766">
                  <w:marLeft w:val="640"/>
                  <w:marRight w:val="0"/>
                  <w:marTop w:val="0"/>
                  <w:marBottom w:val="0"/>
                  <w:divBdr>
                    <w:top w:val="none" w:sz="0" w:space="0" w:color="auto"/>
                    <w:left w:val="none" w:sz="0" w:space="0" w:color="auto"/>
                    <w:bottom w:val="none" w:sz="0" w:space="0" w:color="auto"/>
                    <w:right w:val="none" w:sz="0" w:space="0" w:color="auto"/>
                  </w:divBdr>
                </w:div>
                <w:div w:id="286468561">
                  <w:marLeft w:val="640"/>
                  <w:marRight w:val="0"/>
                  <w:marTop w:val="0"/>
                  <w:marBottom w:val="0"/>
                  <w:divBdr>
                    <w:top w:val="none" w:sz="0" w:space="0" w:color="auto"/>
                    <w:left w:val="none" w:sz="0" w:space="0" w:color="auto"/>
                    <w:bottom w:val="none" w:sz="0" w:space="0" w:color="auto"/>
                    <w:right w:val="none" w:sz="0" w:space="0" w:color="auto"/>
                  </w:divBdr>
                </w:div>
                <w:div w:id="1031765035">
                  <w:marLeft w:val="640"/>
                  <w:marRight w:val="0"/>
                  <w:marTop w:val="0"/>
                  <w:marBottom w:val="0"/>
                  <w:divBdr>
                    <w:top w:val="none" w:sz="0" w:space="0" w:color="auto"/>
                    <w:left w:val="none" w:sz="0" w:space="0" w:color="auto"/>
                    <w:bottom w:val="none" w:sz="0" w:space="0" w:color="auto"/>
                    <w:right w:val="none" w:sz="0" w:space="0" w:color="auto"/>
                  </w:divBdr>
                </w:div>
                <w:div w:id="718019368">
                  <w:marLeft w:val="640"/>
                  <w:marRight w:val="0"/>
                  <w:marTop w:val="0"/>
                  <w:marBottom w:val="0"/>
                  <w:divBdr>
                    <w:top w:val="none" w:sz="0" w:space="0" w:color="auto"/>
                    <w:left w:val="none" w:sz="0" w:space="0" w:color="auto"/>
                    <w:bottom w:val="none" w:sz="0" w:space="0" w:color="auto"/>
                    <w:right w:val="none" w:sz="0" w:space="0" w:color="auto"/>
                  </w:divBdr>
                </w:div>
                <w:div w:id="1362127511">
                  <w:marLeft w:val="640"/>
                  <w:marRight w:val="0"/>
                  <w:marTop w:val="0"/>
                  <w:marBottom w:val="0"/>
                  <w:divBdr>
                    <w:top w:val="none" w:sz="0" w:space="0" w:color="auto"/>
                    <w:left w:val="none" w:sz="0" w:space="0" w:color="auto"/>
                    <w:bottom w:val="none" w:sz="0" w:space="0" w:color="auto"/>
                    <w:right w:val="none" w:sz="0" w:space="0" w:color="auto"/>
                  </w:divBdr>
                </w:div>
                <w:div w:id="1369796748">
                  <w:marLeft w:val="640"/>
                  <w:marRight w:val="0"/>
                  <w:marTop w:val="0"/>
                  <w:marBottom w:val="0"/>
                  <w:divBdr>
                    <w:top w:val="none" w:sz="0" w:space="0" w:color="auto"/>
                    <w:left w:val="none" w:sz="0" w:space="0" w:color="auto"/>
                    <w:bottom w:val="none" w:sz="0" w:space="0" w:color="auto"/>
                    <w:right w:val="none" w:sz="0" w:space="0" w:color="auto"/>
                  </w:divBdr>
                </w:div>
                <w:div w:id="1133600467">
                  <w:marLeft w:val="640"/>
                  <w:marRight w:val="0"/>
                  <w:marTop w:val="0"/>
                  <w:marBottom w:val="0"/>
                  <w:divBdr>
                    <w:top w:val="none" w:sz="0" w:space="0" w:color="auto"/>
                    <w:left w:val="none" w:sz="0" w:space="0" w:color="auto"/>
                    <w:bottom w:val="none" w:sz="0" w:space="0" w:color="auto"/>
                    <w:right w:val="none" w:sz="0" w:space="0" w:color="auto"/>
                  </w:divBdr>
                </w:div>
                <w:div w:id="1979914985">
                  <w:marLeft w:val="640"/>
                  <w:marRight w:val="0"/>
                  <w:marTop w:val="0"/>
                  <w:marBottom w:val="0"/>
                  <w:divBdr>
                    <w:top w:val="none" w:sz="0" w:space="0" w:color="auto"/>
                    <w:left w:val="none" w:sz="0" w:space="0" w:color="auto"/>
                    <w:bottom w:val="none" w:sz="0" w:space="0" w:color="auto"/>
                    <w:right w:val="none" w:sz="0" w:space="0" w:color="auto"/>
                  </w:divBdr>
                </w:div>
                <w:div w:id="1669868096">
                  <w:marLeft w:val="640"/>
                  <w:marRight w:val="0"/>
                  <w:marTop w:val="0"/>
                  <w:marBottom w:val="0"/>
                  <w:divBdr>
                    <w:top w:val="none" w:sz="0" w:space="0" w:color="auto"/>
                    <w:left w:val="none" w:sz="0" w:space="0" w:color="auto"/>
                    <w:bottom w:val="none" w:sz="0" w:space="0" w:color="auto"/>
                    <w:right w:val="none" w:sz="0" w:space="0" w:color="auto"/>
                  </w:divBdr>
                </w:div>
                <w:div w:id="1620067007">
                  <w:marLeft w:val="640"/>
                  <w:marRight w:val="0"/>
                  <w:marTop w:val="0"/>
                  <w:marBottom w:val="0"/>
                  <w:divBdr>
                    <w:top w:val="none" w:sz="0" w:space="0" w:color="auto"/>
                    <w:left w:val="none" w:sz="0" w:space="0" w:color="auto"/>
                    <w:bottom w:val="none" w:sz="0" w:space="0" w:color="auto"/>
                    <w:right w:val="none" w:sz="0" w:space="0" w:color="auto"/>
                  </w:divBdr>
                </w:div>
                <w:div w:id="1044132896">
                  <w:marLeft w:val="640"/>
                  <w:marRight w:val="0"/>
                  <w:marTop w:val="0"/>
                  <w:marBottom w:val="0"/>
                  <w:divBdr>
                    <w:top w:val="none" w:sz="0" w:space="0" w:color="auto"/>
                    <w:left w:val="none" w:sz="0" w:space="0" w:color="auto"/>
                    <w:bottom w:val="none" w:sz="0" w:space="0" w:color="auto"/>
                    <w:right w:val="none" w:sz="0" w:space="0" w:color="auto"/>
                  </w:divBdr>
                </w:div>
                <w:div w:id="1323193470">
                  <w:marLeft w:val="640"/>
                  <w:marRight w:val="0"/>
                  <w:marTop w:val="0"/>
                  <w:marBottom w:val="0"/>
                  <w:divBdr>
                    <w:top w:val="none" w:sz="0" w:space="0" w:color="auto"/>
                    <w:left w:val="none" w:sz="0" w:space="0" w:color="auto"/>
                    <w:bottom w:val="none" w:sz="0" w:space="0" w:color="auto"/>
                    <w:right w:val="none" w:sz="0" w:space="0" w:color="auto"/>
                  </w:divBdr>
                </w:div>
                <w:div w:id="164712738">
                  <w:marLeft w:val="640"/>
                  <w:marRight w:val="0"/>
                  <w:marTop w:val="0"/>
                  <w:marBottom w:val="0"/>
                  <w:divBdr>
                    <w:top w:val="none" w:sz="0" w:space="0" w:color="auto"/>
                    <w:left w:val="none" w:sz="0" w:space="0" w:color="auto"/>
                    <w:bottom w:val="none" w:sz="0" w:space="0" w:color="auto"/>
                    <w:right w:val="none" w:sz="0" w:space="0" w:color="auto"/>
                  </w:divBdr>
                </w:div>
                <w:div w:id="363334876">
                  <w:marLeft w:val="640"/>
                  <w:marRight w:val="0"/>
                  <w:marTop w:val="0"/>
                  <w:marBottom w:val="0"/>
                  <w:divBdr>
                    <w:top w:val="none" w:sz="0" w:space="0" w:color="auto"/>
                    <w:left w:val="none" w:sz="0" w:space="0" w:color="auto"/>
                    <w:bottom w:val="none" w:sz="0" w:space="0" w:color="auto"/>
                    <w:right w:val="none" w:sz="0" w:space="0" w:color="auto"/>
                  </w:divBdr>
                </w:div>
                <w:div w:id="1679229310">
                  <w:marLeft w:val="640"/>
                  <w:marRight w:val="0"/>
                  <w:marTop w:val="0"/>
                  <w:marBottom w:val="0"/>
                  <w:divBdr>
                    <w:top w:val="none" w:sz="0" w:space="0" w:color="auto"/>
                    <w:left w:val="none" w:sz="0" w:space="0" w:color="auto"/>
                    <w:bottom w:val="none" w:sz="0" w:space="0" w:color="auto"/>
                    <w:right w:val="none" w:sz="0" w:space="0" w:color="auto"/>
                  </w:divBdr>
                </w:div>
                <w:div w:id="890652496">
                  <w:marLeft w:val="640"/>
                  <w:marRight w:val="0"/>
                  <w:marTop w:val="0"/>
                  <w:marBottom w:val="0"/>
                  <w:divBdr>
                    <w:top w:val="none" w:sz="0" w:space="0" w:color="auto"/>
                    <w:left w:val="none" w:sz="0" w:space="0" w:color="auto"/>
                    <w:bottom w:val="none" w:sz="0" w:space="0" w:color="auto"/>
                    <w:right w:val="none" w:sz="0" w:space="0" w:color="auto"/>
                  </w:divBdr>
                </w:div>
                <w:div w:id="1786344228">
                  <w:marLeft w:val="640"/>
                  <w:marRight w:val="0"/>
                  <w:marTop w:val="0"/>
                  <w:marBottom w:val="0"/>
                  <w:divBdr>
                    <w:top w:val="none" w:sz="0" w:space="0" w:color="auto"/>
                    <w:left w:val="none" w:sz="0" w:space="0" w:color="auto"/>
                    <w:bottom w:val="none" w:sz="0" w:space="0" w:color="auto"/>
                    <w:right w:val="none" w:sz="0" w:space="0" w:color="auto"/>
                  </w:divBdr>
                </w:div>
                <w:div w:id="1550340716">
                  <w:marLeft w:val="640"/>
                  <w:marRight w:val="0"/>
                  <w:marTop w:val="0"/>
                  <w:marBottom w:val="0"/>
                  <w:divBdr>
                    <w:top w:val="none" w:sz="0" w:space="0" w:color="auto"/>
                    <w:left w:val="none" w:sz="0" w:space="0" w:color="auto"/>
                    <w:bottom w:val="none" w:sz="0" w:space="0" w:color="auto"/>
                    <w:right w:val="none" w:sz="0" w:space="0" w:color="auto"/>
                  </w:divBdr>
                </w:div>
                <w:div w:id="150875607">
                  <w:marLeft w:val="640"/>
                  <w:marRight w:val="0"/>
                  <w:marTop w:val="0"/>
                  <w:marBottom w:val="0"/>
                  <w:divBdr>
                    <w:top w:val="none" w:sz="0" w:space="0" w:color="auto"/>
                    <w:left w:val="none" w:sz="0" w:space="0" w:color="auto"/>
                    <w:bottom w:val="none" w:sz="0" w:space="0" w:color="auto"/>
                    <w:right w:val="none" w:sz="0" w:space="0" w:color="auto"/>
                  </w:divBdr>
                </w:div>
                <w:div w:id="353000489">
                  <w:marLeft w:val="640"/>
                  <w:marRight w:val="0"/>
                  <w:marTop w:val="0"/>
                  <w:marBottom w:val="0"/>
                  <w:divBdr>
                    <w:top w:val="none" w:sz="0" w:space="0" w:color="auto"/>
                    <w:left w:val="none" w:sz="0" w:space="0" w:color="auto"/>
                    <w:bottom w:val="none" w:sz="0" w:space="0" w:color="auto"/>
                    <w:right w:val="none" w:sz="0" w:space="0" w:color="auto"/>
                  </w:divBdr>
                </w:div>
                <w:div w:id="1037776753">
                  <w:marLeft w:val="640"/>
                  <w:marRight w:val="0"/>
                  <w:marTop w:val="0"/>
                  <w:marBottom w:val="0"/>
                  <w:divBdr>
                    <w:top w:val="none" w:sz="0" w:space="0" w:color="auto"/>
                    <w:left w:val="none" w:sz="0" w:space="0" w:color="auto"/>
                    <w:bottom w:val="none" w:sz="0" w:space="0" w:color="auto"/>
                    <w:right w:val="none" w:sz="0" w:space="0" w:color="auto"/>
                  </w:divBdr>
                </w:div>
                <w:div w:id="103114378">
                  <w:marLeft w:val="640"/>
                  <w:marRight w:val="0"/>
                  <w:marTop w:val="0"/>
                  <w:marBottom w:val="0"/>
                  <w:divBdr>
                    <w:top w:val="none" w:sz="0" w:space="0" w:color="auto"/>
                    <w:left w:val="none" w:sz="0" w:space="0" w:color="auto"/>
                    <w:bottom w:val="none" w:sz="0" w:space="0" w:color="auto"/>
                    <w:right w:val="none" w:sz="0" w:space="0" w:color="auto"/>
                  </w:divBdr>
                </w:div>
                <w:div w:id="1678344041">
                  <w:marLeft w:val="640"/>
                  <w:marRight w:val="0"/>
                  <w:marTop w:val="0"/>
                  <w:marBottom w:val="0"/>
                  <w:divBdr>
                    <w:top w:val="none" w:sz="0" w:space="0" w:color="auto"/>
                    <w:left w:val="none" w:sz="0" w:space="0" w:color="auto"/>
                    <w:bottom w:val="none" w:sz="0" w:space="0" w:color="auto"/>
                    <w:right w:val="none" w:sz="0" w:space="0" w:color="auto"/>
                  </w:divBdr>
                </w:div>
                <w:div w:id="375397837">
                  <w:marLeft w:val="640"/>
                  <w:marRight w:val="0"/>
                  <w:marTop w:val="0"/>
                  <w:marBottom w:val="0"/>
                  <w:divBdr>
                    <w:top w:val="none" w:sz="0" w:space="0" w:color="auto"/>
                    <w:left w:val="none" w:sz="0" w:space="0" w:color="auto"/>
                    <w:bottom w:val="none" w:sz="0" w:space="0" w:color="auto"/>
                    <w:right w:val="none" w:sz="0" w:space="0" w:color="auto"/>
                  </w:divBdr>
                </w:div>
                <w:div w:id="1316453508">
                  <w:marLeft w:val="640"/>
                  <w:marRight w:val="0"/>
                  <w:marTop w:val="0"/>
                  <w:marBottom w:val="0"/>
                  <w:divBdr>
                    <w:top w:val="none" w:sz="0" w:space="0" w:color="auto"/>
                    <w:left w:val="none" w:sz="0" w:space="0" w:color="auto"/>
                    <w:bottom w:val="none" w:sz="0" w:space="0" w:color="auto"/>
                    <w:right w:val="none" w:sz="0" w:space="0" w:color="auto"/>
                  </w:divBdr>
                </w:div>
                <w:div w:id="136340065">
                  <w:marLeft w:val="640"/>
                  <w:marRight w:val="0"/>
                  <w:marTop w:val="0"/>
                  <w:marBottom w:val="0"/>
                  <w:divBdr>
                    <w:top w:val="none" w:sz="0" w:space="0" w:color="auto"/>
                    <w:left w:val="none" w:sz="0" w:space="0" w:color="auto"/>
                    <w:bottom w:val="none" w:sz="0" w:space="0" w:color="auto"/>
                    <w:right w:val="none" w:sz="0" w:space="0" w:color="auto"/>
                  </w:divBdr>
                </w:div>
                <w:div w:id="1190141710">
                  <w:marLeft w:val="640"/>
                  <w:marRight w:val="0"/>
                  <w:marTop w:val="0"/>
                  <w:marBottom w:val="0"/>
                  <w:divBdr>
                    <w:top w:val="none" w:sz="0" w:space="0" w:color="auto"/>
                    <w:left w:val="none" w:sz="0" w:space="0" w:color="auto"/>
                    <w:bottom w:val="none" w:sz="0" w:space="0" w:color="auto"/>
                    <w:right w:val="none" w:sz="0" w:space="0" w:color="auto"/>
                  </w:divBdr>
                </w:div>
                <w:div w:id="1997298574">
                  <w:marLeft w:val="640"/>
                  <w:marRight w:val="0"/>
                  <w:marTop w:val="0"/>
                  <w:marBottom w:val="0"/>
                  <w:divBdr>
                    <w:top w:val="none" w:sz="0" w:space="0" w:color="auto"/>
                    <w:left w:val="none" w:sz="0" w:space="0" w:color="auto"/>
                    <w:bottom w:val="none" w:sz="0" w:space="0" w:color="auto"/>
                    <w:right w:val="none" w:sz="0" w:space="0" w:color="auto"/>
                  </w:divBdr>
                </w:div>
                <w:div w:id="154616606">
                  <w:marLeft w:val="640"/>
                  <w:marRight w:val="0"/>
                  <w:marTop w:val="0"/>
                  <w:marBottom w:val="0"/>
                  <w:divBdr>
                    <w:top w:val="none" w:sz="0" w:space="0" w:color="auto"/>
                    <w:left w:val="none" w:sz="0" w:space="0" w:color="auto"/>
                    <w:bottom w:val="none" w:sz="0" w:space="0" w:color="auto"/>
                    <w:right w:val="none" w:sz="0" w:space="0" w:color="auto"/>
                  </w:divBdr>
                </w:div>
                <w:div w:id="2111508828">
                  <w:marLeft w:val="640"/>
                  <w:marRight w:val="0"/>
                  <w:marTop w:val="0"/>
                  <w:marBottom w:val="0"/>
                  <w:divBdr>
                    <w:top w:val="none" w:sz="0" w:space="0" w:color="auto"/>
                    <w:left w:val="none" w:sz="0" w:space="0" w:color="auto"/>
                    <w:bottom w:val="none" w:sz="0" w:space="0" w:color="auto"/>
                    <w:right w:val="none" w:sz="0" w:space="0" w:color="auto"/>
                  </w:divBdr>
                </w:div>
                <w:div w:id="2109886976">
                  <w:marLeft w:val="640"/>
                  <w:marRight w:val="0"/>
                  <w:marTop w:val="0"/>
                  <w:marBottom w:val="0"/>
                  <w:divBdr>
                    <w:top w:val="none" w:sz="0" w:space="0" w:color="auto"/>
                    <w:left w:val="none" w:sz="0" w:space="0" w:color="auto"/>
                    <w:bottom w:val="none" w:sz="0" w:space="0" w:color="auto"/>
                    <w:right w:val="none" w:sz="0" w:space="0" w:color="auto"/>
                  </w:divBdr>
                </w:div>
                <w:div w:id="1718159274">
                  <w:marLeft w:val="640"/>
                  <w:marRight w:val="0"/>
                  <w:marTop w:val="0"/>
                  <w:marBottom w:val="0"/>
                  <w:divBdr>
                    <w:top w:val="none" w:sz="0" w:space="0" w:color="auto"/>
                    <w:left w:val="none" w:sz="0" w:space="0" w:color="auto"/>
                    <w:bottom w:val="none" w:sz="0" w:space="0" w:color="auto"/>
                    <w:right w:val="none" w:sz="0" w:space="0" w:color="auto"/>
                  </w:divBdr>
                </w:div>
                <w:div w:id="479422804">
                  <w:marLeft w:val="640"/>
                  <w:marRight w:val="0"/>
                  <w:marTop w:val="0"/>
                  <w:marBottom w:val="0"/>
                  <w:divBdr>
                    <w:top w:val="none" w:sz="0" w:space="0" w:color="auto"/>
                    <w:left w:val="none" w:sz="0" w:space="0" w:color="auto"/>
                    <w:bottom w:val="none" w:sz="0" w:space="0" w:color="auto"/>
                    <w:right w:val="none" w:sz="0" w:space="0" w:color="auto"/>
                  </w:divBdr>
                </w:div>
                <w:div w:id="1952856548">
                  <w:marLeft w:val="640"/>
                  <w:marRight w:val="0"/>
                  <w:marTop w:val="0"/>
                  <w:marBottom w:val="0"/>
                  <w:divBdr>
                    <w:top w:val="none" w:sz="0" w:space="0" w:color="auto"/>
                    <w:left w:val="none" w:sz="0" w:space="0" w:color="auto"/>
                    <w:bottom w:val="none" w:sz="0" w:space="0" w:color="auto"/>
                    <w:right w:val="none" w:sz="0" w:space="0" w:color="auto"/>
                  </w:divBdr>
                </w:div>
                <w:div w:id="2027247806">
                  <w:marLeft w:val="640"/>
                  <w:marRight w:val="0"/>
                  <w:marTop w:val="0"/>
                  <w:marBottom w:val="0"/>
                  <w:divBdr>
                    <w:top w:val="none" w:sz="0" w:space="0" w:color="auto"/>
                    <w:left w:val="none" w:sz="0" w:space="0" w:color="auto"/>
                    <w:bottom w:val="none" w:sz="0" w:space="0" w:color="auto"/>
                    <w:right w:val="none" w:sz="0" w:space="0" w:color="auto"/>
                  </w:divBdr>
                </w:div>
              </w:divsChild>
            </w:div>
            <w:div w:id="1692954891">
              <w:marLeft w:val="0"/>
              <w:marRight w:val="0"/>
              <w:marTop w:val="0"/>
              <w:marBottom w:val="0"/>
              <w:divBdr>
                <w:top w:val="none" w:sz="0" w:space="0" w:color="auto"/>
                <w:left w:val="none" w:sz="0" w:space="0" w:color="auto"/>
                <w:bottom w:val="none" w:sz="0" w:space="0" w:color="auto"/>
                <w:right w:val="none" w:sz="0" w:space="0" w:color="auto"/>
              </w:divBdr>
              <w:divsChild>
                <w:div w:id="1332561903">
                  <w:marLeft w:val="640"/>
                  <w:marRight w:val="0"/>
                  <w:marTop w:val="0"/>
                  <w:marBottom w:val="0"/>
                  <w:divBdr>
                    <w:top w:val="none" w:sz="0" w:space="0" w:color="auto"/>
                    <w:left w:val="none" w:sz="0" w:space="0" w:color="auto"/>
                    <w:bottom w:val="none" w:sz="0" w:space="0" w:color="auto"/>
                    <w:right w:val="none" w:sz="0" w:space="0" w:color="auto"/>
                  </w:divBdr>
                </w:div>
                <w:div w:id="834883282">
                  <w:marLeft w:val="640"/>
                  <w:marRight w:val="0"/>
                  <w:marTop w:val="0"/>
                  <w:marBottom w:val="0"/>
                  <w:divBdr>
                    <w:top w:val="none" w:sz="0" w:space="0" w:color="auto"/>
                    <w:left w:val="none" w:sz="0" w:space="0" w:color="auto"/>
                    <w:bottom w:val="none" w:sz="0" w:space="0" w:color="auto"/>
                    <w:right w:val="none" w:sz="0" w:space="0" w:color="auto"/>
                  </w:divBdr>
                </w:div>
                <w:div w:id="1847280641">
                  <w:marLeft w:val="640"/>
                  <w:marRight w:val="0"/>
                  <w:marTop w:val="0"/>
                  <w:marBottom w:val="0"/>
                  <w:divBdr>
                    <w:top w:val="none" w:sz="0" w:space="0" w:color="auto"/>
                    <w:left w:val="none" w:sz="0" w:space="0" w:color="auto"/>
                    <w:bottom w:val="none" w:sz="0" w:space="0" w:color="auto"/>
                    <w:right w:val="none" w:sz="0" w:space="0" w:color="auto"/>
                  </w:divBdr>
                </w:div>
                <w:div w:id="2058241382">
                  <w:marLeft w:val="640"/>
                  <w:marRight w:val="0"/>
                  <w:marTop w:val="0"/>
                  <w:marBottom w:val="0"/>
                  <w:divBdr>
                    <w:top w:val="none" w:sz="0" w:space="0" w:color="auto"/>
                    <w:left w:val="none" w:sz="0" w:space="0" w:color="auto"/>
                    <w:bottom w:val="none" w:sz="0" w:space="0" w:color="auto"/>
                    <w:right w:val="none" w:sz="0" w:space="0" w:color="auto"/>
                  </w:divBdr>
                </w:div>
                <w:div w:id="49309708">
                  <w:marLeft w:val="640"/>
                  <w:marRight w:val="0"/>
                  <w:marTop w:val="0"/>
                  <w:marBottom w:val="0"/>
                  <w:divBdr>
                    <w:top w:val="none" w:sz="0" w:space="0" w:color="auto"/>
                    <w:left w:val="none" w:sz="0" w:space="0" w:color="auto"/>
                    <w:bottom w:val="none" w:sz="0" w:space="0" w:color="auto"/>
                    <w:right w:val="none" w:sz="0" w:space="0" w:color="auto"/>
                  </w:divBdr>
                </w:div>
                <w:div w:id="1189444024">
                  <w:marLeft w:val="640"/>
                  <w:marRight w:val="0"/>
                  <w:marTop w:val="0"/>
                  <w:marBottom w:val="0"/>
                  <w:divBdr>
                    <w:top w:val="none" w:sz="0" w:space="0" w:color="auto"/>
                    <w:left w:val="none" w:sz="0" w:space="0" w:color="auto"/>
                    <w:bottom w:val="none" w:sz="0" w:space="0" w:color="auto"/>
                    <w:right w:val="none" w:sz="0" w:space="0" w:color="auto"/>
                  </w:divBdr>
                </w:div>
                <w:div w:id="812408348">
                  <w:marLeft w:val="640"/>
                  <w:marRight w:val="0"/>
                  <w:marTop w:val="0"/>
                  <w:marBottom w:val="0"/>
                  <w:divBdr>
                    <w:top w:val="none" w:sz="0" w:space="0" w:color="auto"/>
                    <w:left w:val="none" w:sz="0" w:space="0" w:color="auto"/>
                    <w:bottom w:val="none" w:sz="0" w:space="0" w:color="auto"/>
                    <w:right w:val="none" w:sz="0" w:space="0" w:color="auto"/>
                  </w:divBdr>
                </w:div>
                <w:div w:id="110587704">
                  <w:marLeft w:val="640"/>
                  <w:marRight w:val="0"/>
                  <w:marTop w:val="0"/>
                  <w:marBottom w:val="0"/>
                  <w:divBdr>
                    <w:top w:val="none" w:sz="0" w:space="0" w:color="auto"/>
                    <w:left w:val="none" w:sz="0" w:space="0" w:color="auto"/>
                    <w:bottom w:val="none" w:sz="0" w:space="0" w:color="auto"/>
                    <w:right w:val="none" w:sz="0" w:space="0" w:color="auto"/>
                  </w:divBdr>
                </w:div>
                <w:div w:id="1391347834">
                  <w:marLeft w:val="640"/>
                  <w:marRight w:val="0"/>
                  <w:marTop w:val="0"/>
                  <w:marBottom w:val="0"/>
                  <w:divBdr>
                    <w:top w:val="none" w:sz="0" w:space="0" w:color="auto"/>
                    <w:left w:val="none" w:sz="0" w:space="0" w:color="auto"/>
                    <w:bottom w:val="none" w:sz="0" w:space="0" w:color="auto"/>
                    <w:right w:val="none" w:sz="0" w:space="0" w:color="auto"/>
                  </w:divBdr>
                </w:div>
                <w:div w:id="489100320">
                  <w:marLeft w:val="640"/>
                  <w:marRight w:val="0"/>
                  <w:marTop w:val="0"/>
                  <w:marBottom w:val="0"/>
                  <w:divBdr>
                    <w:top w:val="none" w:sz="0" w:space="0" w:color="auto"/>
                    <w:left w:val="none" w:sz="0" w:space="0" w:color="auto"/>
                    <w:bottom w:val="none" w:sz="0" w:space="0" w:color="auto"/>
                    <w:right w:val="none" w:sz="0" w:space="0" w:color="auto"/>
                  </w:divBdr>
                </w:div>
                <w:div w:id="350255643">
                  <w:marLeft w:val="640"/>
                  <w:marRight w:val="0"/>
                  <w:marTop w:val="0"/>
                  <w:marBottom w:val="0"/>
                  <w:divBdr>
                    <w:top w:val="none" w:sz="0" w:space="0" w:color="auto"/>
                    <w:left w:val="none" w:sz="0" w:space="0" w:color="auto"/>
                    <w:bottom w:val="none" w:sz="0" w:space="0" w:color="auto"/>
                    <w:right w:val="none" w:sz="0" w:space="0" w:color="auto"/>
                  </w:divBdr>
                </w:div>
                <w:div w:id="93983761">
                  <w:marLeft w:val="640"/>
                  <w:marRight w:val="0"/>
                  <w:marTop w:val="0"/>
                  <w:marBottom w:val="0"/>
                  <w:divBdr>
                    <w:top w:val="none" w:sz="0" w:space="0" w:color="auto"/>
                    <w:left w:val="none" w:sz="0" w:space="0" w:color="auto"/>
                    <w:bottom w:val="none" w:sz="0" w:space="0" w:color="auto"/>
                    <w:right w:val="none" w:sz="0" w:space="0" w:color="auto"/>
                  </w:divBdr>
                </w:div>
                <w:div w:id="1566450518">
                  <w:marLeft w:val="640"/>
                  <w:marRight w:val="0"/>
                  <w:marTop w:val="0"/>
                  <w:marBottom w:val="0"/>
                  <w:divBdr>
                    <w:top w:val="none" w:sz="0" w:space="0" w:color="auto"/>
                    <w:left w:val="none" w:sz="0" w:space="0" w:color="auto"/>
                    <w:bottom w:val="none" w:sz="0" w:space="0" w:color="auto"/>
                    <w:right w:val="none" w:sz="0" w:space="0" w:color="auto"/>
                  </w:divBdr>
                </w:div>
                <w:div w:id="1034690262">
                  <w:marLeft w:val="640"/>
                  <w:marRight w:val="0"/>
                  <w:marTop w:val="0"/>
                  <w:marBottom w:val="0"/>
                  <w:divBdr>
                    <w:top w:val="none" w:sz="0" w:space="0" w:color="auto"/>
                    <w:left w:val="none" w:sz="0" w:space="0" w:color="auto"/>
                    <w:bottom w:val="none" w:sz="0" w:space="0" w:color="auto"/>
                    <w:right w:val="none" w:sz="0" w:space="0" w:color="auto"/>
                  </w:divBdr>
                </w:div>
                <w:div w:id="195968501">
                  <w:marLeft w:val="640"/>
                  <w:marRight w:val="0"/>
                  <w:marTop w:val="0"/>
                  <w:marBottom w:val="0"/>
                  <w:divBdr>
                    <w:top w:val="none" w:sz="0" w:space="0" w:color="auto"/>
                    <w:left w:val="none" w:sz="0" w:space="0" w:color="auto"/>
                    <w:bottom w:val="none" w:sz="0" w:space="0" w:color="auto"/>
                    <w:right w:val="none" w:sz="0" w:space="0" w:color="auto"/>
                  </w:divBdr>
                </w:div>
                <w:div w:id="2079984235">
                  <w:marLeft w:val="640"/>
                  <w:marRight w:val="0"/>
                  <w:marTop w:val="0"/>
                  <w:marBottom w:val="0"/>
                  <w:divBdr>
                    <w:top w:val="none" w:sz="0" w:space="0" w:color="auto"/>
                    <w:left w:val="none" w:sz="0" w:space="0" w:color="auto"/>
                    <w:bottom w:val="none" w:sz="0" w:space="0" w:color="auto"/>
                    <w:right w:val="none" w:sz="0" w:space="0" w:color="auto"/>
                  </w:divBdr>
                </w:div>
                <w:div w:id="1072698767">
                  <w:marLeft w:val="640"/>
                  <w:marRight w:val="0"/>
                  <w:marTop w:val="0"/>
                  <w:marBottom w:val="0"/>
                  <w:divBdr>
                    <w:top w:val="none" w:sz="0" w:space="0" w:color="auto"/>
                    <w:left w:val="none" w:sz="0" w:space="0" w:color="auto"/>
                    <w:bottom w:val="none" w:sz="0" w:space="0" w:color="auto"/>
                    <w:right w:val="none" w:sz="0" w:space="0" w:color="auto"/>
                  </w:divBdr>
                </w:div>
                <w:div w:id="629675488">
                  <w:marLeft w:val="640"/>
                  <w:marRight w:val="0"/>
                  <w:marTop w:val="0"/>
                  <w:marBottom w:val="0"/>
                  <w:divBdr>
                    <w:top w:val="none" w:sz="0" w:space="0" w:color="auto"/>
                    <w:left w:val="none" w:sz="0" w:space="0" w:color="auto"/>
                    <w:bottom w:val="none" w:sz="0" w:space="0" w:color="auto"/>
                    <w:right w:val="none" w:sz="0" w:space="0" w:color="auto"/>
                  </w:divBdr>
                </w:div>
                <w:div w:id="1030648622">
                  <w:marLeft w:val="640"/>
                  <w:marRight w:val="0"/>
                  <w:marTop w:val="0"/>
                  <w:marBottom w:val="0"/>
                  <w:divBdr>
                    <w:top w:val="none" w:sz="0" w:space="0" w:color="auto"/>
                    <w:left w:val="none" w:sz="0" w:space="0" w:color="auto"/>
                    <w:bottom w:val="none" w:sz="0" w:space="0" w:color="auto"/>
                    <w:right w:val="none" w:sz="0" w:space="0" w:color="auto"/>
                  </w:divBdr>
                </w:div>
                <w:div w:id="1355496487">
                  <w:marLeft w:val="640"/>
                  <w:marRight w:val="0"/>
                  <w:marTop w:val="0"/>
                  <w:marBottom w:val="0"/>
                  <w:divBdr>
                    <w:top w:val="none" w:sz="0" w:space="0" w:color="auto"/>
                    <w:left w:val="none" w:sz="0" w:space="0" w:color="auto"/>
                    <w:bottom w:val="none" w:sz="0" w:space="0" w:color="auto"/>
                    <w:right w:val="none" w:sz="0" w:space="0" w:color="auto"/>
                  </w:divBdr>
                </w:div>
                <w:div w:id="1270770260">
                  <w:marLeft w:val="640"/>
                  <w:marRight w:val="0"/>
                  <w:marTop w:val="0"/>
                  <w:marBottom w:val="0"/>
                  <w:divBdr>
                    <w:top w:val="none" w:sz="0" w:space="0" w:color="auto"/>
                    <w:left w:val="none" w:sz="0" w:space="0" w:color="auto"/>
                    <w:bottom w:val="none" w:sz="0" w:space="0" w:color="auto"/>
                    <w:right w:val="none" w:sz="0" w:space="0" w:color="auto"/>
                  </w:divBdr>
                </w:div>
                <w:div w:id="801193472">
                  <w:marLeft w:val="640"/>
                  <w:marRight w:val="0"/>
                  <w:marTop w:val="0"/>
                  <w:marBottom w:val="0"/>
                  <w:divBdr>
                    <w:top w:val="none" w:sz="0" w:space="0" w:color="auto"/>
                    <w:left w:val="none" w:sz="0" w:space="0" w:color="auto"/>
                    <w:bottom w:val="none" w:sz="0" w:space="0" w:color="auto"/>
                    <w:right w:val="none" w:sz="0" w:space="0" w:color="auto"/>
                  </w:divBdr>
                </w:div>
                <w:div w:id="681277905">
                  <w:marLeft w:val="640"/>
                  <w:marRight w:val="0"/>
                  <w:marTop w:val="0"/>
                  <w:marBottom w:val="0"/>
                  <w:divBdr>
                    <w:top w:val="none" w:sz="0" w:space="0" w:color="auto"/>
                    <w:left w:val="none" w:sz="0" w:space="0" w:color="auto"/>
                    <w:bottom w:val="none" w:sz="0" w:space="0" w:color="auto"/>
                    <w:right w:val="none" w:sz="0" w:space="0" w:color="auto"/>
                  </w:divBdr>
                </w:div>
                <w:div w:id="2050833702">
                  <w:marLeft w:val="640"/>
                  <w:marRight w:val="0"/>
                  <w:marTop w:val="0"/>
                  <w:marBottom w:val="0"/>
                  <w:divBdr>
                    <w:top w:val="none" w:sz="0" w:space="0" w:color="auto"/>
                    <w:left w:val="none" w:sz="0" w:space="0" w:color="auto"/>
                    <w:bottom w:val="none" w:sz="0" w:space="0" w:color="auto"/>
                    <w:right w:val="none" w:sz="0" w:space="0" w:color="auto"/>
                  </w:divBdr>
                </w:div>
                <w:div w:id="1722900792">
                  <w:marLeft w:val="640"/>
                  <w:marRight w:val="0"/>
                  <w:marTop w:val="0"/>
                  <w:marBottom w:val="0"/>
                  <w:divBdr>
                    <w:top w:val="none" w:sz="0" w:space="0" w:color="auto"/>
                    <w:left w:val="none" w:sz="0" w:space="0" w:color="auto"/>
                    <w:bottom w:val="none" w:sz="0" w:space="0" w:color="auto"/>
                    <w:right w:val="none" w:sz="0" w:space="0" w:color="auto"/>
                  </w:divBdr>
                </w:div>
                <w:div w:id="1131022579">
                  <w:marLeft w:val="640"/>
                  <w:marRight w:val="0"/>
                  <w:marTop w:val="0"/>
                  <w:marBottom w:val="0"/>
                  <w:divBdr>
                    <w:top w:val="none" w:sz="0" w:space="0" w:color="auto"/>
                    <w:left w:val="none" w:sz="0" w:space="0" w:color="auto"/>
                    <w:bottom w:val="none" w:sz="0" w:space="0" w:color="auto"/>
                    <w:right w:val="none" w:sz="0" w:space="0" w:color="auto"/>
                  </w:divBdr>
                </w:div>
                <w:div w:id="1764765649">
                  <w:marLeft w:val="640"/>
                  <w:marRight w:val="0"/>
                  <w:marTop w:val="0"/>
                  <w:marBottom w:val="0"/>
                  <w:divBdr>
                    <w:top w:val="none" w:sz="0" w:space="0" w:color="auto"/>
                    <w:left w:val="none" w:sz="0" w:space="0" w:color="auto"/>
                    <w:bottom w:val="none" w:sz="0" w:space="0" w:color="auto"/>
                    <w:right w:val="none" w:sz="0" w:space="0" w:color="auto"/>
                  </w:divBdr>
                </w:div>
                <w:div w:id="233664582">
                  <w:marLeft w:val="640"/>
                  <w:marRight w:val="0"/>
                  <w:marTop w:val="0"/>
                  <w:marBottom w:val="0"/>
                  <w:divBdr>
                    <w:top w:val="none" w:sz="0" w:space="0" w:color="auto"/>
                    <w:left w:val="none" w:sz="0" w:space="0" w:color="auto"/>
                    <w:bottom w:val="none" w:sz="0" w:space="0" w:color="auto"/>
                    <w:right w:val="none" w:sz="0" w:space="0" w:color="auto"/>
                  </w:divBdr>
                </w:div>
                <w:div w:id="1697459924">
                  <w:marLeft w:val="640"/>
                  <w:marRight w:val="0"/>
                  <w:marTop w:val="0"/>
                  <w:marBottom w:val="0"/>
                  <w:divBdr>
                    <w:top w:val="none" w:sz="0" w:space="0" w:color="auto"/>
                    <w:left w:val="none" w:sz="0" w:space="0" w:color="auto"/>
                    <w:bottom w:val="none" w:sz="0" w:space="0" w:color="auto"/>
                    <w:right w:val="none" w:sz="0" w:space="0" w:color="auto"/>
                  </w:divBdr>
                </w:div>
                <w:div w:id="571350800">
                  <w:marLeft w:val="640"/>
                  <w:marRight w:val="0"/>
                  <w:marTop w:val="0"/>
                  <w:marBottom w:val="0"/>
                  <w:divBdr>
                    <w:top w:val="none" w:sz="0" w:space="0" w:color="auto"/>
                    <w:left w:val="none" w:sz="0" w:space="0" w:color="auto"/>
                    <w:bottom w:val="none" w:sz="0" w:space="0" w:color="auto"/>
                    <w:right w:val="none" w:sz="0" w:space="0" w:color="auto"/>
                  </w:divBdr>
                </w:div>
                <w:div w:id="750348752">
                  <w:marLeft w:val="640"/>
                  <w:marRight w:val="0"/>
                  <w:marTop w:val="0"/>
                  <w:marBottom w:val="0"/>
                  <w:divBdr>
                    <w:top w:val="none" w:sz="0" w:space="0" w:color="auto"/>
                    <w:left w:val="none" w:sz="0" w:space="0" w:color="auto"/>
                    <w:bottom w:val="none" w:sz="0" w:space="0" w:color="auto"/>
                    <w:right w:val="none" w:sz="0" w:space="0" w:color="auto"/>
                  </w:divBdr>
                </w:div>
                <w:div w:id="66194259">
                  <w:marLeft w:val="640"/>
                  <w:marRight w:val="0"/>
                  <w:marTop w:val="0"/>
                  <w:marBottom w:val="0"/>
                  <w:divBdr>
                    <w:top w:val="none" w:sz="0" w:space="0" w:color="auto"/>
                    <w:left w:val="none" w:sz="0" w:space="0" w:color="auto"/>
                    <w:bottom w:val="none" w:sz="0" w:space="0" w:color="auto"/>
                    <w:right w:val="none" w:sz="0" w:space="0" w:color="auto"/>
                  </w:divBdr>
                </w:div>
                <w:div w:id="2030334500">
                  <w:marLeft w:val="640"/>
                  <w:marRight w:val="0"/>
                  <w:marTop w:val="0"/>
                  <w:marBottom w:val="0"/>
                  <w:divBdr>
                    <w:top w:val="none" w:sz="0" w:space="0" w:color="auto"/>
                    <w:left w:val="none" w:sz="0" w:space="0" w:color="auto"/>
                    <w:bottom w:val="none" w:sz="0" w:space="0" w:color="auto"/>
                    <w:right w:val="none" w:sz="0" w:space="0" w:color="auto"/>
                  </w:divBdr>
                </w:div>
                <w:div w:id="18705226">
                  <w:marLeft w:val="640"/>
                  <w:marRight w:val="0"/>
                  <w:marTop w:val="0"/>
                  <w:marBottom w:val="0"/>
                  <w:divBdr>
                    <w:top w:val="none" w:sz="0" w:space="0" w:color="auto"/>
                    <w:left w:val="none" w:sz="0" w:space="0" w:color="auto"/>
                    <w:bottom w:val="none" w:sz="0" w:space="0" w:color="auto"/>
                    <w:right w:val="none" w:sz="0" w:space="0" w:color="auto"/>
                  </w:divBdr>
                </w:div>
                <w:div w:id="384062666">
                  <w:marLeft w:val="640"/>
                  <w:marRight w:val="0"/>
                  <w:marTop w:val="0"/>
                  <w:marBottom w:val="0"/>
                  <w:divBdr>
                    <w:top w:val="none" w:sz="0" w:space="0" w:color="auto"/>
                    <w:left w:val="none" w:sz="0" w:space="0" w:color="auto"/>
                    <w:bottom w:val="none" w:sz="0" w:space="0" w:color="auto"/>
                    <w:right w:val="none" w:sz="0" w:space="0" w:color="auto"/>
                  </w:divBdr>
                </w:div>
                <w:div w:id="1929001522">
                  <w:marLeft w:val="640"/>
                  <w:marRight w:val="0"/>
                  <w:marTop w:val="0"/>
                  <w:marBottom w:val="0"/>
                  <w:divBdr>
                    <w:top w:val="none" w:sz="0" w:space="0" w:color="auto"/>
                    <w:left w:val="none" w:sz="0" w:space="0" w:color="auto"/>
                    <w:bottom w:val="none" w:sz="0" w:space="0" w:color="auto"/>
                    <w:right w:val="none" w:sz="0" w:space="0" w:color="auto"/>
                  </w:divBdr>
                </w:div>
                <w:div w:id="759327697">
                  <w:marLeft w:val="640"/>
                  <w:marRight w:val="0"/>
                  <w:marTop w:val="0"/>
                  <w:marBottom w:val="0"/>
                  <w:divBdr>
                    <w:top w:val="none" w:sz="0" w:space="0" w:color="auto"/>
                    <w:left w:val="none" w:sz="0" w:space="0" w:color="auto"/>
                    <w:bottom w:val="none" w:sz="0" w:space="0" w:color="auto"/>
                    <w:right w:val="none" w:sz="0" w:space="0" w:color="auto"/>
                  </w:divBdr>
                </w:div>
                <w:div w:id="1774595916">
                  <w:marLeft w:val="640"/>
                  <w:marRight w:val="0"/>
                  <w:marTop w:val="0"/>
                  <w:marBottom w:val="0"/>
                  <w:divBdr>
                    <w:top w:val="none" w:sz="0" w:space="0" w:color="auto"/>
                    <w:left w:val="none" w:sz="0" w:space="0" w:color="auto"/>
                    <w:bottom w:val="none" w:sz="0" w:space="0" w:color="auto"/>
                    <w:right w:val="none" w:sz="0" w:space="0" w:color="auto"/>
                  </w:divBdr>
                </w:div>
                <w:div w:id="420024612">
                  <w:marLeft w:val="640"/>
                  <w:marRight w:val="0"/>
                  <w:marTop w:val="0"/>
                  <w:marBottom w:val="0"/>
                  <w:divBdr>
                    <w:top w:val="none" w:sz="0" w:space="0" w:color="auto"/>
                    <w:left w:val="none" w:sz="0" w:space="0" w:color="auto"/>
                    <w:bottom w:val="none" w:sz="0" w:space="0" w:color="auto"/>
                    <w:right w:val="none" w:sz="0" w:space="0" w:color="auto"/>
                  </w:divBdr>
                </w:div>
                <w:div w:id="246766563">
                  <w:marLeft w:val="640"/>
                  <w:marRight w:val="0"/>
                  <w:marTop w:val="0"/>
                  <w:marBottom w:val="0"/>
                  <w:divBdr>
                    <w:top w:val="none" w:sz="0" w:space="0" w:color="auto"/>
                    <w:left w:val="none" w:sz="0" w:space="0" w:color="auto"/>
                    <w:bottom w:val="none" w:sz="0" w:space="0" w:color="auto"/>
                    <w:right w:val="none" w:sz="0" w:space="0" w:color="auto"/>
                  </w:divBdr>
                </w:div>
                <w:div w:id="1128426084">
                  <w:marLeft w:val="640"/>
                  <w:marRight w:val="0"/>
                  <w:marTop w:val="0"/>
                  <w:marBottom w:val="0"/>
                  <w:divBdr>
                    <w:top w:val="none" w:sz="0" w:space="0" w:color="auto"/>
                    <w:left w:val="none" w:sz="0" w:space="0" w:color="auto"/>
                    <w:bottom w:val="none" w:sz="0" w:space="0" w:color="auto"/>
                    <w:right w:val="none" w:sz="0" w:space="0" w:color="auto"/>
                  </w:divBdr>
                </w:div>
                <w:div w:id="931935008">
                  <w:marLeft w:val="640"/>
                  <w:marRight w:val="0"/>
                  <w:marTop w:val="0"/>
                  <w:marBottom w:val="0"/>
                  <w:divBdr>
                    <w:top w:val="none" w:sz="0" w:space="0" w:color="auto"/>
                    <w:left w:val="none" w:sz="0" w:space="0" w:color="auto"/>
                    <w:bottom w:val="none" w:sz="0" w:space="0" w:color="auto"/>
                    <w:right w:val="none" w:sz="0" w:space="0" w:color="auto"/>
                  </w:divBdr>
                </w:div>
                <w:div w:id="1895774744">
                  <w:marLeft w:val="640"/>
                  <w:marRight w:val="0"/>
                  <w:marTop w:val="0"/>
                  <w:marBottom w:val="0"/>
                  <w:divBdr>
                    <w:top w:val="none" w:sz="0" w:space="0" w:color="auto"/>
                    <w:left w:val="none" w:sz="0" w:space="0" w:color="auto"/>
                    <w:bottom w:val="none" w:sz="0" w:space="0" w:color="auto"/>
                    <w:right w:val="none" w:sz="0" w:space="0" w:color="auto"/>
                  </w:divBdr>
                </w:div>
                <w:div w:id="915744522">
                  <w:marLeft w:val="640"/>
                  <w:marRight w:val="0"/>
                  <w:marTop w:val="0"/>
                  <w:marBottom w:val="0"/>
                  <w:divBdr>
                    <w:top w:val="none" w:sz="0" w:space="0" w:color="auto"/>
                    <w:left w:val="none" w:sz="0" w:space="0" w:color="auto"/>
                    <w:bottom w:val="none" w:sz="0" w:space="0" w:color="auto"/>
                    <w:right w:val="none" w:sz="0" w:space="0" w:color="auto"/>
                  </w:divBdr>
                </w:div>
                <w:div w:id="763183657">
                  <w:marLeft w:val="640"/>
                  <w:marRight w:val="0"/>
                  <w:marTop w:val="0"/>
                  <w:marBottom w:val="0"/>
                  <w:divBdr>
                    <w:top w:val="none" w:sz="0" w:space="0" w:color="auto"/>
                    <w:left w:val="none" w:sz="0" w:space="0" w:color="auto"/>
                    <w:bottom w:val="none" w:sz="0" w:space="0" w:color="auto"/>
                    <w:right w:val="none" w:sz="0" w:space="0" w:color="auto"/>
                  </w:divBdr>
                </w:div>
                <w:div w:id="706101379">
                  <w:marLeft w:val="640"/>
                  <w:marRight w:val="0"/>
                  <w:marTop w:val="0"/>
                  <w:marBottom w:val="0"/>
                  <w:divBdr>
                    <w:top w:val="none" w:sz="0" w:space="0" w:color="auto"/>
                    <w:left w:val="none" w:sz="0" w:space="0" w:color="auto"/>
                    <w:bottom w:val="none" w:sz="0" w:space="0" w:color="auto"/>
                    <w:right w:val="none" w:sz="0" w:space="0" w:color="auto"/>
                  </w:divBdr>
                </w:div>
                <w:div w:id="1993216076">
                  <w:marLeft w:val="640"/>
                  <w:marRight w:val="0"/>
                  <w:marTop w:val="0"/>
                  <w:marBottom w:val="0"/>
                  <w:divBdr>
                    <w:top w:val="none" w:sz="0" w:space="0" w:color="auto"/>
                    <w:left w:val="none" w:sz="0" w:space="0" w:color="auto"/>
                    <w:bottom w:val="none" w:sz="0" w:space="0" w:color="auto"/>
                    <w:right w:val="none" w:sz="0" w:space="0" w:color="auto"/>
                  </w:divBdr>
                </w:div>
                <w:div w:id="812526945">
                  <w:marLeft w:val="640"/>
                  <w:marRight w:val="0"/>
                  <w:marTop w:val="0"/>
                  <w:marBottom w:val="0"/>
                  <w:divBdr>
                    <w:top w:val="none" w:sz="0" w:space="0" w:color="auto"/>
                    <w:left w:val="none" w:sz="0" w:space="0" w:color="auto"/>
                    <w:bottom w:val="none" w:sz="0" w:space="0" w:color="auto"/>
                    <w:right w:val="none" w:sz="0" w:space="0" w:color="auto"/>
                  </w:divBdr>
                </w:div>
              </w:divsChild>
            </w:div>
            <w:div w:id="776681493">
              <w:marLeft w:val="0"/>
              <w:marRight w:val="0"/>
              <w:marTop w:val="0"/>
              <w:marBottom w:val="0"/>
              <w:divBdr>
                <w:top w:val="none" w:sz="0" w:space="0" w:color="auto"/>
                <w:left w:val="none" w:sz="0" w:space="0" w:color="auto"/>
                <w:bottom w:val="none" w:sz="0" w:space="0" w:color="auto"/>
                <w:right w:val="none" w:sz="0" w:space="0" w:color="auto"/>
              </w:divBdr>
              <w:divsChild>
                <w:div w:id="1119571504">
                  <w:marLeft w:val="640"/>
                  <w:marRight w:val="0"/>
                  <w:marTop w:val="0"/>
                  <w:marBottom w:val="0"/>
                  <w:divBdr>
                    <w:top w:val="none" w:sz="0" w:space="0" w:color="auto"/>
                    <w:left w:val="none" w:sz="0" w:space="0" w:color="auto"/>
                    <w:bottom w:val="none" w:sz="0" w:space="0" w:color="auto"/>
                    <w:right w:val="none" w:sz="0" w:space="0" w:color="auto"/>
                  </w:divBdr>
                </w:div>
                <w:div w:id="737023992">
                  <w:marLeft w:val="640"/>
                  <w:marRight w:val="0"/>
                  <w:marTop w:val="0"/>
                  <w:marBottom w:val="0"/>
                  <w:divBdr>
                    <w:top w:val="none" w:sz="0" w:space="0" w:color="auto"/>
                    <w:left w:val="none" w:sz="0" w:space="0" w:color="auto"/>
                    <w:bottom w:val="none" w:sz="0" w:space="0" w:color="auto"/>
                    <w:right w:val="none" w:sz="0" w:space="0" w:color="auto"/>
                  </w:divBdr>
                </w:div>
                <w:div w:id="341130455">
                  <w:marLeft w:val="640"/>
                  <w:marRight w:val="0"/>
                  <w:marTop w:val="0"/>
                  <w:marBottom w:val="0"/>
                  <w:divBdr>
                    <w:top w:val="none" w:sz="0" w:space="0" w:color="auto"/>
                    <w:left w:val="none" w:sz="0" w:space="0" w:color="auto"/>
                    <w:bottom w:val="none" w:sz="0" w:space="0" w:color="auto"/>
                    <w:right w:val="none" w:sz="0" w:space="0" w:color="auto"/>
                  </w:divBdr>
                </w:div>
                <w:div w:id="791090406">
                  <w:marLeft w:val="640"/>
                  <w:marRight w:val="0"/>
                  <w:marTop w:val="0"/>
                  <w:marBottom w:val="0"/>
                  <w:divBdr>
                    <w:top w:val="none" w:sz="0" w:space="0" w:color="auto"/>
                    <w:left w:val="none" w:sz="0" w:space="0" w:color="auto"/>
                    <w:bottom w:val="none" w:sz="0" w:space="0" w:color="auto"/>
                    <w:right w:val="none" w:sz="0" w:space="0" w:color="auto"/>
                  </w:divBdr>
                </w:div>
                <w:div w:id="1212688565">
                  <w:marLeft w:val="640"/>
                  <w:marRight w:val="0"/>
                  <w:marTop w:val="0"/>
                  <w:marBottom w:val="0"/>
                  <w:divBdr>
                    <w:top w:val="none" w:sz="0" w:space="0" w:color="auto"/>
                    <w:left w:val="none" w:sz="0" w:space="0" w:color="auto"/>
                    <w:bottom w:val="none" w:sz="0" w:space="0" w:color="auto"/>
                    <w:right w:val="none" w:sz="0" w:space="0" w:color="auto"/>
                  </w:divBdr>
                </w:div>
                <w:div w:id="1104960517">
                  <w:marLeft w:val="640"/>
                  <w:marRight w:val="0"/>
                  <w:marTop w:val="0"/>
                  <w:marBottom w:val="0"/>
                  <w:divBdr>
                    <w:top w:val="none" w:sz="0" w:space="0" w:color="auto"/>
                    <w:left w:val="none" w:sz="0" w:space="0" w:color="auto"/>
                    <w:bottom w:val="none" w:sz="0" w:space="0" w:color="auto"/>
                    <w:right w:val="none" w:sz="0" w:space="0" w:color="auto"/>
                  </w:divBdr>
                </w:div>
                <w:div w:id="1476600733">
                  <w:marLeft w:val="640"/>
                  <w:marRight w:val="0"/>
                  <w:marTop w:val="0"/>
                  <w:marBottom w:val="0"/>
                  <w:divBdr>
                    <w:top w:val="none" w:sz="0" w:space="0" w:color="auto"/>
                    <w:left w:val="none" w:sz="0" w:space="0" w:color="auto"/>
                    <w:bottom w:val="none" w:sz="0" w:space="0" w:color="auto"/>
                    <w:right w:val="none" w:sz="0" w:space="0" w:color="auto"/>
                  </w:divBdr>
                </w:div>
                <w:div w:id="1345520752">
                  <w:marLeft w:val="640"/>
                  <w:marRight w:val="0"/>
                  <w:marTop w:val="0"/>
                  <w:marBottom w:val="0"/>
                  <w:divBdr>
                    <w:top w:val="none" w:sz="0" w:space="0" w:color="auto"/>
                    <w:left w:val="none" w:sz="0" w:space="0" w:color="auto"/>
                    <w:bottom w:val="none" w:sz="0" w:space="0" w:color="auto"/>
                    <w:right w:val="none" w:sz="0" w:space="0" w:color="auto"/>
                  </w:divBdr>
                </w:div>
                <w:div w:id="1149593084">
                  <w:marLeft w:val="640"/>
                  <w:marRight w:val="0"/>
                  <w:marTop w:val="0"/>
                  <w:marBottom w:val="0"/>
                  <w:divBdr>
                    <w:top w:val="none" w:sz="0" w:space="0" w:color="auto"/>
                    <w:left w:val="none" w:sz="0" w:space="0" w:color="auto"/>
                    <w:bottom w:val="none" w:sz="0" w:space="0" w:color="auto"/>
                    <w:right w:val="none" w:sz="0" w:space="0" w:color="auto"/>
                  </w:divBdr>
                </w:div>
                <w:div w:id="298583275">
                  <w:marLeft w:val="640"/>
                  <w:marRight w:val="0"/>
                  <w:marTop w:val="0"/>
                  <w:marBottom w:val="0"/>
                  <w:divBdr>
                    <w:top w:val="none" w:sz="0" w:space="0" w:color="auto"/>
                    <w:left w:val="none" w:sz="0" w:space="0" w:color="auto"/>
                    <w:bottom w:val="none" w:sz="0" w:space="0" w:color="auto"/>
                    <w:right w:val="none" w:sz="0" w:space="0" w:color="auto"/>
                  </w:divBdr>
                </w:div>
                <w:div w:id="588658995">
                  <w:marLeft w:val="640"/>
                  <w:marRight w:val="0"/>
                  <w:marTop w:val="0"/>
                  <w:marBottom w:val="0"/>
                  <w:divBdr>
                    <w:top w:val="none" w:sz="0" w:space="0" w:color="auto"/>
                    <w:left w:val="none" w:sz="0" w:space="0" w:color="auto"/>
                    <w:bottom w:val="none" w:sz="0" w:space="0" w:color="auto"/>
                    <w:right w:val="none" w:sz="0" w:space="0" w:color="auto"/>
                  </w:divBdr>
                </w:div>
                <w:div w:id="1711104529">
                  <w:marLeft w:val="640"/>
                  <w:marRight w:val="0"/>
                  <w:marTop w:val="0"/>
                  <w:marBottom w:val="0"/>
                  <w:divBdr>
                    <w:top w:val="none" w:sz="0" w:space="0" w:color="auto"/>
                    <w:left w:val="none" w:sz="0" w:space="0" w:color="auto"/>
                    <w:bottom w:val="none" w:sz="0" w:space="0" w:color="auto"/>
                    <w:right w:val="none" w:sz="0" w:space="0" w:color="auto"/>
                  </w:divBdr>
                </w:div>
                <w:div w:id="995189703">
                  <w:marLeft w:val="640"/>
                  <w:marRight w:val="0"/>
                  <w:marTop w:val="0"/>
                  <w:marBottom w:val="0"/>
                  <w:divBdr>
                    <w:top w:val="none" w:sz="0" w:space="0" w:color="auto"/>
                    <w:left w:val="none" w:sz="0" w:space="0" w:color="auto"/>
                    <w:bottom w:val="none" w:sz="0" w:space="0" w:color="auto"/>
                    <w:right w:val="none" w:sz="0" w:space="0" w:color="auto"/>
                  </w:divBdr>
                </w:div>
                <w:div w:id="1667856424">
                  <w:marLeft w:val="640"/>
                  <w:marRight w:val="0"/>
                  <w:marTop w:val="0"/>
                  <w:marBottom w:val="0"/>
                  <w:divBdr>
                    <w:top w:val="none" w:sz="0" w:space="0" w:color="auto"/>
                    <w:left w:val="none" w:sz="0" w:space="0" w:color="auto"/>
                    <w:bottom w:val="none" w:sz="0" w:space="0" w:color="auto"/>
                    <w:right w:val="none" w:sz="0" w:space="0" w:color="auto"/>
                  </w:divBdr>
                </w:div>
                <w:div w:id="1065370464">
                  <w:marLeft w:val="640"/>
                  <w:marRight w:val="0"/>
                  <w:marTop w:val="0"/>
                  <w:marBottom w:val="0"/>
                  <w:divBdr>
                    <w:top w:val="none" w:sz="0" w:space="0" w:color="auto"/>
                    <w:left w:val="none" w:sz="0" w:space="0" w:color="auto"/>
                    <w:bottom w:val="none" w:sz="0" w:space="0" w:color="auto"/>
                    <w:right w:val="none" w:sz="0" w:space="0" w:color="auto"/>
                  </w:divBdr>
                </w:div>
                <w:div w:id="1257250136">
                  <w:marLeft w:val="640"/>
                  <w:marRight w:val="0"/>
                  <w:marTop w:val="0"/>
                  <w:marBottom w:val="0"/>
                  <w:divBdr>
                    <w:top w:val="none" w:sz="0" w:space="0" w:color="auto"/>
                    <w:left w:val="none" w:sz="0" w:space="0" w:color="auto"/>
                    <w:bottom w:val="none" w:sz="0" w:space="0" w:color="auto"/>
                    <w:right w:val="none" w:sz="0" w:space="0" w:color="auto"/>
                  </w:divBdr>
                </w:div>
                <w:div w:id="1254167692">
                  <w:marLeft w:val="640"/>
                  <w:marRight w:val="0"/>
                  <w:marTop w:val="0"/>
                  <w:marBottom w:val="0"/>
                  <w:divBdr>
                    <w:top w:val="none" w:sz="0" w:space="0" w:color="auto"/>
                    <w:left w:val="none" w:sz="0" w:space="0" w:color="auto"/>
                    <w:bottom w:val="none" w:sz="0" w:space="0" w:color="auto"/>
                    <w:right w:val="none" w:sz="0" w:space="0" w:color="auto"/>
                  </w:divBdr>
                </w:div>
                <w:div w:id="1570768419">
                  <w:marLeft w:val="640"/>
                  <w:marRight w:val="0"/>
                  <w:marTop w:val="0"/>
                  <w:marBottom w:val="0"/>
                  <w:divBdr>
                    <w:top w:val="none" w:sz="0" w:space="0" w:color="auto"/>
                    <w:left w:val="none" w:sz="0" w:space="0" w:color="auto"/>
                    <w:bottom w:val="none" w:sz="0" w:space="0" w:color="auto"/>
                    <w:right w:val="none" w:sz="0" w:space="0" w:color="auto"/>
                  </w:divBdr>
                </w:div>
                <w:div w:id="1967814277">
                  <w:marLeft w:val="640"/>
                  <w:marRight w:val="0"/>
                  <w:marTop w:val="0"/>
                  <w:marBottom w:val="0"/>
                  <w:divBdr>
                    <w:top w:val="none" w:sz="0" w:space="0" w:color="auto"/>
                    <w:left w:val="none" w:sz="0" w:space="0" w:color="auto"/>
                    <w:bottom w:val="none" w:sz="0" w:space="0" w:color="auto"/>
                    <w:right w:val="none" w:sz="0" w:space="0" w:color="auto"/>
                  </w:divBdr>
                </w:div>
                <w:div w:id="1994722592">
                  <w:marLeft w:val="640"/>
                  <w:marRight w:val="0"/>
                  <w:marTop w:val="0"/>
                  <w:marBottom w:val="0"/>
                  <w:divBdr>
                    <w:top w:val="none" w:sz="0" w:space="0" w:color="auto"/>
                    <w:left w:val="none" w:sz="0" w:space="0" w:color="auto"/>
                    <w:bottom w:val="none" w:sz="0" w:space="0" w:color="auto"/>
                    <w:right w:val="none" w:sz="0" w:space="0" w:color="auto"/>
                  </w:divBdr>
                </w:div>
                <w:div w:id="63378122">
                  <w:marLeft w:val="640"/>
                  <w:marRight w:val="0"/>
                  <w:marTop w:val="0"/>
                  <w:marBottom w:val="0"/>
                  <w:divBdr>
                    <w:top w:val="none" w:sz="0" w:space="0" w:color="auto"/>
                    <w:left w:val="none" w:sz="0" w:space="0" w:color="auto"/>
                    <w:bottom w:val="none" w:sz="0" w:space="0" w:color="auto"/>
                    <w:right w:val="none" w:sz="0" w:space="0" w:color="auto"/>
                  </w:divBdr>
                </w:div>
                <w:div w:id="1477718597">
                  <w:marLeft w:val="640"/>
                  <w:marRight w:val="0"/>
                  <w:marTop w:val="0"/>
                  <w:marBottom w:val="0"/>
                  <w:divBdr>
                    <w:top w:val="none" w:sz="0" w:space="0" w:color="auto"/>
                    <w:left w:val="none" w:sz="0" w:space="0" w:color="auto"/>
                    <w:bottom w:val="none" w:sz="0" w:space="0" w:color="auto"/>
                    <w:right w:val="none" w:sz="0" w:space="0" w:color="auto"/>
                  </w:divBdr>
                </w:div>
                <w:div w:id="392705131">
                  <w:marLeft w:val="640"/>
                  <w:marRight w:val="0"/>
                  <w:marTop w:val="0"/>
                  <w:marBottom w:val="0"/>
                  <w:divBdr>
                    <w:top w:val="none" w:sz="0" w:space="0" w:color="auto"/>
                    <w:left w:val="none" w:sz="0" w:space="0" w:color="auto"/>
                    <w:bottom w:val="none" w:sz="0" w:space="0" w:color="auto"/>
                    <w:right w:val="none" w:sz="0" w:space="0" w:color="auto"/>
                  </w:divBdr>
                </w:div>
                <w:div w:id="349914693">
                  <w:marLeft w:val="640"/>
                  <w:marRight w:val="0"/>
                  <w:marTop w:val="0"/>
                  <w:marBottom w:val="0"/>
                  <w:divBdr>
                    <w:top w:val="none" w:sz="0" w:space="0" w:color="auto"/>
                    <w:left w:val="none" w:sz="0" w:space="0" w:color="auto"/>
                    <w:bottom w:val="none" w:sz="0" w:space="0" w:color="auto"/>
                    <w:right w:val="none" w:sz="0" w:space="0" w:color="auto"/>
                  </w:divBdr>
                </w:div>
                <w:div w:id="1366636299">
                  <w:marLeft w:val="640"/>
                  <w:marRight w:val="0"/>
                  <w:marTop w:val="0"/>
                  <w:marBottom w:val="0"/>
                  <w:divBdr>
                    <w:top w:val="none" w:sz="0" w:space="0" w:color="auto"/>
                    <w:left w:val="none" w:sz="0" w:space="0" w:color="auto"/>
                    <w:bottom w:val="none" w:sz="0" w:space="0" w:color="auto"/>
                    <w:right w:val="none" w:sz="0" w:space="0" w:color="auto"/>
                  </w:divBdr>
                </w:div>
                <w:div w:id="1034161830">
                  <w:marLeft w:val="640"/>
                  <w:marRight w:val="0"/>
                  <w:marTop w:val="0"/>
                  <w:marBottom w:val="0"/>
                  <w:divBdr>
                    <w:top w:val="none" w:sz="0" w:space="0" w:color="auto"/>
                    <w:left w:val="none" w:sz="0" w:space="0" w:color="auto"/>
                    <w:bottom w:val="none" w:sz="0" w:space="0" w:color="auto"/>
                    <w:right w:val="none" w:sz="0" w:space="0" w:color="auto"/>
                  </w:divBdr>
                </w:div>
                <w:div w:id="1911843044">
                  <w:marLeft w:val="640"/>
                  <w:marRight w:val="0"/>
                  <w:marTop w:val="0"/>
                  <w:marBottom w:val="0"/>
                  <w:divBdr>
                    <w:top w:val="none" w:sz="0" w:space="0" w:color="auto"/>
                    <w:left w:val="none" w:sz="0" w:space="0" w:color="auto"/>
                    <w:bottom w:val="none" w:sz="0" w:space="0" w:color="auto"/>
                    <w:right w:val="none" w:sz="0" w:space="0" w:color="auto"/>
                  </w:divBdr>
                </w:div>
                <w:div w:id="696586848">
                  <w:marLeft w:val="640"/>
                  <w:marRight w:val="0"/>
                  <w:marTop w:val="0"/>
                  <w:marBottom w:val="0"/>
                  <w:divBdr>
                    <w:top w:val="none" w:sz="0" w:space="0" w:color="auto"/>
                    <w:left w:val="none" w:sz="0" w:space="0" w:color="auto"/>
                    <w:bottom w:val="none" w:sz="0" w:space="0" w:color="auto"/>
                    <w:right w:val="none" w:sz="0" w:space="0" w:color="auto"/>
                  </w:divBdr>
                </w:div>
                <w:div w:id="1862089133">
                  <w:marLeft w:val="640"/>
                  <w:marRight w:val="0"/>
                  <w:marTop w:val="0"/>
                  <w:marBottom w:val="0"/>
                  <w:divBdr>
                    <w:top w:val="none" w:sz="0" w:space="0" w:color="auto"/>
                    <w:left w:val="none" w:sz="0" w:space="0" w:color="auto"/>
                    <w:bottom w:val="none" w:sz="0" w:space="0" w:color="auto"/>
                    <w:right w:val="none" w:sz="0" w:space="0" w:color="auto"/>
                  </w:divBdr>
                </w:div>
                <w:div w:id="889998910">
                  <w:marLeft w:val="640"/>
                  <w:marRight w:val="0"/>
                  <w:marTop w:val="0"/>
                  <w:marBottom w:val="0"/>
                  <w:divBdr>
                    <w:top w:val="none" w:sz="0" w:space="0" w:color="auto"/>
                    <w:left w:val="none" w:sz="0" w:space="0" w:color="auto"/>
                    <w:bottom w:val="none" w:sz="0" w:space="0" w:color="auto"/>
                    <w:right w:val="none" w:sz="0" w:space="0" w:color="auto"/>
                  </w:divBdr>
                </w:div>
                <w:div w:id="1103301516">
                  <w:marLeft w:val="640"/>
                  <w:marRight w:val="0"/>
                  <w:marTop w:val="0"/>
                  <w:marBottom w:val="0"/>
                  <w:divBdr>
                    <w:top w:val="none" w:sz="0" w:space="0" w:color="auto"/>
                    <w:left w:val="none" w:sz="0" w:space="0" w:color="auto"/>
                    <w:bottom w:val="none" w:sz="0" w:space="0" w:color="auto"/>
                    <w:right w:val="none" w:sz="0" w:space="0" w:color="auto"/>
                  </w:divBdr>
                </w:div>
                <w:div w:id="1975059264">
                  <w:marLeft w:val="640"/>
                  <w:marRight w:val="0"/>
                  <w:marTop w:val="0"/>
                  <w:marBottom w:val="0"/>
                  <w:divBdr>
                    <w:top w:val="none" w:sz="0" w:space="0" w:color="auto"/>
                    <w:left w:val="none" w:sz="0" w:space="0" w:color="auto"/>
                    <w:bottom w:val="none" w:sz="0" w:space="0" w:color="auto"/>
                    <w:right w:val="none" w:sz="0" w:space="0" w:color="auto"/>
                  </w:divBdr>
                </w:div>
                <w:div w:id="837383695">
                  <w:marLeft w:val="640"/>
                  <w:marRight w:val="0"/>
                  <w:marTop w:val="0"/>
                  <w:marBottom w:val="0"/>
                  <w:divBdr>
                    <w:top w:val="none" w:sz="0" w:space="0" w:color="auto"/>
                    <w:left w:val="none" w:sz="0" w:space="0" w:color="auto"/>
                    <w:bottom w:val="none" w:sz="0" w:space="0" w:color="auto"/>
                    <w:right w:val="none" w:sz="0" w:space="0" w:color="auto"/>
                  </w:divBdr>
                </w:div>
                <w:div w:id="1129207889">
                  <w:marLeft w:val="640"/>
                  <w:marRight w:val="0"/>
                  <w:marTop w:val="0"/>
                  <w:marBottom w:val="0"/>
                  <w:divBdr>
                    <w:top w:val="none" w:sz="0" w:space="0" w:color="auto"/>
                    <w:left w:val="none" w:sz="0" w:space="0" w:color="auto"/>
                    <w:bottom w:val="none" w:sz="0" w:space="0" w:color="auto"/>
                    <w:right w:val="none" w:sz="0" w:space="0" w:color="auto"/>
                  </w:divBdr>
                </w:div>
                <w:div w:id="1208955315">
                  <w:marLeft w:val="640"/>
                  <w:marRight w:val="0"/>
                  <w:marTop w:val="0"/>
                  <w:marBottom w:val="0"/>
                  <w:divBdr>
                    <w:top w:val="none" w:sz="0" w:space="0" w:color="auto"/>
                    <w:left w:val="none" w:sz="0" w:space="0" w:color="auto"/>
                    <w:bottom w:val="none" w:sz="0" w:space="0" w:color="auto"/>
                    <w:right w:val="none" w:sz="0" w:space="0" w:color="auto"/>
                  </w:divBdr>
                </w:div>
                <w:div w:id="932858206">
                  <w:marLeft w:val="640"/>
                  <w:marRight w:val="0"/>
                  <w:marTop w:val="0"/>
                  <w:marBottom w:val="0"/>
                  <w:divBdr>
                    <w:top w:val="none" w:sz="0" w:space="0" w:color="auto"/>
                    <w:left w:val="none" w:sz="0" w:space="0" w:color="auto"/>
                    <w:bottom w:val="none" w:sz="0" w:space="0" w:color="auto"/>
                    <w:right w:val="none" w:sz="0" w:space="0" w:color="auto"/>
                  </w:divBdr>
                </w:div>
                <w:div w:id="1045907586">
                  <w:marLeft w:val="640"/>
                  <w:marRight w:val="0"/>
                  <w:marTop w:val="0"/>
                  <w:marBottom w:val="0"/>
                  <w:divBdr>
                    <w:top w:val="none" w:sz="0" w:space="0" w:color="auto"/>
                    <w:left w:val="none" w:sz="0" w:space="0" w:color="auto"/>
                    <w:bottom w:val="none" w:sz="0" w:space="0" w:color="auto"/>
                    <w:right w:val="none" w:sz="0" w:space="0" w:color="auto"/>
                  </w:divBdr>
                </w:div>
                <w:div w:id="993686145">
                  <w:marLeft w:val="640"/>
                  <w:marRight w:val="0"/>
                  <w:marTop w:val="0"/>
                  <w:marBottom w:val="0"/>
                  <w:divBdr>
                    <w:top w:val="none" w:sz="0" w:space="0" w:color="auto"/>
                    <w:left w:val="none" w:sz="0" w:space="0" w:color="auto"/>
                    <w:bottom w:val="none" w:sz="0" w:space="0" w:color="auto"/>
                    <w:right w:val="none" w:sz="0" w:space="0" w:color="auto"/>
                  </w:divBdr>
                </w:div>
                <w:div w:id="1829245136">
                  <w:marLeft w:val="640"/>
                  <w:marRight w:val="0"/>
                  <w:marTop w:val="0"/>
                  <w:marBottom w:val="0"/>
                  <w:divBdr>
                    <w:top w:val="none" w:sz="0" w:space="0" w:color="auto"/>
                    <w:left w:val="none" w:sz="0" w:space="0" w:color="auto"/>
                    <w:bottom w:val="none" w:sz="0" w:space="0" w:color="auto"/>
                    <w:right w:val="none" w:sz="0" w:space="0" w:color="auto"/>
                  </w:divBdr>
                </w:div>
                <w:div w:id="272714145">
                  <w:marLeft w:val="640"/>
                  <w:marRight w:val="0"/>
                  <w:marTop w:val="0"/>
                  <w:marBottom w:val="0"/>
                  <w:divBdr>
                    <w:top w:val="none" w:sz="0" w:space="0" w:color="auto"/>
                    <w:left w:val="none" w:sz="0" w:space="0" w:color="auto"/>
                    <w:bottom w:val="none" w:sz="0" w:space="0" w:color="auto"/>
                    <w:right w:val="none" w:sz="0" w:space="0" w:color="auto"/>
                  </w:divBdr>
                </w:div>
                <w:div w:id="1436750849">
                  <w:marLeft w:val="640"/>
                  <w:marRight w:val="0"/>
                  <w:marTop w:val="0"/>
                  <w:marBottom w:val="0"/>
                  <w:divBdr>
                    <w:top w:val="none" w:sz="0" w:space="0" w:color="auto"/>
                    <w:left w:val="none" w:sz="0" w:space="0" w:color="auto"/>
                    <w:bottom w:val="none" w:sz="0" w:space="0" w:color="auto"/>
                    <w:right w:val="none" w:sz="0" w:space="0" w:color="auto"/>
                  </w:divBdr>
                </w:div>
                <w:div w:id="2134863424">
                  <w:marLeft w:val="640"/>
                  <w:marRight w:val="0"/>
                  <w:marTop w:val="0"/>
                  <w:marBottom w:val="0"/>
                  <w:divBdr>
                    <w:top w:val="none" w:sz="0" w:space="0" w:color="auto"/>
                    <w:left w:val="none" w:sz="0" w:space="0" w:color="auto"/>
                    <w:bottom w:val="none" w:sz="0" w:space="0" w:color="auto"/>
                    <w:right w:val="none" w:sz="0" w:space="0" w:color="auto"/>
                  </w:divBdr>
                </w:div>
                <w:div w:id="747506024">
                  <w:marLeft w:val="640"/>
                  <w:marRight w:val="0"/>
                  <w:marTop w:val="0"/>
                  <w:marBottom w:val="0"/>
                  <w:divBdr>
                    <w:top w:val="none" w:sz="0" w:space="0" w:color="auto"/>
                    <w:left w:val="none" w:sz="0" w:space="0" w:color="auto"/>
                    <w:bottom w:val="none" w:sz="0" w:space="0" w:color="auto"/>
                    <w:right w:val="none" w:sz="0" w:space="0" w:color="auto"/>
                  </w:divBdr>
                </w:div>
                <w:div w:id="1706562861">
                  <w:marLeft w:val="640"/>
                  <w:marRight w:val="0"/>
                  <w:marTop w:val="0"/>
                  <w:marBottom w:val="0"/>
                  <w:divBdr>
                    <w:top w:val="none" w:sz="0" w:space="0" w:color="auto"/>
                    <w:left w:val="none" w:sz="0" w:space="0" w:color="auto"/>
                    <w:bottom w:val="none" w:sz="0" w:space="0" w:color="auto"/>
                    <w:right w:val="none" w:sz="0" w:space="0" w:color="auto"/>
                  </w:divBdr>
                </w:div>
                <w:div w:id="1748653882">
                  <w:marLeft w:val="640"/>
                  <w:marRight w:val="0"/>
                  <w:marTop w:val="0"/>
                  <w:marBottom w:val="0"/>
                  <w:divBdr>
                    <w:top w:val="none" w:sz="0" w:space="0" w:color="auto"/>
                    <w:left w:val="none" w:sz="0" w:space="0" w:color="auto"/>
                    <w:bottom w:val="none" w:sz="0" w:space="0" w:color="auto"/>
                    <w:right w:val="none" w:sz="0" w:space="0" w:color="auto"/>
                  </w:divBdr>
                </w:div>
                <w:div w:id="1922374476">
                  <w:marLeft w:val="640"/>
                  <w:marRight w:val="0"/>
                  <w:marTop w:val="0"/>
                  <w:marBottom w:val="0"/>
                  <w:divBdr>
                    <w:top w:val="none" w:sz="0" w:space="0" w:color="auto"/>
                    <w:left w:val="none" w:sz="0" w:space="0" w:color="auto"/>
                    <w:bottom w:val="none" w:sz="0" w:space="0" w:color="auto"/>
                    <w:right w:val="none" w:sz="0" w:space="0" w:color="auto"/>
                  </w:divBdr>
                </w:div>
                <w:div w:id="1105272239">
                  <w:marLeft w:val="640"/>
                  <w:marRight w:val="0"/>
                  <w:marTop w:val="0"/>
                  <w:marBottom w:val="0"/>
                  <w:divBdr>
                    <w:top w:val="none" w:sz="0" w:space="0" w:color="auto"/>
                    <w:left w:val="none" w:sz="0" w:space="0" w:color="auto"/>
                    <w:bottom w:val="none" w:sz="0" w:space="0" w:color="auto"/>
                    <w:right w:val="none" w:sz="0" w:space="0" w:color="auto"/>
                  </w:divBdr>
                </w:div>
                <w:div w:id="1506287619">
                  <w:marLeft w:val="640"/>
                  <w:marRight w:val="0"/>
                  <w:marTop w:val="0"/>
                  <w:marBottom w:val="0"/>
                  <w:divBdr>
                    <w:top w:val="none" w:sz="0" w:space="0" w:color="auto"/>
                    <w:left w:val="none" w:sz="0" w:space="0" w:color="auto"/>
                    <w:bottom w:val="none" w:sz="0" w:space="0" w:color="auto"/>
                    <w:right w:val="none" w:sz="0" w:space="0" w:color="auto"/>
                  </w:divBdr>
                </w:div>
              </w:divsChild>
            </w:div>
            <w:div w:id="1010529636">
              <w:marLeft w:val="0"/>
              <w:marRight w:val="0"/>
              <w:marTop w:val="0"/>
              <w:marBottom w:val="0"/>
              <w:divBdr>
                <w:top w:val="none" w:sz="0" w:space="0" w:color="auto"/>
                <w:left w:val="none" w:sz="0" w:space="0" w:color="auto"/>
                <w:bottom w:val="none" w:sz="0" w:space="0" w:color="auto"/>
                <w:right w:val="none" w:sz="0" w:space="0" w:color="auto"/>
              </w:divBdr>
              <w:divsChild>
                <w:div w:id="1143161009">
                  <w:marLeft w:val="640"/>
                  <w:marRight w:val="0"/>
                  <w:marTop w:val="0"/>
                  <w:marBottom w:val="0"/>
                  <w:divBdr>
                    <w:top w:val="none" w:sz="0" w:space="0" w:color="auto"/>
                    <w:left w:val="none" w:sz="0" w:space="0" w:color="auto"/>
                    <w:bottom w:val="none" w:sz="0" w:space="0" w:color="auto"/>
                    <w:right w:val="none" w:sz="0" w:space="0" w:color="auto"/>
                  </w:divBdr>
                </w:div>
                <w:div w:id="1704820237">
                  <w:marLeft w:val="640"/>
                  <w:marRight w:val="0"/>
                  <w:marTop w:val="0"/>
                  <w:marBottom w:val="0"/>
                  <w:divBdr>
                    <w:top w:val="none" w:sz="0" w:space="0" w:color="auto"/>
                    <w:left w:val="none" w:sz="0" w:space="0" w:color="auto"/>
                    <w:bottom w:val="none" w:sz="0" w:space="0" w:color="auto"/>
                    <w:right w:val="none" w:sz="0" w:space="0" w:color="auto"/>
                  </w:divBdr>
                </w:div>
                <w:div w:id="1884172142">
                  <w:marLeft w:val="640"/>
                  <w:marRight w:val="0"/>
                  <w:marTop w:val="0"/>
                  <w:marBottom w:val="0"/>
                  <w:divBdr>
                    <w:top w:val="none" w:sz="0" w:space="0" w:color="auto"/>
                    <w:left w:val="none" w:sz="0" w:space="0" w:color="auto"/>
                    <w:bottom w:val="none" w:sz="0" w:space="0" w:color="auto"/>
                    <w:right w:val="none" w:sz="0" w:space="0" w:color="auto"/>
                  </w:divBdr>
                </w:div>
                <w:div w:id="367998550">
                  <w:marLeft w:val="640"/>
                  <w:marRight w:val="0"/>
                  <w:marTop w:val="0"/>
                  <w:marBottom w:val="0"/>
                  <w:divBdr>
                    <w:top w:val="none" w:sz="0" w:space="0" w:color="auto"/>
                    <w:left w:val="none" w:sz="0" w:space="0" w:color="auto"/>
                    <w:bottom w:val="none" w:sz="0" w:space="0" w:color="auto"/>
                    <w:right w:val="none" w:sz="0" w:space="0" w:color="auto"/>
                  </w:divBdr>
                </w:div>
                <w:div w:id="386799893">
                  <w:marLeft w:val="640"/>
                  <w:marRight w:val="0"/>
                  <w:marTop w:val="0"/>
                  <w:marBottom w:val="0"/>
                  <w:divBdr>
                    <w:top w:val="none" w:sz="0" w:space="0" w:color="auto"/>
                    <w:left w:val="none" w:sz="0" w:space="0" w:color="auto"/>
                    <w:bottom w:val="none" w:sz="0" w:space="0" w:color="auto"/>
                    <w:right w:val="none" w:sz="0" w:space="0" w:color="auto"/>
                  </w:divBdr>
                </w:div>
                <w:div w:id="1421411392">
                  <w:marLeft w:val="640"/>
                  <w:marRight w:val="0"/>
                  <w:marTop w:val="0"/>
                  <w:marBottom w:val="0"/>
                  <w:divBdr>
                    <w:top w:val="none" w:sz="0" w:space="0" w:color="auto"/>
                    <w:left w:val="none" w:sz="0" w:space="0" w:color="auto"/>
                    <w:bottom w:val="none" w:sz="0" w:space="0" w:color="auto"/>
                    <w:right w:val="none" w:sz="0" w:space="0" w:color="auto"/>
                  </w:divBdr>
                </w:div>
                <w:div w:id="322397180">
                  <w:marLeft w:val="640"/>
                  <w:marRight w:val="0"/>
                  <w:marTop w:val="0"/>
                  <w:marBottom w:val="0"/>
                  <w:divBdr>
                    <w:top w:val="none" w:sz="0" w:space="0" w:color="auto"/>
                    <w:left w:val="none" w:sz="0" w:space="0" w:color="auto"/>
                    <w:bottom w:val="none" w:sz="0" w:space="0" w:color="auto"/>
                    <w:right w:val="none" w:sz="0" w:space="0" w:color="auto"/>
                  </w:divBdr>
                </w:div>
                <w:div w:id="1409303901">
                  <w:marLeft w:val="640"/>
                  <w:marRight w:val="0"/>
                  <w:marTop w:val="0"/>
                  <w:marBottom w:val="0"/>
                  <w:divBdr>
                    <w:top w:val="none" w:sz="0" w:space="0" w:color="auto"/>
                    <w:left w:val="none" w:sz="0" w:space="0" w:color="auto"/>
                    <w:bottom w:val="none" w:sz="0" w:space="0" w:color="auto"/>
                    <w:right w:val="none" w:sz="0" w:space="0" w:color="auto"/>
                  </w:divBdr>
                </w:div>
                <w:div w:id="673724780">
                  <w:marLeft w:val="640"/>
                  <w:marRight w:val="0"/>
                  <w:marTop w:val="0"/>
                  <w:marBottom w:val="0"/>
                  <w:divBdr>
                    <w:top w:val="none" w:sz="0" w:space="0" w:color="auto"/>
                    <w:left w:val="none" w:sz="0" w:space="0" w:color="auto"/>
                    <w:bottom w:val="none" w:sz="0" w:space="0" w:color="auto"/>
                    <w:right w:val="none" w:sz="0" w:space="0" w:color="auto"/>
                  </w:divBdr>
                </w:div>
                <w:div w:id="2136099446">
                  <w:marLeft w:val="640"/>
                  <w:marRight w:val="0"/>
                  <w:marTop w:val="0"/>
                  <w:marBottom w:val="0"/>
                  <w:divBdr>
                    <w:top w:val="none" w:sz="0" w:space="0" w:color="auto"/>
                    <w:left w:val="none" w:sz="0" w:space="0" w:color="auto"/>
                    <w:bottom w:val="none" w:sz="0" w:space="0" w:color="auto"/>
                    <w:right w:val="none" w:sz="0" w:space="0" w:color="auto"/>
                  </w:divBdr>
                </w:div>
                <w:div w:id="789251049">
                  <w:marLeft w:val="640"/>
                  <w:marRight w:val="0"/>
                  <w:marTop w:val="0"/>
                  <w:marBottom w:val="0"/>
                  <w:divBdr>
                    <w:top w:val="none" w:sz="0" w:space="0" w:color="auto"/>
                    <w:left w:val="none" w:sz="0" w:space="0" w:color="auto"/>
                    <w:bottom w:val="none" w:sz="0" w:space="0" w:color="auto"/>
                    <w:right w:val="none" w:sz="0" w:space="0" w:color="auto"/>
                  </w:divBdr>
                </w:div>
                <w:div w:id="2090347051">
                  <w:marLeft w:val="640"/>
                  <w:marRight w:val="0"/>
                  <w:marTop w:val="0"/>
                  <w:marBottom w:val="0"/>
                  <w:divBdr>
                    <w:top w:val="none" w:sz="0" w:space="0" w:color="auto"/>
                    <w:left w:val="none" w:sz="0" w:space="0" w:color="auto"/>
                    <w:bottom w:val="none" w:sz="0" w:space="0" w:color="auto"/>
                    <w:right w:val="none" w:sz="0" w:space="0" w:color="auto"/>
                  </w:divBdr>
                </w:div>
                <w:div w:id="932130507">
                  <w:marLeft w:val="640"/>
                  <w:marRight w:val="0"/>
                  <w:marTop w:val="0"/>
                  <w:marBottom w:val="0"/>
                  <w:divBdr>
                    <w:top w:val="none" w:sz="0" w:space="0" w:color="auto"/>
                    <w:left w:val="none" w:sz="0" w:space="0" w:color="auto"/>
                    <w:bottom w:val="none" w:sz="0" w:space="0" w:color="auto"/>
                    <w:right w:val="none" w:sz="0" w:space="0" w:color="auto"/>
                  </w:divBdr>
                </w:div>
                <w:div w:id="635067719">
                  <w:marLeft w:val="640"/>
                  <w:marRight w:val="0"/>
                  <w:marTop w:val="0"/>
                  <w:marBottom w:val="0"/>
                  <w:divBdr>
                    <w:top w:val="none" w:sz="0" w:space="0" w:color="auto"/>
                    <w:left w:val="none" w:sz="0" w:space="0" w:color="auto"/>
                    <w:bottom w:val="none" w:sz="0" w:space="0" w:color="auto"/>
                    <w:right w:val="none" w:sz="0" w:space="0" w:color="auto"/>
                  </w:divBdr>
                </w:div>
                <w:div w:id="227034725">
                  <w:marLeft w:val="640"/>
                  <w:marRight w:val="0"/>
                  <w:marTop w:val="0"/>
                  <w:marBottom w:val="0"/>
                  <w:divBdr>
                    <w:top w:val="none" w:sz="0" w:space="0" w:color="auto"/>
                    <w:left w:val="none" w:sz="0" w:space="0" w:color="auto"/>
                    <w:bottom w:val="none" w:sz="0" w:space="0" w:color="auto"/>
                    <w:right w:val="none" w:sz="0" w:space="0" w:color="auto"/>
                  </w:divBdr>
                </w:div>
                <w:div w:id="927932079">
                  <w:marLeft w:val="640"/>
                  <w:marRight w:val="0"/>
                  <w:marTop w:val="0"/>
                  <w:marBottom w:val="0"/>
                  <w:divBdr>
                    <w:top w:val="none" w:sz="0" w:space="0" w:color="auto"/>
                    <w:left w:val="none" w:sz="0" w:space="0" w:color="auto"/>
                    <w:bottom w:val="none" w:sz="0" w:space="0" w:color="auto"/>
                    <w:right w:val="none" w:sz="0" w:space="0" w:color="auto"/>
                  </w:divBdr>
                </w:div>
                <w:div w:id="947588925">
                  <w:marLeft w:val="640"/>
                  <w:marRight w:val="0"/>
                  <w:marTop w:val="0"/>
                  <w:marBottom w:val="0"/>
                  <w:divBdr>
                    <w:top w:val="none" w:sz="0" w:space="0" w:color="auto"/>
                    <w:left w:val="none" w:sz="0" w:space="0" w:color="auto"/>
                    <w:bottom w:val="none" w:sz="0" w:space="0" w:color="auto"/>
                    <w:right w:val="none" w:sz="0" w:space="0" w:color="auto"/>
                  </w:divBdr>
                </w:div>
                <w:div w:id="287052169">
                  <w:marLeft w:val="640"/>
                  <w:marRight w:val="0"/>
                  <w:marTop w:val="0"/>
                  <w:marBottom w:val="0"/>
                  <w:divBdr>
                    <w:top w:val="none" w:sz="0" w:space="0" w:color="auto"/>
                    <w:left w:val="none" w:sz="0" w:space="0" w:color="auto"/>
                    <w:bottom w:val="none" w:sz="0" w:space="0" w:color="auto"/>
                    <w:right w:val="none" w:sz="0" w:space="0" w:color="auto"/>
                  </w:divBdr>
                </w:div>
                <w:div w:id="951940876">
                  <w:marLeft w:val="640"/>
                  <w:marRight w:val="0"/>
                  <w:marTop w:val="0"/>
                  <w:marBottom w:val="0"/>
                  <w:divBdr>
                    <w:top w:val="none" w:sz="0" w:space="0" w:color="auto"/>
                    <w:left w:val="none" w:sz="0" w:space="0" w:color="auto"/>
                    <w:bottom w:val="none" w:sz="0" w:space="0" w:color="auto"/>
                    <w:right w:val="none" w:sz="0" w:space="0" w:color="auto"/>
                  </w:divBdr>
                </w:div>
                <w:div w:id="1091778751">
                  <w:marLeft w:val="640"/>
                  <w:marRight w:val="0"/>
                  <w:marTop w:val="0"/>
                  <w:marBottom w:val="0"/>
                  <w:divBdr>
                    <w:top w:val="none" w:sz="0" w:space="0" w:color="auto"/>
                    <w:left w:val="none" w:sz="0" w:space="0" w:color="auto"/>
                    <w:bottom w:val="none" w:sz="0" w:space="0" w:color="auto"/>
                    <w:right w:val="none" w:sz="0" w:space="0" w:color="auto"/>
                  </w:divBdr>
                </w:div>
                <w:div w:id="315497506">
                  <w:marLeft w:val="640"/>
                  <w:marRight w:val="0"/>
                  <w:marTop w:val="0"/>
                  <w:marBottom w:val="0"/>
                  <w:divBdr>
                    <w:top w:val="none" w:sz="0" w:space="0" w:color="auto"/>
                    <w:left w:val="none" w:sz="0" w:space="0" w:color="auto"/>
                    <w:bottom w:val="none" w:sz="0" w:space="0" w:color="auto"/>
                    <w:right w:val="none" w:sz="0" w:space="0" w:color="auto"/>
                  </w:divBdr>
                </w:div>
                <w:div w:id="1377511627">
                  <w:marLeft w:val="640"/>
                  <w:marRight w:val="0"/>
                  <w:marTop w:val="0"/>
                  <w:marBottom w:val="0"/>
                  <w:divBdr>
                    <w:top w:val="none" w:sz="0" w:space="0" w:color="auto"/>
                    <w:left w:val="none" w:sz="0" w:space="0" w:color="auto"/>
                    <w:bottom w:val="none" w:sz="0" w:space="0" w:color="auto"/>
                    <w:right w:val="none" w:sz="0" w:space="0" w:color="auto"/>
                  </w:divBdr>
                </w:div>
                <w:div w:id="2080009788">
                  <w:marLeft w:val="640"/>
                  <w:marRight w:val="0"/>
                  <w:marTop w:val="0"/>
                  <w:marBottom w:val="0"/>
                  <w:divBdr>
                    <w:top w:val="none" w:sz="0" w:space="0" w:color="auto"/>
                    <w:left w:val="none" w:sz="0" w:space="0" w:color="auto"/>
                    <w:bottom w:val="none" w:sz="0" w:space="0" w:color="auto"/>
                    <w:right w:val="none" w:sz="0" w:space="0" w:color="auto"/>
                  </w:divBdr>
                </w:div>
                <w:div w:id="437221288">
                  <w:marLeft w:val="640"/>
                  <w:marRight w:val="0"/>
                  <w:marTop w:val="0"/>
                  <w:marBottom w:val="0"/>
                  <w:divBdr>
                    <w:top w:val="none" w:sz="0" w:space="0" w:color="auto"/>
                    <w:left w:val="none" w:sz="0" w:space="0" w:color="auto"/>
                    <w:bottom w:val="none" w:sz="0" w:space="0" w:color="auto"/>
                    <w:right w:val="none" w:sz="0" w:space="0" w:color="auto"/>
                  </w:divBdr>
                </w:div>
                <w:div w:id="415250711">
                  <w:marLeft w:val="640"/>
                  <w:marRight w:val="0"/>
                  <w:marTop w:val="0"/>
                  <w:marBottom w:val="0"/>
                  <w:divBdr>
                    <w:top w:val="none" w:sz="0" w:space="0" w:color="auto"/>
                    <w:left w:val="none" w:sz="0" w:space="0" w:color="auto"/>
                    <w:bottom w:val="none" w:sz="0" w:space="0" w:color="auto"/>
                    <w:right w:val="none" w:sz="0" w:space="0" w:color="auto"/>
                  </w:divBdr>
                </w:div>
                <w:div w:id="914432978">
                  <w:marLeft w:val="640"/>
                  <w:marRight w:val="0"/>
                  <w:marTop w:val="0"/>
                  <w:marBottom w:val="0"/>
                  <w:divBdr>
                    <w:top w:val="none" w:sz="0" w:space="0" w:color="auto"/>
                    <w:left w:val="none" w:sz="0" w:space="0" w:color="auto"/>
                    <w:bottom w:val="none" w:sz="0" w:space="0" w:color="auto"/>
                    <w:right w:val="none" w:sz="0" w:space="0" w:color="auto"/>
                  </w:divBdr>
                </w:div>
                <w:div w:id="1157108959">
                  <w:marLeft w:val="640"/>
                  <w:marRight w:val="0"/>
                  <w:marTop w:val="0"/>
                  <w:marBottom w:val="0"/>
                  <w:divBdr>
                    <w:top w:val="none" w:sz="0" w:space="0" w:color="auto"/>
                    <w:left w:val="none" w:sz="0" w:space="0" w:color="auto"/>
                    <w:bottom w:val="none" w:sz="0" w:space="0" w:color="auto"/>
                    <w:right w:val="none" w:sz="0" w:space="0" w:color="auto"/>
                  </w:divBdr>
                </w:div>
                <w:div w:id="910434054">
                  <w:marLeft w:val="640"/>
                  <w:marRight w:val="0"/>
                  <w:marTop w:val="0"/>
                  <w:marBottom w:val="0"/>
                  <w:divBdr>
                    <w:top w:val="none" w:sz="0" w:space="0" w:color="auto"/>
                    <w:left w:val="none" w:sz="0" w:space="0" w:color="auto"/>
                    <w:bottom w:val="none" w:sz="0" w:space="0" w:color="auto"/>
                    <w:right w:val="none" w:sz="0" w:space="0" w:color="auto"/>
                  </w:divBdr>
                </w:div>
                <w:div w:id="1264067264">
                  <w:marLeft w:val="640"/>
                  <w:marRight w:val="0"/>
                  <w:marTop w:val="0"/>
                  <w:marBottom w:val="0"/>
                  <w:divBdr>
                    <w:top w:val="none" w:sz="0" w:space="0" w:color="auto"/>
                    <w:left w:val="none" w:sz="0" w:space="0" w:color="auto"/>
                    <w:bottom w:val="none" w:sz="0" w:space="0" w:color="auto"/>
                    <w:right w:val="none" w:sz="0" w:space="0" w:color="auto"/>
                  </w:divBdr>
                </w:div>
                <w:div w:id="882061641">
                  <w:marLeft w:val="640"/>
                  <w:marRight w:val="0"/>
                  <w:marTop w:val="0"/>
                  <w:marBottom w:val="0"/>
                  <w:divBdr>
                    <w:top w:val="none" w:sz="0" w:space="0" w:color="auto"/>
                    <w:left w:val="none" w:sz="0" w:space="0" w:color="auto"/>
                    <w:bottom w:val="none" w:sz="0" w:space="0" w:color="auto"/>
                    <w:right w:val="none" w:sz="0" w:space="0" w:color="auto"/>
                  </w:divBdr>
                </w:div>
                <w:div w:id="1516383314">
                  <w:marLeft w:val="640"/>
                  <w:marRight w:val="0"/>
                  <w:marTop w:val="0"/>
                  <w:marBottom w:val="0"/>
                  <w:divBdr>
                    <w:top w:val="none" w:sz="0" w:space="0" w:color="auto"/>
                    <w:left w:val="none" w:sz="0" w:space="0" w:color="auto"/>
                    <w:bottom w:val="none" w:sz="0" w:space="0" w:color="auto"/>
                    <w:right w:val="none" w:sz="0" w:space="0" w:color="auto"/>
                  </w:divBdr>
                </w:div>
                <w:div w:id="1290938496">
                  <w:marLeft w:val="640"/>
                  <w:marRight w:val="0"/>
                  <w:marTop w:val="0"/>
                  <w:marBottom w:val="0"/>
                  <w:divBdr>
                    <w:top w:val="none" w:sz="0" w:space="0" w:color="auto"/>
                    <w:left w:val="none" w:sz="0" w:space="0" w:color="auto"/>
                    <w:bottom w:val="none" w:sz="0" w:space="0" w:color="auto"/>
                    <w:right w:val="none" w:sz="0" w:space="0" w:color="auto"/>
                  </w:divBdr>
                </w:div>
                <w:div w:id="1164394787">
                  <w:marLeft w:val="640"/>
                  <w:marRight w:val="0"/>
                  <w:marTop w:val="0"/>
                  <w:marBottom w:val="0"/>
                  <w:divBdr>
                    <w:top w:val="none" w:sz="0" w:space="0" w:color="auto"/>
                    <w:left w:val="none" w:sz="0" w:space="0" w:color="auto"/>
                    <w:bottom w:val="none" w:sz="0" w:space="0" w:color="auto"/>
                    <w:right w:val="none" w:sz="0" w:space="0" w:color="auto"/>
                  </w:divBdr>
                </w:div>
                <w:div w:id="2081706124">
                  <w:marLeft w:val="640"/>
                  <w:marRight w:val="0"/>
                  <w:marTop w:val="0"/>
                  <w:marBottom w:val="0"/>
                  <w:divBdr>
                    <w:top w:val="none" w:sz="0" w:space="0" w:color="auto"/>
                    <w:left w:val="none" w:sz="0" w:space="0" w:color="auto"/>
                    <w:bottom w:val="none" w:sz="0" w:space="0" w:color="auto"/>
                    <w:right w:val="none" w:sz="0" w:space="0" w:color="auto"/>
                  </w:divBdr>
                </w:div>
                <w:div w:id="947589966">
                  <w:marLeft w:val="640"/>
                  <w:marRight w:val="0"/>
                  <w:marTop w:val="0"/>
                  <w:marBottom w:val="0"/>
                  <w:divBdr>
                    <w:top w:val="none" w:sz="0" w:space="0" w:color="auto"/>
                    <w:left w:val="none" w:sz="0" w:space="0" w:color="auto"/>
                    <w:bottom w:val="none" w:sz="0" w:space="0" w:color="auto"/>
                    <w:right w:val="none" w:sz="0" w:space="0" w:color="auto"/>
                  </w:divBdr>
                </w:div>
                <w:div w:id="685056777">
                  <w:marLeft w:val="640"/>
                  <w:marRight w:val="0"/>
                  <w:marTop w:val="0"/>
                  <w:marBottom w:val="0"/>
                  <w:divBdr>
                    <w:top w:val="none" w:sz="0" w:space="0" w:color="auto"/>
                    <w:left w:val="none" w:sz="0" w:space="0" w:color="auto"/>
                    <w:bottom w:val="none" w:sz="0" w:space="0" w:color="auto"/>
                    <w:right w:val="none" w:sz="0" w:space="0" w:color="auto"/>
                  </w:divBdr>
                </w:div>
                <w:div w:id="707685991">
                  <w:marLeft w:val="640"/>
                  <w:marRight w:val="0"/>
                  <w:marTop w:val="0"/>
                  <w:marBottom w:val="0"/>
                  <w:divBdr>
                    <w:top w:val="none" w:sz="0" w:space="0" w:color="auto"/>
                    <w:left w:val="none" w:sz="0" w:space="0" w:color="auto"/>
                    <w:bottom w:val="none" w:sz="0" w:space="0" w:color="auto"/>
                    <w:right w:val="none" w:sz="0" w:space="0" w:color="auto"/>
                  </w:divBdr>
                </w:div>
                <w:div w:id="551691974">
                  <w:marLeft w:val="640"/>
                  <w:marRight w:val="0"/>
                  <w:marTop w:val="0"/>
                  <w:marBottom w:val="0"/>
                  <w:divBdr>
                    <w:top w:val="none" w:sz="0" w:space="0" w:color="auto"/>
                    <w:left w:val="none" w:sz="0" w:space="0" w:color="auto"/>
                    <w:bottom w:val="none" w:sz="0" w:space="0" w:color="auto"/>
                    <w:right w:val="none" w:sz="0" w:space="0" w:color="auto"/>
                  </w:divBdr>
                </w:div>
                <w:div w:id="153297563">
                  <w:marLeft w:val="640"/>
                  <w:marRight w:val="0"/>
                  <w:marTop w:val="0"/>
                  <w:marBottom w:val="0"/>
                  <w:divBdr>
                    <w:top w:val="none" w:sz="0" w:space="0" w:color="auto"/>
                    <w:left w:val="none" w:sz="0" w:space="0" w:color="auto"/>
                    <w:bottom w:val="none" w:sz="0" w:space="0" w:color="auto"/>
                    <w:right w:val="none" w:sz="0" w:space="0" w:color="auto"/>
                  </w:divBdr>
                </w:div>
                <w:div w:id="654839646">
                  <w:marLeft w:val="640"/>
                  <w:marRight w:val="0"/>
                  <w:marTop w:val="0"/>
                  <w:marBottom w:val="0"/>
                  <w:divBdr>
                    <w:top w:val="none" w:sz="0" w:space="0" w:color="auto"/>
                    <w:left w:val="none" w:sz="0" w:space="0" w:color="auto"/>
                    <w:bottom w:val="none" w:sz="0" w:space="0" w:color="auto"/>
                    <w:right w:val="none" w:sz="0" w:space="0" w:color="auto"/>
                  </w:divBdr>
                </w:div>
                <w:div w:id="157891131">
                  <w:marLeft w:val="640"/>
                  <w:marRight w:val="0"/>
                  <w:marTop w:val="0"/>
                  <w:marBottom w:val="0"/>
                  <w:divBdr>
                    <w:top w:val="none" w:sz="0" w:space="0" w:color="auto"/>
                    <w:left w:val="none" w:sz="0" w:space="0" w:color="auto"/>
                    <w:bottom w:val="none" w:sz="0" w:space="0" w:color="auto"/>
                    <w:right w:val="none" w:sz="0" w:space="0" w:color="auto"/>
                  </w:divBdr>
                </w:div>
                <w:div w:id="2069765474">
                  <w:marLeft w:val="640"/>
                  <w:marRight w:val="0"/>
                  <w:marTop w:val="0"/>
                  <w:marBottom w:val="0"/>
                  <w:divBdr>
                    <w:top w:val="none" w:sz="0" w:space="0" w:color="auto"/>
                    <w:left w:val="none" w:sz="0" w:space="0" w:color="auto"/>
                    <w:bottom w:val="none" w:sz="0" w:space="0" w:color="auto"/>
                    <w:right w:val="none" w:sz="0" w:space="0" w:color="auto"/>
                  </w:divBdr>
                </w:div>
                <w:div w:id="1215659883">
                  <w:marLeft w:val="640"/>
                  <w:marRight w:val="0"/>
                  <w:marTop w:val="0"/>
                  <w:marBottom w:val="0"/>
                  <w:divBdr>
                    <w:top w:val="none" w:sz="0" w:space="0" w:color="auto"/>
                    <w:left w:val="none" w:sz="0" w:space="0" w:color="auto"/>
                    <w:bottom w:val="none" w:sz="0" w:space="0" w:color="auto"/>
                    <w:right w:val="none" w:sz="0" w:space="0" w:color="auto"/>
                  </w:divBdr>
                </w:div>
                <w:div w:id="1821772599">
                  <w:marLeft w:val="640"/>
                  <w:marRight w:val="0"/>
                  <w:marTop w:val="0"/>
                  <w:marBottom w:val="0"/>
                  <w:divBdr>
                    <w:top w:val="none" w:sz="0" w:space="0" w:color="auto"/>
                    <w:left w:val="none" w:sz="0" w:space="0" w:color="auto"/>
                    <w:bottom w:val="none" w:sz="0" w:space="0" w:color="auto"/>
                    <w:right w:val="none" w:sz="0" w:space="0" w:color="auto"/>
                  </w:divBdr>
                </w:div>
                <w:div w:id="1297755512">
                  <w:marLeft w:val="640"/>
                  <w:marRight w:val="0"/>
                  <w:marTop w:val="0"/>
                  <w:marBottom w:val="0"/>
                  <w:divBdr>
                    <w:top w:val="none" w:sz="0" w:space="0" w:color="auto"/>
                    <w:left w:val="none" w:sz="0" w:space="0" w:color="auto"/>
                    <w:bottom w:val="none" w:sz="0" w:space="0" w:color="auto"/>
                    <w:right w:val="none" w:sz="0" w:space="0" w:color="auto"/>
                  </w:divBdr>
                </w:div>
                <w:div w:id="1835536538">
                  <w:marLeft w:val="640"/>
                  <w:marRight w:val="0"/>
                  <w:marTop w:val="0"/>
                  <w:marBottom w:val="0"/>
                  <w:divBdr>
                    <w:top w:val="none" w:sz="0" w:space="0" w:color="auto"/>
                    <w:left w:val="none" w:sz="0" w:space="0" w:color="auto"/>
                    <w:bottom w:val="none" w:sz="0" w:space="0" w:color="auto"/>
                    <w:right w:val="none" w:sz="0" w:space="0" w:color="auto"/>
                  </w:divBdr>
                </w:div>
                <w:div w:id="2081823199">
                  <w:marLeft w:val="640"/>
                  <w:marRight w:val="0"/>
                  <w:marTop w:val="0"/>
                  <w:marBottom w:val="0"/>
                  <w:divBdr>
                    <w:top w:val="none" w:sz="0" w:space="0" w:color="auto"/>
                    <w:left w:val="none" w:sz="0" w:space="0" w:color="auto"/>
                    <w:bottom w:val="none" w:sz="0" w:space="0" w:color="auto"/>
                    <w:right w:val="none" w:sz="0" w:space="0" w:color="auto"/>
                  </w:divBdr>
                </w:div>
                <w:div w:id="281882442">
                  <w:marLeft w:val="640"/>
                  <w:marRight w:val="0"/>
                  <w:marTop w:val="0"/>
                  <w:marBottom w:val="0"/>
                  <w:divBdr>
                    <w:top w:val="none" w:sz="0" w:space="0" w:color="auto"/>
                    <w:left w:val="none" w:sz="0" w:space="0" w:color="auto"/>
                    <w:bottom w:val="none" w:sz="0" w:space="0" w:color="auto"/>
                    <w:right w:val="none" w:sz="0" w:space="0" w:color="auto"/>
                  </w:divBdr>
                </w:div>
              </w:divsChild>
            </w:div>
            <w:div w:id="1125273492">
              <w:marLeft w:val="0"/>
              <w:marRight w:val="0"/>
              <w:marTop w:val="0"/>
              <w:marBottom w:val="0"/>
              <w:divBdr>
                <w:top w:val="none" w:sz="0" w:space="0" w:color="auto"/>
                <w:left w:val="none" w:sz="0" w:space="0" w:color="auto"/>
                <w:bottom w:val="none" w:sz="0" w:space="0" w:color="auto"/>
                <w:right w:val="none" w:sz="0" w:space="0" w:color="auto"/>
              </w:divBdr>
              <w:divsChild>
                <w:div w:id="1284921750">
                  <w:marLeft w:val="640"/>
                  <w:marRight w:val="0"/>
                  <w:marTop w:val="0"/>
                  <w:marBottom w:val="0"/>
                  <w:divBdr>
                    <w:top w:val="none" w:sz="0" w:space="0" w:color="auto"/>
                    <w:left w:val="none" w:sz="0" w:space="0" w:color="auto"/>
                    <w:bottom w:val="none" w:sz="0" w:space="0" w:color="auto"/>
                    <w:right w:val="none" w:sz="0" w:space="0" w:color="auto"/>
                  </w:divBdr>
                </w:div>
                <w:div w:id="67922747">
                  <w:marLeft w:val="640"/>
                  <w:marRight w:val="0"/>
                  <w:marTop w:val="0"/>
                  <w:marBottom w:val="0"/>
                  <w:divBdr>
                    <w:top w:val="none" w:sz="0" w:space="0" w:color="auto"/>
                    <w:left w:val="none" w:sz="0" w:space="0" w:color="auto"/>
                    <w:bottom w:val="none" w:sz="0" w:space="0" w:color="auto"/>
                    <w:right w:val="none" w:sz="0" w:space="0" w:color="auto"/>
                  </w:divBdr>
                </w:div>
                <w:div w:id="1449199651">
                  <w:marLeft w:val="640"/>
                  <w:marRight w:val="0"/>
                  <w:marTop w:val="0"/>
                  <w:marBottom w:val="0"/>
                  <w:divBdr>
                    <w:top w:val="none" w:sz="0" w:space="0" w:color="auto"/>
                    <w:left w:val="none" w:sz="0" w:space="0" w:color="auto"/>
                    <w:bottom w:val="none" w:sz="0" w:space="0" w:color="auto"/>
                    <w:right w:val="none" w:sz="0" w:space="0" w:color="auto"/>
                  </w:divBdr>
                </w:div>
                <w:div w:id="613102551">
                  <w:marLeft w:val="640"/>
                  <w:marRight w:val="0"/>
                  <w:marTop w:val="0"/>
                  <w:marBottom w:val="0"/>
                  <w:divBdr>
                    <w:top w:val="none" w:sz="0" w:space="0" w:color="auto"/>
                    <w:left w:val="none" w:sz="0" w:space="0" w:color="auto"/>
                    <w:bottom w:val="none" w:sz="0" w:space="0" w:color="auto"/>
                    <w:right w:val="none" w:sz="0" w:space="0" w:color="auto"/>
                  </w:divBdr>
                </w:div>
                <w:div w:id="1342733852">
                  <w:marLeft w:val="640"/>
                  <w:marRight w:val="0"/>
                  <w:marTop w:val="0"/>
                  <w:marBottom w:val="0"/>
                  <w:divBdr>
                    <w:top w:val="none" w:sz="0" w:space="0" w:color="auto"/>
                    <w:left w:val="none" w:sz="0" w:space="0" w:color="auto"/>
                    <w:bottom w:val="none" w:sz="0" w:space="0" w:color="auto"/>
                    <w:right w:val="none" w:sz="0" w:space="0" w:color="auto"/>
                  </w:divBdr>
                </w:div>
                <w:div w:id="850947113">
                  <w:marLeft w:val="640"/>
                  <w:marRight w:val="0"/>
                  <w:marTop w:val="0"/>
                  <w:marBottom w:val="0"/>
                  <w:divBdr>
                    <w:top w:val="none" w:sz="0" w:space="0" w:color="auto"/>
                    <w:left w:val="none" w:sz="0" w:space="0" w:color="auto"/>
                    <w:bottom w:val="none" w:sz="0" w:space="0" w:color="auto"/>
                    <w:right w:val="none" w:sz="0" w:space="0" w:color="auto"/>
                  </w:divBdr>
                </w:div>
                <w:div w:id="335112269">
                  <w:marLeft w:val="640"/>
                  <w:marRight w:val="0"/>
                  <w:marTop w:val="0"/>
                  <w:marBottom w:val="0"/>
                  <w:divBdr>
                    <w:top w:val="none" w:sz="0" w:space="0" w:color="auto"/>
                    <w:left w:val="none" w:sz="0" w:space="0" w:color="auto"/>
                    <w:bottom w:val="none" w:sz="0" w:space="0" w:color="auto"/>
                    <w:right w:val="none" w:sz="0" w:space="0" w:color="auto"/>
                  </w:divBdr>
                </w:div>
                <w:div w:id="1932540452">
                  <w:marLeft w:val="640"/>
                  <w:marRight w:val="0"/>
                  <w:marTop w:val="0"/>
                  <w:marBottom w:val="0"/>
                  <w:divBdr>
                    <w:top w:val="none" w:sz="0" w:space="0" w:color="auto"/>
                    <w:left w:val="none" w:sz="0" w:space="0" w:color="auto"/>
                    <w:bottom w:val="none" w:sz="0" w:space="0" w:color="auto"/>
                    <w:right w:val="none" w:sz="0" w:space="0" w:color="auto"/>
                  </w:divBdr>
                </w:div>
                <w:div w:id="225803557">
                  <w:marLeft w:val="640"/>
                  <w:marRight w:val="0"/>
                  <w:marTop w:val="0"/>
                  <w:marBottom w:val="0"/>
                  <w:divBdr>
                    <w:top w:val="none" w:sz="0" w:space="0" w:color="auto"/>
                    <w:left w:val="none" w:sz="0" w:space="0" w:color="auto"/>
                    <w:bottom w:val="none" w:sz="0" w:space="0" w:color="auto"/>
                    <w:right w:val="none" w:sz="0" w:space="0" w:color="auto"/>
                  </w:divBdr>
                </w:div>
                <w:div w:id="701983468">
                  <w:marLeft w:val="640"/>
                  <w:marRight w:val="0"/>
                  <w:marTop w:val="0"/>
                  <w:marBottom w:val="0"/>
                  <w:divBdr>
                    <w:top w:val="none" w:sz="0" w:space="0" w:color="auto"/>
                    <w:left w:val="none" w:sz="0" w:space="0" w:color="auto"/>
                    <w:bottom w:val="none" w:sz="0" w:space="0" w:color="auto"/>
                    <w:right w:val="none" w:sz="0" w:space="0" w:color="auto"/>
                  </w:divBdr>
                </w:div>
                <w:div w:id="228343188">
                  <w:marLeft w:val="640"/>
                  <w:marRight w:val="0"/>
                  <w:marTop w:val="0"/>
                  <w:marBottom w:val="0"/>
                  <w:divBdr>
                    <w:top w:val="none" w:sz="0" w:space="0" w:color="auto"/>
                    <w:left w:val="none" w:sz="0" w:space="0" w:color="auto"/>
                    <w:bottom w:val="none" w:sz="0" w:space="0" w:color="auto"/>
                    <w:right w:val="none" w:sz="0" w:space="0" w:color="auto"/>
                  </w:divBdr>
                </w:div>
                <w:div w:id="1760561034">
                  <w:marLeft w:val="640"/>
                  <w:marRight w:val="0"/>
                  <w:marTop w:val="0"/>
                  <w:marBottom w:val="0"/>
                  <w:divBdr>
                    <w:top w:val="none" w:sz="0" w:space="0" w:color="auto"/>
                    <w:left w:val="none" w:sz="0" w:space="0" w:color="auto"/>
                    <w:bottom w:val="none" w:sz="0" w:space="0" w:color="auto"/>
                    <w:right w:val="none" w:sz="0" w:space="0" w:color="auto"/>
                  </w:divBdr>
                </w:div>
                <w:div w:id="1017927149">
                  <w:marLeft w:val="640"/>
                  <w:marRight w:val="0"/>
                  <w:marTop w:val="0"/>
                  <w:marBottom w:val="0"/>
                  <w:divBdr>
                    <w:top w:val="none" w:sz="0" w:space="0" w:color="auto"/>
                    <w:left w:val="none" w:sz="0" w:space="0" w:color="auto"/>
                    <w:bottom w:val="none" w:sz="0" w:space="0" w:color="auto"/>
                    <w:right w:val="none" w:sz="0" w:space="0" w:color="auto"/>
                  </w:divBdr>
                </w:div>
                <w:div w:id="2109037235">
                  <w:marLeft w:val="640"/>
                  <w:marRight w:val="0"/>
                  <w:marTop w:val="0"/>
                  <w:marBottom w:val="0"/>
                  <w:divBdr>
                    <w:top w:val="none" w:sz="0" w:space="0" w:color="auto"/>
                    <w:left w:val="none" w:sz="0" w:space="0" w:color="auto"/>
                    <w:bottom w:val="none" w:sz="0" w:space="0" w:color="auto"/>
                    <w:right w:val="none" w:sz="0" w:space="0" w:color="auto"/>
                  </w:divBdr>
                </w:div>
                <w:div w:id="547954366">
                  <w:marLeft w:val="640"/>
                  <w:marRight w:val="0"/>
                  <w:marTop w:val="0"/>
                  <w:marBottom w:val="0"/>
                  <w:divBdr>
                    <w:top w:val="none" w:sz="0" w:space="0" w:color="auto"/>
                    <w:left w:val="none" w:sz="0" w:space="0" w:color="auto"/>
                    <w:bottom w:val="none" w:sz="0" w:space="0" w:color="auto"/>
                    <w:right w:val="none" w:sz="0" w:space="0" w:color="auto"/>
                  </w:divBdr>
                </w:div>
                <w:div w:id="1698191764">
                  <w:marLeft w:val="640"/>
                  <w:marRight w:val="0"/>
                  <w:marTop w:val="0"/>
                  <w:marBottom w:val="0"/>
                  <w:divBdr>
                    <w:top w:val="none" w:sz="0" w:space="0" w:color="auto"/>
                    <w:left w:val="none" w:sz="0" w:space="0" w:color="auto"/>
                    <w:bottom w:val="none" w:sz="0" w:space="0" w:color="auto"/>
                    <w:right w:val="none" w:sz="0" w:space="0" w:color="auto"/>
                  </w:divBdr>
                </w:div>
                <w:div w:id="724763565">
                  <w:marLeft w:val="640"/>
                  <w:marRight w:val="0"/>
                  <w:marTop w:val="0"/>
                  <w:marBottom w:val="0"/>
                  <w:divBdr>
                    <w:top w:val="none" w:sz="0" w:space="0" w:color="auto"/>
                    <w:left w:val="none" w:sz="0" w:space="0" w:color="auto"/>
                    <w:bottom w:val="none" w:sz="0" w:space="0" w:color="auto"/>
                    <w:right w:val="none" w:sz="0" w:space="0" w:color="auto"/>
                  </w:divBdr>
                </w:div>
                <w:div w:id="475803674">
                  <w:marLeft w:val="640"/>
                  <w:marRight w:val="0"/>
                  <w:marTop w:val="0"/>
                  <w:marBottom w:val="0"/>
                  <w:divBdr>
                    <w:top w:val="none" w:sz="0" w:space="0" w:color="auto"/>
                    <w:left w:val="none" w:sz="0" w:space="0" w:color="auto"/>
                    <w:bottom w:val="none" w:sz="0" w:space="0" w:color="auto"/>
                    <w:right w:val="none" w:sz="0" w:space="0" w:color="auto"/>
                  </w:divBdr>
                </w:div>
                <w:div w:id="1943149494">
                  <w:marLeft w:val="640"/>
                  <w:marRight w:val="0"/>
                  <w:marTop w:val="0"/>
                  <w:marBottom w:val="0"/>
                  <w:divBdr>
                    <w:top w:val="none" w:sz="0" w:space="0" w:color="auto"/>
                    <w:left w:val="none" w:sz="0" w:space="0" w:color="auto"/>
                    <w:bottom w:val="none" w:sz="0" w:space="0" w:color="auto"/>
                    <w:right w:val="none" w:sz="0" w:space="0" w:color="auto"/>
                  </w:divBdr>
                </w:div>
                <w:div w:id="550507165">
                  <w:marLeft w:val="640"/>
                  <w:marRight w:val="0"/>
                  <w:marTop w:val="0"/>
                  <w:marBottom w:val="0"/>
                  <w:divBdr>
                    <w:top w:val="none" w:sz="0" w:space="0" w:color="auto"/>
                    <w:left w:val="none" w:sz="0" w:space="0" w:color="auto"/>
                    <w:bottom w:val="none" w:sz="0" w:space="0" w:color="auto"/>
                    <w:right w:val="none" w:sz="0" w:space="0" w:color="auto"/>
                  </w:divBdr>
                </w:div>
                <w:div w:id="753016574">
                  <w:marLeft w:val="640"/>
                  <w:marRight w:val="0"/>
                  <w:marTop w:val="0"/>
                  <w:marBottom w:val="0"/>
                  <w:divBdr>
                    <w:top w:val="none" w:sz="0" w:space="0" w:color="auto"/>
                    <w:left w:val="none" w:sz="0" w:space="0" w:color="auto"/>
                    <w:bottom w:val="none" w:sz="0" w:space="0" w:color="auto"/>
                    <w:right w:val="none" w:sz="0" w:space="0" w:color="auto"/>
                  </w:divBdr>
                </w:div>
                <w:div w:id="211771502">
                  <w:marLeft w:val="640"/>
                  <w:marRight w:val="0"/>
                  <w:marTop w:val="0"/>
                  <w:marBottom w:val="0"/>
                  <w:divBdr>
                    <w:top w:val="none" w:sz="0" w:space="0" w:color="auto"/>
                    <w:left w:val="none" w:sz="0" w:space="0" w:color="auto"/>
                    <w:bottom w:val="none" w:sz="0" w:space="0" w:color="auto"/>
                    <w:right w:val="none" w:sz="0" w:space="0" w:color="auto"/>
                  </w:divBdr>
                </w:div>
                <w:div w:id="324550073">
                  <w:marLeft w:val="640"/>
                  <w:marRight w:val="0"/>
                  <w:marTop w:val="0"/>
                  <w:marBottom w:val="0"/>
                  <w:divBdr>
                    <w:top w:val="none" w:sz="0" w:space="0" w:color="auto"/>
                    <w:left w:val="none" w:sz="0" w:space="0" w:color="auto"/>
                    <w:bottom w:val="none" w:sz="0" w:space="0" w:color="auto"/>
                    <w:right w:val="none" w:sz="0" w:space="0" w:color="auto"/>
                  </w:divBdr>
                </w:div>
                <w:div w:id="77753324">
                  <w:marLeft w:val="640"/>
                  <w:marRight w:val="0"/>
                  <w:marTop w:val="0"/>
                  <w:marBottom w:val="0"/>
                  <w:divBdr>
                    <w:top w:val="none" w:sz="0" w:space="0" w:color="auto"/>
                    <w:left w:val="none" w:sz="0" w:space="0" w:color="auto"/>
                    <w:bottom w:val="none" w:sz="0" w:space="0" w:color="auto"/>
                    <w:right w:val="none" w:sz="0" w:space="0" w:color="auto"/>
                  </w:divBdr>
                </w:div>
                <w:div w:id="1757825529">
                  <w:marLeft w:val="640"/>
                  <w:marRight w:val="0"/>
                  <w:marTop w:val="0"/>
                  <w:marBottom w:val="0"/>
                  <w:divBdr>
                    <w:top w:val="none" w:sz="0" w:space="0" w:color="auto"/>
                    <w:left w:val="none" w:sz="0" w:space="0" w:color="auto"/>
                    <w:bottom w:val="none" w:sz="0" w:space="0" w:color="auto"/>
                    <w:right w:val="none" w:sz="0" w:space="0" w:color="auto"/>
                  </w:divBdr>
                </w:div>
                <w:div w:id="1794445985">
                  <w:marLeft w:val="640"/>
                  <w:marRight w:val="0"/>
                  <w:marTop w:val="0"/>
                  <w:marBottom w:val="0"/>
                  <w:divBdr>
                    <w:top w:val="none" w:sz="0" w:space="0" w:color="auto"/>
                    <w:left w:val="none" w:sz="0" w:space="0" w:color="auto"/>
                    <w:bottom w:val="none" w:sz="0" w:space="0" w:color="auto"/>
                    <w:right w:val="none" w:sz="0" w:space="0" w:color="auto"/>
                  </w:divBdr>
                </w:div>
                <w:div w:id="1045638342">
                  <w:marLeft w:val="640"/>
                  <w:marRight w:val="0"/>
                  <w:marTop w:val="0"/>
                  <w:marBottom w:val="0"/>
                  <w:divBdr>
                    <w:top w:val="none" w:sz="0" w:space="0" w:color="auto"/>
                    <w:left w:val="none" w:sz="0" w:space="0" w:color="auto"/>
                    <w:bottom w:val="none" w:sz="0" w:space="0" w:color="auto"/>
                    <w:right w:val="none" w:sz="0" w:space="0" w:color="auto"/>
                  </w:divBdr>
                </w:div>
                <w:div w:id="1307659083">
                  <w:marLeft w:val="640"/>
                  <w:marRight w:val="0"/>
                  <w:marTop w:val="0"/>
                  <w:marBottom w:val="0"/>
                  <w:divBdr>
                    <w:top w:val="none" w:sz="0" w:space="0" w:color="auto"/>
                    <w:left w:val="none" w:sz="0" w:space="0" w:color="auto"/>
                    <w:bottom w:val="none" w:sz="0" w:space="0" w:color="auto"/>
                    <w:right w:val="none" w:sz="0" w:space="0" w:color="auto"/>
                  </w:divBdr>
                </w:div>
                <w:div w:id="432095938">
                  <w:marLeft w:val="640"/>
                  <w:marRight w:val="0"/>
                  <w:marTop w:val="0"/>
                  <w:marBottom w:val="0"/>
                  <w:divBdr>
                    <w:top w:val="none" w:sz="0" w:space="0" w:color="auto"/>
                    <w:left w:val="none" w:sz="0" w:space="0" w:color="auto"/>
                    <w:bottom w:val="none" w:sz="0" w:space="0" w:color="auto"/>
                    <w:right w:val="none" w:sz="0" w:space="0" w:color="auto"/>
                  </w:divBdr>
                </w:div>
                <w:div w:id="486476848">
                  <w:marLeft w:val="640"/>
                  <w:marRight w:val="0"/>
                  <w:marTop w:val="0"/>
                  <w:marBottom w:val="0"/>
                  <w:divBdr>
                    <w:top w:val="none" w:sz="0" w:space="0" w:color="auto"/>
                    <w:left w:val="none" w:sz="0" w:space="0" w:color="auto"/>
                    <w:bottom w:val="none" w:sz="0" w:space="0" w:color="auto"/>
                    <w:right w:val="none" w:sz="0" w:space="0" w:color="auto"/>
                  </w:divBdr>
                </w:div>
                <w:div w:id="353576667">
                  <w:marLeft w:val="640"/>
                  <w:marRight w:val="0"/>
                  <w:marTop w:val="0"/>
                  <w:marBottom w:val="0"/>
                  <w:divBdr>
                    <w:top w:val="none" w:sz="0" w:space="0" w:color="auto"/>
                    <w:left w:val="none" w:sz="0" w:space="0" w:color="auto"/>
                    <w:bottom w:val="none" w:sz="0" w:space="0" w:color="auto"/>
                    <w:right w:val="none" w:sz="0" w:space="0" w:color="auto"/>
                  </w:divBdr>
                </w:div>
                <w:div w:id="985936485">
                  <w:marLeft w:val="640"/>
                  <w:marRight w:val="0"/>
                  <w:marTop w:val="0"/>
                  <w:marBottom w:val="0"/>
                  <w:divBdr>
                    <w:top w:val="none" w:sz="0" w:space="0" w:color="auto"/>
                    <w:left w:val="none" w:sz="0" w:space="0" w:color="auto"/>
                    <w:bottom w:val="none" w:sz="0" w:space="0" w:color="auto"/>
                    <w:right w:val="none" w:sz="0" w:space="0" w:color="auto"/>
                  </w:divBdr>
                </w:div>
                <w:div w:id="1487625053">
                  <w:marLeft w:val="640"/>
                  <w:marRight w:val="0"/>
                  <w:marTop w:val="0"/>
                  <w:marBottom w:val="0"/>
                  <w:divBdr>
                    <w:top w:val="none" w:sz="0" w:space="0" w:color="auto"/>
                    <w:left w:val="none" w:sz="0" w:space="0" w:color="auto"/>
                    <w:bottom w:val="none" w:sz="0" w:space="0" w:color="auto"/>
                    <w:right w:val="none" w:sz="0" w:space="0" w:color="auto"/>
                  </w:divBdr>
                </w:div>
                <w:div w:id="382296735">
                  <w:marLeft w:val="640"/>
                  <w:marRight w:val="0"/>
                  <w:marTop w:val="0"/>
                  <w:marBottom w:val="0"/>
                  <w:divBdr>
                    <w:top w:val="none" w:sz="0" w:space="0" w:color="auto"/>
                    <w:left w:val="none" w:sz="0" w:space="0" w:color="auto"/>
                    <w:bottom w:val="none" w:sz="0" w:space="0" w:color="auto"/>
                    <w:right w:val="none" w:sz="0" w:space="0" w:color="auto"/>
                  </w:divBdr>
                </w:div>
                <w:div w:id="116218081">
                  <w:marLeft w:val="640"/>
                  <w:marRight w:val="0"/>
                  <w:marTop w:val="0"/>
                  <w:marBottom w:val="0"/>
                  <w:divBdr>
                    <w:top w:val="none" w:sz="0" w:space="0" w:color="auto"/>
                    <w:left w:val="none" w:sz="0" w:space="0" w:color="auto"/>
                    <w:bottom w:val="none" w:sz="0" w:space="0" w:color="auto"/>
                    <w:right w:val="none" w:sz="0" w:space="0" w:color="auto"/>
                  </w:divBdr>
                </w:div>
                <w:div w:id="1087992800">
                  <w:marLeft w:val="640"/>
                  <w:marRight w:val="0"/>
                  <w:marTop w:val="0"/>
                  <w:marBottom w:val="0"/>
                  <w:divBdr>
                    <w:top w:val="none" w:sz="0" w:space="0" w:color="auto"/>
                    <w:left w:val="none" w:sz="0" w:space="0" w:color="auto"/>
                    <w:bottom w:val="none" w:sz="0" w:space="0" w:color="auto"/>
                    <w:right w:val="none" w:sz="0" w:space="0" w:color="auto"/>
                  </w:divBdr>
                </w:div>
                <w:div w:id="2014643249">
                  <w:marLeft w:val="640"/>
                  <w:marRight w:val="0"/>
                  <w:marTop w:val="0"/>
                  <w:marBottom w:val="0"/>
                  <w:divBdr>
                    <w:top w:val="none" w:sz="0" w:space="0" w:color="auto"/>
                    <w:left w:val="none" w:sz="0" w:space="0" w:color="auto"/>
                    <w:bottom w:val="none" w:sz="0" w:space="0" w:color="auto"/>
                    <w:right w:val="none" w:sz="0" w:space="0" w:color="auto"/>
                  </w:divBdr>
                </w:div>
                <w:div w:id="1576935535">
                  <w:marLeft w:val="640"/>
                  <w:marRight w:val="0"/>
                  <w:marTop w:val="0"/>
                  <w:marBottom w:val="0"/>
                  <w:divBdr>
                    <w:top w:val="none" w:sz="0" w:space="0" w:color="auto"/>
                    <w:left w:val="none" w:sz="0" w:space="0" w:color="auto"/>
                    <w:bottom w:val="none" w:sz="0" w:space="0" w:color="auto"/>
                    <w:right w:val="none" w:sz="0" w:space="0" w:color="auto"/>
                  </w:divBdr>
                </w:div>
                <w:div w:id="1364287212">
                  <w:marLeft w:val="640"/>
                  <w:marRight w:val="0"/>
                  <w:marTop w:val="0"/>
                  <w:marBottom w:val="0"/>
                  <w:divBdr>
                    <w:top w:val="none" w:sz="0" w:space="0" w:color="auto"/>
                    <w:left w:val="none" w:sz="0" w:space="0" w:color="auto"/>
                    <w:bottom w:val="none" w:sz="0" w:space="0" w:color="auto"/>
                    <w:right w:val="none" w:sz="0" w:space="0" w:color="auto"/>
                  </w:divBdr>
                </w:div>
                <w:div w:id="964236707">
                  <w:marLeft w:val="640"/>
                  <w:marRight w:val="0"/>
                  <w:marTop w:val="0"/>
                  <w:marBottom w:val="0"/>
                  <w:divBdr>
                    <w:top w:val="none" w:sz="0" w:space="0" w:color="auto"/>
                    <w:left w:val="none" w:sz="0" w:space="0" w:color="auto"/>
                    <w:bottom w:val="none" w:sz="0" w:space="0" w:color="auto"/>
                    <w:right w:val="none" w:sz="0" w:space="0" w:color="auto"/>
                  </w:divBdr>
                </w:div>
                <w:div w:id="698698242">
                  <w:marLeft w:val="640"/>
                  <w:marRight w:val="0"/>
                  <w:marTop w:val="0"/>
                  <w:marBottom w:val="0"/>
                  <w:divBdr>
                    <w:top w:val="none" w:sz="0" w:space="0" w:color="auto"/>
                    <w:left w:val="none" w:sz="0" w:space="0" w:color="auto"/>
                    <w:bottom w:val="none" w:sz="0" w:space="0" w:color="auto"/>
                    <w:right w:val="none" w:sz="0" w:space="0" w:color="auto"/>
                  </w:divBdr>
                </w:div>
                <w:div w:id="1379817200">
                  <w:marLeft w:val="640"/>
                  <w:marRight w:val="0"/>
                  <w:marTop w:val="0"/>
                  <w:marBottom w:val="0"/>
                  <w:divBdr>
                    <w:top w:val="none" w:sz="0" w:space="0" w:color="auto"/>
                    <w:left w:val="none" w:sz="0" w:space="0" w:color="auto"/>
                    <w:bottom w:val="none" w:sz="0" w:space="0" w:color="auto"/>
                    <w:right w:val="none" w:sz="0" w:space="0" w:color="auto"/>
                  </w:divBdr>
                </w:div>
                <w:div w:id="1416970790">
                  <w:marLeft w:val="640"/>
                  <w:marRight w:val="0"/>
                  <w:marTop w:val="0"/>
                  <w:marBottom w:val="0"/>
                  <w:divBdr>
                    <w:top w:val="none" w:sz="0" w:space="0" w:color="auto"/>
                    <w:left w:val="none" w:sz="0" w:space="0" w:color="auto"/>
                    <w:bottom w:val="none" w:sz="0" w:space="0" w:color="auto"/>
                    <w:right w:val="none" w:sz="0" w:space="0" w:color="auto"/>
                  </w:divBdr>
                </w:div>
                <w:div w:id="925841609">
                  <w:marLeft w:val="640"/>
                  <w:marRight w:val="0"/>
                  <w:marTop w:val="0"/>
                  <w:marBottom w:val="0"/>
                  <w:divBdr>
                    <w:top w:val="none" w:sz="0" w:space="0" w:color="auto"/>
                    <w:left w:val="none" w:sz="0" w:space="0" w:color="auto"/>
                    <w:bottom w:val="none" w:sz="0" w:space="0" w:color="auto"/>
                    <w:right w:val="none" w:sz="0" w:space="0" w:color="auto"/>
                  </w:divBdr>
                </w:div>
                <w:div w:id="458645304">
                  <w:marLeft w:val="640"/>
                  <w:marRight w:val="0"/>
                  <w:marTop w:val="0"/>
                  <w:marBottom w:val="0"/>
                  <w:divBdr>
                    <w:top w:val="none" w:sz="0" w:space="0" w:color="auto"/>
                    <w:left w:val="none" w:sz="0" w:space="0" w:color="auto"/>
                    <w:bottom w:val="none" w:sz="0" w:space="0" w:color="auto"/>
                    <w:right w:val="none" w:sz="0" w:space="0" w:color="auto"/>
                  </w:divBdr>
                </w:div>
                <w:div w:id="359012822">
                  <w:marLeft w:val="640"/>
                  <w:marRight w:val="0"/>
                  <w:marTop w:val="0"/>
                  <w:marBottom w:val="0"/>
                  <w:divBdr>
                    <w:top w:val="none" w:sz="0" w:space="0" w:color="auto"/>
                    <w:left w:val="none" w:sz="0" w:space="0" w:color="auto"/>
                    <w:bottom w:val="none" w:sz="0" w:space="0" w:color="auto"/>
                    <w:right w:val="none" w:sz="0" w:space="0" w:color="auto"/>
                  </w:divBdr>
                </w:div>
                <w:div w:id="597300614">
                  <w:marLeft w:val="640"/>
                  <w:marRight w:val="0"/>
                  <w:marTop w:val="0"/>
                  <w:marBottom w:val="0"/>
                  <w:divBdr>
                    <w:top w:val="none" w:sz="0" w:space="0" w:color="auto"/>
                    <w:left w:val="none" w:sz="0" w:space="0" w:color="auto"/>
                    <w:bottom w:val="none" w:sz="0" w:space="0" w:color="auto"/>
                    <w:right w:val="none" w:sz="0" w:space="0" w:color="auto"/>
                  </w:divBdr>
                </w:div>
                <w:div w:id="1317301964">
                  <w:marLeft w:val="640"/>
                  <w:marRight w:val="0"/>
                  <w:marTop w:val="0"/>
                  <w:marBottom w:val="0"/>
                  <w:divBdr>
                    <w:top w:val="none" w:sz="0" w:space="0" w:color="auto"/>
                    <w:left w:val="none" w:sz="0" w:space="0" w:color="auto"/>
                    <w:bottom w:val="none" w:sz="0" w:space="0" w:color="auto"/>
                    <w:right w:val="none" w:sz="0" w:space="0" w:color="auto"/>
                  </w:divBdr>
                </w:div>
              </w:divsChild>
            </w:div>
            <w:div w:id="187259116">
              <w:marLeft w:val="0"/>
              <w:marRight w:val="0"/>
              <w:marTop w:val="0"/>
              <w:marBottom w:val="0"/>
              <w:divBdr>
                <w:top w:val="none" w:sz="0" w:space="0" w:color="auto"/>
                <w:left w:val="none" w:sz="0" w:space="0" w:color="auto"/>
                <w:bottom w:val="none" w:sz="0" w:space="0" w:color="auto"/>
                <w:right w:val="none" w:sz="0" w:space="0" w:color="auto"/>
              </w:divBdr>
              <w:divsChild>
                <w:div w:id="1925188020">
                  <w:marLeft w:val="640"/>
                  <w:marRight w:val="0"/>
                  <w:marTop w:val="0"/>
                  <w:marBottom w:val="0"/>
                  <w:divBdr>
                    <w:top w:val="none" w:sz="0" w:space="0" w:color="auto"/>
                    <w:left w:val="none" w:sz="0" w:space="0" w:color="auto"/>
                    <w:bottom w:val="none" w:sz="0" w:space="0" w:color="auto"/>
                    <w:right w:val="none" w:sz="0" w:space="0" w:color="auto"/>
                  </w:divBdr>
                </w:div>
                <w:div w:id="1042023365">
                  <w:marLeft w:val="640"/>
                  <w:marRight w:val="0"/>
                  <w:marTop w:val="0"/>
                  <w:marBottom w:val="0"/>
                  <w:divBdr>
                    <w:top w:val="none" w:sz="0" w:space="0" w:color="auto"/>
                    <w:left w:val="none" w:sz="0" w:space="0" w:color="auto"/>
                    <w:bottom w:val="none" w:sz="0" w:space="0" w:color="auto"/>
                    <w:right w:val="none" w:sz="0" w:space="0" w:color="auto"/>
                  </w:divBdr>
                </w:div>
                <w:div w:id="429785256">
                  <w:marLeft w:val="640"/>
                  <w:marRight w:val="0"/>
                  <w:marTop w:val="0"/>
                  <w:marBottom w:val="0"/>
                  <w:divBdr>
                    <w:top w:val="none" w:sz="0" w:space="0" w:color="auto"/>
                    <w:left w:val="none" w:sz="0" w:space="0" w:color="auto"/>
                    <w:bottom w:val="none" w:sz="0" w:space="0" w:color="auto"/>
                    <w:right w:val="none" w:sz="0" w:space="0" w:color="auto"/>
                  </w:divBdr>
                </w:div>
                <w:div w:id="837960325">
                  <w:marLeft w:val="640"/>
                  <w:marRight w:val="0"/>
                  <w:marTop w:val="0"/>
                  <w:marBottom w:val="0"/>
                  <w:divBdr>
                    <w:top w:val="none" w:sz="0" w:space="0" w:color="auto"/>
                    <w:left w:val="none" w:sz="0" w:space="0" w:color="auto"/>
                    <w:bottom w:val="none" w:sz="0" w:space="0" w:color="auto"/>
                    <w:right w:val="none" w:sz="0" w:space="0" w:color="auto"/>
                  </w:divBdr>
                </w:div>
                <w:div w:id="258293239">
                  <w:marLeft w:val="640"/>
                  <w:marRight w:val="0"/>
                  <w:marTop w:val="0"/>
                  <w:marBottom w:val="0"/>
                  <w:divBdr>
                    <w:top w:val="none" w:sz="0" w:space="0" w:color="auto"/>
                    <w:left w:val="none" w:sz="0" w:space="0" w:color="auto"/>
                    <w:bottom w:val="none" w:sz="0" w:space="0" w:color="auto"/>
                    <w:right w:val="none" w:sz="0" w:space="0" w:color="auto"/>
                  </w:divBdr>
                </w:div>
                <w:div w:id="1359353748">
                  <w:marLeft w:val="640"/>
                  <w:marRight w:val="0"/>
                  <w:marTop w:val="0"/>
                  <w:marBottom w:val="0"/>
                  <w:divBdr>
                    <w:top w:val="none" w:sz="0" w:space="0" w:color="auto"/>
                    <w:left w:val="none" w:sz="0" w:space="0" w:color="auto"/>
                    <w:bottom w:val="none" w:sz="0" w:space="0" w:color="auto"/>
                    <w:right w:val="none" w:sz="0" w:space="0" w:color="auto"/>
                  </w:divBdr>
                </w:div>
                <w:div w:id="309795635">
                  <w:marLeft w:val="640"/>
                  <w:marRight w:val="0"/>
                  <w:marTop w:val="0"/>
                  <w:marBottom w:val="0"/>
                  <w:divBdr>
                    <w:top w:val="none" w:sz="0" w:space="0" w:color="auto"/>
                    <w:left w:val="none" w:sz="0" w:space="0" w:color="auto"/>
                    <w:bottom w:val="none" w:sz="0" w:space="0" w:color="auto"/>
                    <w:right w:val="none" w:sz="0" w:space="0" w:color="auto"/>
                  </w:divBdr>
                </w:div>
                <w:div w:id="1911311203">
                  <w:marLeft w:val="640"/>
                  <w:marRight w:val="0"/>
                  <w:marTop w:val="0"/>
                  <w:marBottom w:val="0"/>
                  <w:divBdr>
                    <w:top w:val="none" w:sz="0" w:space="0" w:color="auto"/>
                    <w:left w:val="none" w:sz="0" w:space="0" w:color="auto"/>
                    <w:bottom w:val="none" w:sz="0" w:space="0" w:color="auto"/>
                    <w:right w:val="none" w:sz="0" w:space="0" w:color="auto"/>
                  </w:divBdr>
                </w:div>
                <w:div w:id="1052073784">
                  <w:marLeft w:val="640"/>
                  <w:marRight w:val="0"/>
                  <w:marTop w:val="0"/>
                  <w:marBottom w:val="0"/>
                  <w:divBdr>
                    <w:top w:val="none" w:sz="0" w:space="0" w:color="auto"/>
                    <w:left w:val="none" w:sz="0" w:space="0" w:color="auto"/>
                    <w:bottom w:val="none" w:sz="0" w:space="0" w:color="auto"/>
                    <w:right w:val="none" w:sz="0" w:space="0" w:color="auto"/>
                  </w:divBdr>
                </w:div>
                <w:div w:id="217863164">
                  <w:marLeft w:val="640"/>
                  <w:marRight w:val="0"/>
                  <w:marTop w:val="0"/>
                  <w:marBottom w:val="0"/>
                  <w:divBdr>
                    <w:top w:val="none" w:sz="0" w:space="0" w:color="auto"/>
                    <w:left w:val="none" w:sz="0" w:space="0" w:color="auto"/>
                    <w:bottom w:val="none" w:sz="0" w:space="0" w:color="auto"/>
                    <w:right w:val="none" w:sz="0" w:space="0" w:color="auto"/>
                  </w:divBdr>
                </w:div>
                <w:div w:id="446193604">
                  <w:marLeft w:val="640"/>
                  <w:marRight w:val="0"/>
                  <w:marTop w:val="0"/>
                  <w:marBottom w:val="0"/>
                  <w:divBdr>
                    <w:top w:val="none" w:sz="0" w:space="0" w:color="auto"/>
                    <w:left w:val="none" w:sz="0" w:space="0" w:color="auto"/>
                    <w:bottom w:val="none" w:sz="0" w:space="0" w:color="auto"/>
                    <w:right w:val="none" w:sz="0" w:space="0" w:color="auto"/>
                  </w:divBdr>
                </w:div>
                <w:div w:id="2018195333">
                  <w:marLeft w:val="640"/>
                  <w:marRight w:val="0"/>
                  <w:marTop w:val="0"/>
                  <w:marBottom w:val="0"/>
                  <w:divBdr>
                    <w:top w:val="none" w:sz="0" w:space="0" w:color="auto"/>
                    <w:left w:val="none" w:sz="0" w:space="0" w:color="auto"/>
                    <w:bottom w:val="none" w:sz="0" w:space="0" w:color="auto"/>
                    <w:right w:val="none" w:sz="0" w:space="0" w:color="auto"/>
                  </w:divBdr>
                </w:div>
                <w:div w:id="184293450">
                  <w:marLeft w:val="640"/>
                  <w:marRight w:val="0"/>
                  <w:marTop w:val="0"/>
                  <w:marBottom w:val="0"/>
                  <w:divBdr>
                    <w:top w:val="none" w:sz="0" w:space="0" w:color="auto"/>
                    <w:left w:val="none" w:sz="0" w:space="0" w:color="auto"/>
                    <w:bottom w:val="none" w:sz="0" w:space="0" w:color="auto"/>
                    <w:right w:val="none" w:sz="0" w:space="0" w:color="auto"/>
                  </w:divBdr>
                </w:div>
                <w:div w:id="1269462987">
                  <w:marLeft w:val="640"/>
                  <w:marRight w:val="0"/>
                  <w:marTop w:val="0"/>
                  <w:marBottom w:val="0"/>
                  <w:divBdr>
                    <w:top w:val="none" w:sz="0" w:space="0" w:color="auto"/>
                    <w:left w:val="none" w:sz="0" w:space="0" w:color="auto"/>
                    <w:bottom w:val="none" w:sz="0" w:space="0" w:color="auto"/>
                    <w:right w:val="none" w:sz="0" w:space="0" w:color="auto"/>
                  </w:divBdr>
                </w:div>
                <w:div w:id="1092043615">
                  <w:marLeft w:val="640"/>
                  <w:marRight w:val="0"/>
                  <w:marTop w:val="0"/>
                  <w:marBottom w:val="0"/>
                  <w:divBdr>
                    <w:top w:val="none" w:sz="0" w:space="0" w:color="auto"/>
                    <w:left w:val="none" w:sz="0" w:space="0" w:color="auto"/>
                    <w:bottom w:val="none" w:sz="0" w:space="0" w:color="auto"/>
                    <w:right w:val="none" w:sz="0" w:space="0" w:color="auto"/>
                  </w:divBdr>
                </w:div>
                <w:div w:id="713694399">
                  <w:marLeft w:val="640"/>
                  <w:marRight w:val="0"/>
                  <w:marTop w:val="0"/>
                  <w:marBottom w:val="0"/>
                  <w:divBdr>
                    <w:top w:val="none" w:sz="0" w:space="0" w:color="auto"/>
                    <w:left w:val="none" w:sz="0" w:space="0" w:color="auto"/>
                    <w:bottom w:val="none" w:sz="0" w:space="0" w:color="auto"/>
                    <w:right w:val="none" w:sz="0" w:space="0" w:color="auto"/>
                  </w:divBdr>
                </w:div>
                <w:div w:id="1540241782">
                  <w:marLeft w:val="640"/>
                  <w:marRight w:val="0"/>
                  <w:marTop w:val="0"/>
                  <w:marBottom w:val="0"/>
                  <w:divBdr>
                    <w:top w:val="none" w:sz="0" w:space="0" w:color="auto"/>
                    <w:left w:val="none" w:sz="0" w:space="0" w:color="auto"/>
                    <w:bottom w:val="none" w:sz="0" w:space="0" w:color="auto"/>
                    <w:right w:val="none" w:sz="0" w:space="0" w:color="auto"/>
                  </w:divBdr>
                </w:div>
                <w:div w:id="1782846061">
                  <w:marLeft w:val="640"/>
                  <w:marRight w:val="0"/>
                  <w:marTop w:val="0"/>
                  <w:marBottom w:val="0"/>
                  <w:divBdr>
                    <w:top w:val="none" w:sz="0" w:space="0" w:color="auto"/>
                    <w:left w:val="none" w:sz="0" w:space="0" w:color="auto"/>
                    <w:bottom w:val="none" w:sz="0" w:space="0" w:color="auto"/>
                    <w:right w:val="none" w:sz="0" w:space="0" w:color="auto"/>
                  </w:divBdr>
                </w:div>
                <w:div w:id="1726563268">
                  <w:marLeft w:val="640"/>
                  <w:marRight w:val="0"/>
                  <w:marTop w:val="0"/>
                  <w:marBottom w:val="0"/>
                  <w:divBdr>
                    <w:top w:val="none" w:sz="0" w:space="0" w:color="auto"/>
                    <w:left w:val="none" w:sz="0" w:space="0" w:color="auto"/>
                    <w:bottom w:val="none" w:sz="0" w:space="0" w:color="auto"/>
                    <w:right w:val="none" w:sz="0" w:space="0" w:color="auto"/>
                  </w:divBdr>
                </w:div>
                <w:div w:id="1542983405">
                  <w:marLeft w:val="640"/>
                  <w:marRight w:val="0"/>
                  <w:marTop w:val="0"/>
                  <w:marBottom w:val="0"/>
                  <w:divBdr>
                    <w:top w:val="none" w:sz="0" w:space="0" w:color="auto"/>
                    <w:left w:val="none" w:sz="0" w:space="0" w:color="auto"/>
                    <w:bottom w:val="none" w:sz="0" w:space="0" w:color="auto"/>
                    <w:right w:val="none" w:sz="0" w:space="0" w:color="auto"/>
                  </w:divBdr>
                </w:div>
                <w:div w:id="690955020">
                  <w:marLeft w:val="640"/>
                  <w:marRight w:val="0"/>
                  <w:marTop w:val="0"/>
                  <w:marBottom w:val="0"/>
                  <w:divBdr>
                    <w:top w:val="none" w:sz="0" w:space="0" w:color="auto"/>
                    <w:left w:val="none" w:sz="0" w:space="0" w:color="auto"/>
                    <w:bottom w:val="none" w:sz="0" w:space="0" w:color="auto"/>
                    <w:right w:val="none" w:sz="0" w:space="0" w:color="auto"/>
                  </w:divBdr>
                </w:div>
                <w:div w:id="597249630">
                  <w:marLeft w:val="640"/>
                  <w:marRight w:val="0"/>
                  <w:marTop w:val="0"/>
                  <w:marBottom w:val="0"/>
                  <w:divBdr>
                    <w:top w:val="none" w:sz="0" w:space="0" w:color="auto"/>
                    <w:left w:val="none" w:sz="0" w:space="0" w:color="auto"/>
                    <w:bottom w:val="none" w:sz="0" w:space="0" w:color="auto"/>
                    <w:right w:val="none" w:sz="0" w:space="0" w:color="auto"/>
                  </w:divBdr>
                </w:div>
                <w:div w:id="412363784">
                  <w:marLeft w:val="640"/>
                  <w:marRight w:val="0"/>
                  <w:marTop w:val="0"/>
                  <w:marBottom w:val="0"/>
                  <w:divBdr>
                    <w:top w:val="none" w:sz="0" w:space="0" w:color="auto"/>
                    <w:left w:val="none" w:sz="0" w:space="0" w:color="auto"/>
                    <w:bottom w:val="none" w:sz="0" w:space="0" w:color="auto"/>
                    <w:right w:val="none" w:sz="0" w:space="0" w:color="auto"/>
                  </w:divBdr>
                </w:div>
                <w:div w:id="1298953223">
                  <w:marLeft w:val="640"/>
                  <w:marRight w:val="0"/>
                  <w:marTop w:val="0"/>
                  <w:marBottom w:val="0"/>
                  <w:divBdr>
                    <w:top w:val="none" w:sz="0" w:space="0" w:color="auto"/>
                    <w:left w:val="none" w:sz="0" w:space="0" w:color="auto"/>
                    <w:bottom w:val="none" w:sz="0" w:space="0" w:color="auto"/>
                    <w:right w:val="none" w:sz="0" w:space="0" w:color="auto"/>
                  </w:divBdr>
                </w:div>
                <w:div w:id="1646004478">
                  <w:marLeft w:val="640"/>
                  <w:marRight w:val="0"/>
                  <w:marTop w:val="0"/>
                  <w:marBottom w:val="0"/>
                  <w:divBdr>
                    <w:top w:val="none" w:sz="0" w:space="0" w:color="auto"/>
                    <w:left w:val="none" w:sz="0" w:space="0" w:color="auto"/>
                    <w:bottom w:val="none" w:sz="0" w:space="0" w:color="auto"/>
                    <w:right w:val="none" w:sz="0" w:space="0" w:color="auto"/>
                  </w:divBdr>
                </w:div>
                <w:div w:id="2041470521">
                  <w:marLeft w:val="640"/>
                  <w:marRight w:val="0"/>
                  <w:marTop w:val="0"/>
                  <w:marBottom w:val="0"/>
                  <w:divBdr>
                    <w:top w:val="none" w:sz="0" w:space="0" w:color="auto"/>
                    <w:left w:val="none" w:sz="0" w:space="0" w:color="auto"/>
                    <w:bottom w:val="none" w:sz="0" w:space="0" w:color="auto"/>
                    <w:right w:val="none" w:sz="0" w:space="0" w:color="auto"/>
                  </w:divBdr>
                </w:div>
                <w:div w:id="1106534629">
                  <w:marLeft w:val="640"/>
                  <w:marRight w:val="0"/>
                  <w:marTop w:val="0"/>
                  <w:marBottom w:val="0"/>
                  <w:divBdr>
                    <w:top w:val="none" w:sz="0" w:space="0" w:color="auto"/>
                    <w:left w:val="none" w:sz="0" w:space="0" w:color="auto"/>
                    <w:bottom w:val="none" w:sz="0" w:space="0" w:color="auto"/>
                    <w:right w:val="none" w:sz="0" w:space="0" w:color="auto"/>
                  </w:divBdr>
                </w:div>
                <w:div w:id="1293366214">
                  <w:marLeft w:val="640"/>
                  <w:marRight w:val="0"/>
                  <w:marTop w:val="0"/>
                  <w:marBottom w:val="0"/>
                  <w:divBdr>
                    <w:top w:val="none" w:sz="0" w:space="0" w:color="auto"/>
                    <w:left w:val="none" w:sz="0" w:space="0" w:color="auto"/>
                    <w:bottom w:val="none" w:sz="0" w:space="0" w:color="auto"/>
                    <w:right w:val="none" w:sz="0" w:space="0" w:color="auto"/>
                  </w:divBdr>
                </w:div>
                <w:div w:id="1328022829">
                  <w:marLeft w:val="640"/>
                  <w:marRight w:val="0"/>
                  <w:marTop w:val="0"/>
                  <w:marBottom w:val="0"/>
                  <w:divBdr>
                    <w:top w:val="none" w:sz="0" w:space="0" w:color="auto"/>
                    <w:left w:val="none" w:sz="0" w:space="0" w:color="auto"/>
                    <w:bottom w:val="none" w:sz="0" w:space="0" w:color="auto"/>
                    <w:right w:val="none" w:sz="0" w:space="0" w:color="auto"/>
                  </w:divBdr>
                </w:div>
                <w:div w:id="255753863">
                  <w:marLeft w:val="640"/>
                  <w:marRight w:val="0"/>
                  <w:marTop w:val="0"/>
                  <w:marBottom w:val="0"/>
                  <w:divBdr>
                    <w:top w:val="none" w:sz="0" w:space="0" w:color="auto"/>
                    <w:left w:val="none" w:sz="0" w:space="0" w:color="auto"/>
                    <w:bottom w:val="none" w:sz="0" w:space="0" w:color="auto"/>
                    <w:right w:val="none" w:sz="0" w:space="0" w:color="auto"/>
                  </w:divBdr>
                </w:div>
                <w:div w:id="808982561">
                  <w:marLeft w:val="640"/>
                  <w:marRight w:val="0"/>
                  <w:marTop w:val="0"/>
                  <w:marBottom w:val="0"/>
                  <w:divBdr>
                    <w:top w:val="none" w:sz="0" w:space="0" w:color="auto"/>
                    <w:left w:val="none" w:sz="0" w:space="0" w:color="auto"/>
                    <w:bottom w:val="none" w:sz="0" w:space="0" w:color="auto"/>
                    <w:right w:val="none" w:sz="0" w:space="0" w:color="auto"/>
                  </w:divBdr>
                </w:div>
                <w:div w:id="966860405">
                  <w:marLeft w:val="640"/>
                  <w:marRight w:val="0"/>
                  <w:marTop w:val="0"/>
                  <w:marBottom w:val="0"/>
                  <w:divBdr>
                    <w:top w:val="none" w:sz="0" w:space="0" w:color="auto"/>
                    <w:left w:val="none" w:sz="0" w:space="0" w:color="auto"/>
                    <w:bottom w:val="none" w:sz="0" w:space="0" w:color="auto"/>
                    <w:right w:val="none" w:sz="0" w:space="0" w:color="auto"/>
                  </w:divBdr>
                </w:div>
                <w:div w:id="2020891268">
                  <w:marLeft w:val="640"/>
                  <w:marRight w:val="0"/>
                  <w:marTop w:val="0"/>
                  <w:marBottom w:val="0"/>
                  <w:divBdr>
                    <w:top w:val="none" w:sz="0" w:space="0" w:color="auto"/>
                    <w:left w:val="none" w:sz="0" w:space="0" w:color="auto"/>
                    <w:bottom w:val="none" w:sz="0" w:space="0" w:color="auto"/>
                    <w:right w:val="none" w:sz="0" w:space="0" w:color="auto"/>
                  </w:divBdr>
                </w:div>
                <w:div w:id="369379508">
                  <w:marLeft w:val="640"/>
                  <w:marRight w:val="0"/>
                  <w:marTop w:val="0"/>
                  <w:marBottom w:val="0"/>
                  <w:divBdr>
                    <w:top w:val="none" w:sz="0" w:space="0" w:color="auto"/>
                    <w:left w:val="none" w:sz="0" w:space="0" w:color="auto"/>
                    <w:bottom w:val="none" w:sz="0" w:space="0" w:color="auto"/>
                    <w:right w:val="none" w:sz="0" w:space="0" w:color="auto"/>
                  </w:divBdr>
                </w:div>
                <w:div w:id="1227253833">
                  <w:marLeft w:val="640"/>
                  <w:marRight w:val="0"/>
                  <w:marTop w:val="0"/>
                  <w:marBottom w:val="0"/>
                  <w:divBdr>
                    <w:top w:val="none" w:sz="0" w:space="0" w:color="auto"/>
                    <w:left w:val="none" w:sz="0" w:space="0" w:color="auto"/>
                    <w:bottom w:val="none" w:sz="0" w:space="0" w:color="auto"/>
                    <w:right w:val="none" w:sz="0" w:space="0" w:color="auto"/>
                  </w:divBdr>
                </w:div>
                <w:div w:id="1685786639">
                  <w:marLeft w:val="640"/>
                  <w:marRight w:val="0"/>
                  <w:marTop w:val="0"/>
                  <w:marBottom w:val="0"/>
                  <w:divBdr>
                    <w:top w:val="none" w:sz="0" w:space="0" w:color="auto"/>
                    <w:left w:val="none" w:sz="0" w:space="0" w:color="auto"/>
                    <w:bottom w:val="none" w:sz="0" w:space="0" w:color="auto"/>
                    <w:right w:val="none" w:sz="0" w:space="0" w:color="auto"/>
                  </w:divBdr>
                </w:div>
                <w:div w:id="561794934">
                  <w:marLeft w:val="640"/>
                  <w:marRight w:val="0"/>
                  <w:marTop w:val="0"/>
                  <w:marBottom w:val="0"/>
                  <w:divBdr>
                    <w:top w:val="none" w:sz="0" w:space="0" w:color="auto"/>
                    <w:left w:val="none" w:sz="0" w:space="0" w:color="auto"/>
                    <w:bottom w:val="none" w:sz="0" w:space="0" w:color="auto"/>
                    <w:right w:val="none" w:sz="0" w:space="0" w:color="auto"/>
                  </w:divBdr>
                </w:div>
                <w:div w:id="1879508747">
                  <w:marLeft w:val="640"/>
                  <w:marRight w:val="0"/>
                  <w:marTop w:val="0"/>
                  <w:marBottom w:val="0"/>
                  <w:divBdr>
                    <w:top w:val="none" w:sz="0" w:space="0" w:color="auto"/>
                    <w:left w:val="none" w:sz="0" w:space="0" w:color="auto"/>
                    <w:bottom w:val="none" w:sz="0" w:space="0" w:color="auto"/>
                    <w:right w:val="none" w:sz="0" w:space="0" w:color="auto"/>
                  </w:divBdr>
                </w:div>
                <w:div w:id="1283924993">
                  <w:marLeft w:val="640"/>
                  <w:marRight w:val="0"/>
                  <w:marTop w:val="0"/>
                  <w:marBottom w:val="0"/>
                  <w:divBdr>
                    <w:top w:val="none" w:sz="0" w:space="0" w:color="auto"/>
                    <w:left w:val="none" w:sz="0" w:space="0" w:color="auto"/>
                    <w:bottom w:val="none" w:sz="0" w:space="0" w:color="auto"/>
                    <w:right w:val="none" w:sz="0" w:space="0" w:color="auto"/>
                  </w:divBdr>
                </w:div>
                <w:div w:id="1156192056">
                  <w:marLeft w:val="640"/>
                  <w:marRight w:val="0"/>
                  <w:marTop w:val="0"/>
                  <w:marBottom w:val="0"/>
                  <w:divBdr>
                    <w:top w:val="none" w:sz="0" w:space="0" w:color="auto"/>
                    <w:left w:val="none" w:sz="0" w:space="0" w:color="auto"/>
                    <w:bottom w:val="none" w:sz="0" w:space="0" w:color="auto"/>
                    <w:right w:val="none" w:sz="0" w:space="0" w:color="auto"/>
                  </w:divBdr>
                </w:div>
                <w:div w:id="1507161998">
                  <w:marLeft w:val="640"/>
                  <w:marRight w:val="0"/>
                  <w:marTop w:val="0"/>
                  <w:marBottom w:val="0"/>
                  <w:divBdr>
                    <w:top w:val="none" w:sz="0" w:space="0" w:color="auto"/>
                    <w:left w:val="none" w:sz="0" w:space="0" w:color="auto"/>
                    <w:bottom w:val="none" w:sz="0" w:space="0" w:color="auto"/>
                    <w:right w:val="none" w:sz="0" w:space="0" w:color="auto"/>
                  </w:divBdr>
                </w:div>
                <w:div w:id="1070494050">
                  <w:marLeft w:val="640"/>
                  <w:marRight w:val="0"/>
                  <w:marTop w:val="0"/>
                  <w:marBottom w:val="0"/>
                  <w:divBdr>
                    <w:top w:val="none" w:sz="0" w:space="0" w:color="auto"/>
                    <w:left w:val="none" w:sz="0" w:space="0" w:color="auto"/>
                    <w:bottom w:val="none" w:sz="0" w:space="0" w:color="auto"/>
                    <w:right w:val="none" w:sz="0" w:space="0" w:color="auto"/>
                  </w:divBdr>
                </w:div>
                <w:div w:id="1573467273">
                  <w:marLeft w:val="640"/>
                  <w:marRight w:val="0"/>
                  <w:marTop w:val="0"/>
                  <w:marBottom w:val="0"/>
                  <w:divBdr>
                    <w:top w:val="none" w:sz="0" w:space="0" w:color="auto"/>
                    <w:left w:val="none" w:sz="0" w:space="0" w:color="auto"/>
                    <w:bottom w:val="none" w:sz="0" w:space="0" w:color="auto"/>
                    <w:right w:val="none" w:sz="0" w:space="0" w:color="auto"/>
                  </w:divBdr>
                </w:div>
                <w:div w:id="1907761003">
                  <w:marLeft w:val="640"/>
                  <w:marRight w:val="0"/>
                  <w:marTop w:val="0"/>
                  <w:marBottom w:val="0"/>
                  <w:divBdr>
                    <w:top w:val="none" w:sz="0" w:space="0" w:color="auto"/>
                    <w:left w:val="none" w:sz="0" w:space="0" w:color="auto"/>
                    <w:bottom w:val="none" w:sz="0" w:space="0" w:color="auto"/>
                    <w:right w:val="none" w:sz="0" w:space="0" w:color="auto"/>
                  </w:divBdr>
                </w:div>
                <w:div w:id="1276716280">
                  <w:marLeft w:val="640"/>
                  <w:marRight w:val="0"/>
                  <w:marTop w:val="0"/>
                  <w:marBottom w:val="0"/>
                  <w:divBdr>
                    <w:top w:val="none" w:sz="0" w:space="0" w:color="auto"/>
                    <w:left w:val="none" w:sz="0" w:space="0" w:color="auto"/>
                    <w:bottom w:val="none" w:sz="0" w:space="0" w:color="auto"/>
                    <w:right w:val="none" w:sz="0" w:space="0" w:color="auto"/>
                  </w:divBdr>
                </w:div>
                <w:div w:id="1602032566">
                  <w:marLeft w:val="640"/>
                  <w:marRight w:val="0"/>
                  <w:marTop w:val="0"/>
                  <w:marBottom w:val="0"/>
                  <w:divBdr>
                    <w:top w:val="none" w:sz="0" w:space="0" w:color="auto"/>
                    <w:left w:val="none" w:sz="0" w:space="0" w:color="auto"/>
                    <w:bottom w:val="none" w:sz="0" w:space="0" w:color="auto"/>
                    <w:right w:val="none" w:sz="0" w:space="0" w:color="auto"/>
                  </w:divBdr>
                </w:div>
                <w:div w:id="1195119443">
                  <w:marLeft w:val="640"/>
                  <w:marRight w:val="0"/>
                  <w:marTop w:val="0"/>
                  <w:marBottom w:val="0"/>
                  <w:divBdr>
                    <w:top w:val="none" w:sz="0" w:space="0" w:color="auto"/>
                    <w:left w:val="none" w:sz="0" w:space="0" w:color="auto"/>
                    <w:bottom w:val="none" w:sz="0" w:space="0" w:color="auto"/>
                    <w:right w:val="none" w:sz="0" w:space="0" w:color="auto"/>
                  </w:divBdr>
                </w:div>
                <w:div w:id="1748459996">
                  <w:marLeft w:val="640"/>
                  <w:marRight w:val="0"/>
                  <w:marTop w:val="0"/>
                  <w:marBottom w:val="0"/>
                  <w:divBdr>
                    <w:top w:val="none" w:sz="0" w:space="0" w:color="auto"/>
                    <w:left w:val="none" w:sz="0" w:space="0" w:color="auto"/>
                    <w:bottom w:val="none" w:sz="0" w:space="0" w:color="auto"/>
                    <w:right w:val="none" w:sz="0" w:space="0" w:color="auto"/>
                  </w:divBdr>
                </w:div>
                <w:div w:id="1706055633">
                  <w:marLeft w:val="640"/>
                  <w:marRight w:val="0"/>
                  <w:marTop w:val="0"/>
                  <w:marBottom w:val="0"/>
                  <w:divBdr>
                    <w:top w:val="none" w:sz="0" w:space="0" w:color="auto"/>
                    <w:left w:val="none" w:sz="0" w:space="0" w:color="auto"/>
                    <w:bottom w:val="none" w:sz="0" w:space="0" w:color="auto"/>
                    <w:right w:val="none" w:sz="0" w:space="0" w:color="auto"/>
                  </w:divBdr>
                </w:div>
              </w:divsChild>
            </w:div>
            <w:div w:id="1780949278">
              <w:marLeft w:val="0"/>
              <w:marRight w:val="0"/>
              <w:marTop w:val="0"/>
              <w:marBottom w:val="0"/>
              <w:divBdr>
                <w:top w:val="none" w:sz="0" w:space="0" w:color="auto"/>
                <w:left w:val="none" w:sz="0" w:space="0" w:color="auto"/>
                <w:bottom w:val="none" w:sz="0" w:space="0" w:color="auto"/>
                <w:right w:val="none" w:sz="0" w:space="0" w:color="auto"/>
              </w:divBdr>
              <w:divsChild>
                <w:div w:id="1181239192">
                  <w:marLeft w:val="640"/>
                  <w:marRight w:val="0"/>
                  <w:marTop w:val="0"/>
                  <w:marBottom w:val="0"/>
                  <w:divBdr>
                    <w:top w:val="none" w:sz="0" w:space="0" w:color="auto"/>
                    <w:left w:val="none" w:sz="0" w:space="0" w:color="auto"/>
                    <w:bottom w:val="none" w:sz="0" w:space="0" w:color="auto"/>
                    <w:right w:val="none" w:sz="0" w:space="0" w:color="auto"/>
                  </w:divBdr>
                </w:div>
                <w:div w:id="644966346">
                  <w:marLeft w:val="640"/>
                  <w:marRight w:val="0"/>
                  <w:marTop w:val="0"/>
                  <w:marBottom w:val="0"/>
                  <w:divBdr>
                    <w:top w:val="none" w:sz="0" w:space="0" w:color="auto"/>
                    <w:left w:val="none" w:sz="0" w:space="0" w:color="auto"/>
                    <w:bottom w:val="none" w:sz="0" w:space="0" w:color="auto"/>
                    <w:right w:val="none" w:sz="0" w:space="0" w:color="auto"/>
                  </w:divBdr>
                </w:div>
                <w:div w:id="1150906211">
                  <w:marLeft w:val="640"/>
                  <w:marRight w:val="0"/>
                  <w:marTop w:val="0"/>
                  <w:marBottom w:val="0"/>
                  <w:divBdr>
                    <w:top w:val="none" w:sz="0" w:space="0" w:color="auto"/>
                    <w:left w:val="none" w:sz="0" w:space="0" w:color="auto"/>
                    <w:bottom w:val="none" w:sz="0" w:space="0" w:color="auto"/>
                    <w:right w:val="none" w:sz="0" w:space="0" w:color="auto"/>
                  </w:divBdr>
                </w:div>
                <w:div w:id="1428228676">
                  <w:marLeft w:val="640"/>
                  <w:marRight w:val="0"/>
                  <w:marTop w:val="0"/>
                  <w:marBottom w:val="0"/>
                  <w:divBdr>
                    <w:top w:val="none" w:sz="0" w:space="0" w:color="auto"/>
                    <w:left w:val="none" w:sz="0" w:space="0" w:color="auto"/>
                    <w:bottom w:val="none" w:sz="0" w:space="0" w:color="auto"/>
                    <w:right w:val="none" w:sz="0" w:space="0" w:color="auto"/>
                  </w:divBdr>
                </w:div>
                <w:div w:id="1283003688">
                  <w:marLeft w:val="640"/>
                  <w:marRight w:val="0"/>
                  <w:marTop w:val="0"/>
                  <w:marBottom w:val="0"/>
                  <w:divBdr>
                    <w:top w:val="none" w:sz="0" w:space="0" w:color="auto"/>
                    <w:left w:val="none" w:sz="0" w:space="0" w:color="auto"/>
                    <w:bottom w:val="none" w:sz="0" w:space="0" w:color="auto"/>
                    <w:right w:val="none" w:sz="0" w:space="0" w:color="auto"/>
                  </w:divBdr>
                </w:div>
                <w:div w:id="668677998">
                  <w:marLeft w:val="640"/>
                  <w:marRight w:val="0"/>
                  <w:marTop w:val="0"/>
                  <w:marBottom w:val="0"/>
                  <w:divBdr>
                    <w:top w:val="none" w:sz="0" w:space="0" w:color="auto"/>
                    <w:left w:val="none" w:sz="0" w:space="0" w:color="auto"/>
                    <w:bottom w:val="none" w:sz="0" w:space="0" w:color="auto"/>
                    <w:right w:val="none" w:sz="0" w:space="0" w:color="auto"/>
                  </w:divBdr>
                </w:div>
                <w:div w:id="2113549970">
                  <w:marLeft w:val="640"/>
                  <w:marRight w:val="0"/>
                  <w:marTop w:val="0"/>
                  <w:marBottom w:val="0"/>
                  <w:divBdr>
                    <w:top w:val="none" w:sz="0" w:space="0" w:color="auto"/>
                    <w:left w:val="none" w:sz="0" w:space="0" w:color="auto"/>
                    <w:bottom w:val="none" w:sz="0" w:space="0" w:color="auto"/>
                    <w:right w:val="none" w:sz="0" w:space="0" w:color="auto"/>
                  </w:divBdr>
                </w:div>
                <w:div w:id="554778023">
                  <w:marLeft w:val="640"/>
                  <w:marRight w:val="0"/>
                  <w:marTop w:val="0"/>
                  <w:marBottom w:val="0"/>
                  <w:divBdr>
                    <w:top w:val="none" w:sz="0" w:space="0" w:color="auto"/>
                    <w:left w:val="none" w:sz="0" w:space="0" w:color="auto"/>
                    <w:bottom w:val="none" w:sz="0" w:space="0" w:color="auto"/>
                    <w:right w:val="none" w:sz="0" w:space="0" w:color="auto"/>
                  </w:divBdr>
                </w:div>
                <w:div w:id="1312322844">
                  <w:marLeft w:val="640"/>
                  <w:marRight w:val="0"/>
                  <w:marTop w:val="0"/>
                  <w:marBottom w:val="0"/>
                  <w:divBdr>
                    <w:top w:val="none" w:sz="0" w:space="0" w:color="auto"/>
                    <w:left w:val="none" w:sz="0" w:space="0" w:color="auto"/>
                    <w:bottom w:val="none" w:sz="0" w:space="0" w:color="auto"/>
                    <w:right w:val="none" w:sz="0" w:space="0" w:color="auto"/>
                  </w:divBdr>
                </w:div>
                <w:div w:id="1758986783">
                  <w:marLeft w:val="640"/>
                  <w:marRight w:val="0"/>
                  <w:marTop w:val="0"/>
                  <w:marBottom w:val="0"/>
                  <w:divBdr>
                    <w:top w:val="none" w:sz="0" w:space="0" w:color="auto"/>
                    <w:left w:val="none" w:sz="0" w:space="0" w:color="auto"/>
                    <w:bottom w:val="none" w:sz="0" w:space="0" w:color="auto"/>
                    <w:right w:val="none" w:sz="0" w:space="0" w:color="auto"/>
                  </w:divBdr>
                </w:div>
                <w:div w:id="1922374245">
                  <w:marLeft w:val="640"/>
                  <w:marRight w:val="0"/>
                  <w:marTop w:val="0"/>
                  <w:marBottom w:val="0"/>
                  <w:divBdr>
                    <w:top w:val="none" w:sz="0" w:space="0" w:color="auto"/>
                    <w:left w:val="none" w:sz="0" w:space="0" w:color="auto"/>
                    <w:bottom w:val="none" w:sz="0" w:space="0" w:color="auto"/>
                    <w:right w:val="none" w:sz="0" w:space="0" w:color="auto"/>
                  </w:divBdr>
                </w:div>
                <w:div w:id="349569270">
                  <w:marLeft w:val="640"/>
                  <w:marRight w:val="0"/>
                  <w:marTop w:val="0"/>
                  <w:marBottom w:val="0"/>
                  <w:divBdr>
                    <w:top w:val="none" w:sz="0" w:space="0" w:color="auto"/>
                    <w:left w:val="none" w:sz="0" w:space="0" w:color="auto"/>
                    <w:bottom w:val="none" w:sz="0" w:space="0" w:color="auto"/>
                    <w:right w:val="none" w:sz="0" w:space="0" w:color="auto"/>
                  </w:divBdr>
                </w:div>
                <w:div w:id="1885865322">
                  <w:marLeft w:val="640"/>
                  <w:marRight w:val="0"/>
                  <w:marTop w:val="0"/>
                  <w:marBottom w:val="0"/>
                  <w:divBdr>
                    <w:top w:val="none" w:sz="0" w:space="0" w:color="auto"/>
                    <w:left w:val="none" w:sz="0" w:space="0" w:color="auto"/>
                    <w:bottom w:val="none" w:sz="0" w:space="0" w:color="auto"/>
                    <w:right w:val="none" w:sz="0" w:space="0" w:color="auto"/>
                  </w:divBdr>
                </w:div>
                <w:div w:id="1307279309">
                  <w:marLeft w:val="640"/>
                  <w:marRight w:val="0"/>
                  <w:marTop w:val="0"/>
                  <w:marBottom w:val="0"/>
                  <w:divBdr>
                    <w:top w:val="none" w:sz="0" w:space="0" w:color="auto"/>
                    <w:left w:val="none" w:sz="0" w:space="0" w:color="auto"/>
                    <w:bottom w:val="none" w:sz="0" w:space="0" w:color="auto"/>
                    <w:right w:val="none" w:sz="0" w:space="0" w:color="auto"/>
                  </w:divBdr>
                </w:div>
                <w:div w:id="368378985">
                  <w:marLeft w:val="640"/>
                  <w:marRight w:val="0"/>
                  <w:marTop w:val="0"/>
                  <w:marBottom w:val="0"/>
                  <w:divBdr>
                    <w:top w:val="none" w:sz="0" w:space="0" w:color="auto"/>
                    <w:left w:val="none" w:sz="0" w:space="0" w:color="auto"/>
                    <w:bottom w:val="none" w:sz="0" w:space="0" w:color="auto"/>
                    <w:right w:val="none" w:sz="0" w:space="0" w:color="auto"/>
                  </w:divBdr>
                </w:div>
                <w:div w:id="1260287604">
                  <w:marLeft w:val="640"/>
                  <w:marRight w:val="0"/>
                  <w:marTop w:val="0"/>
                  <w:marBottom w:val="0"/>
                  <w:divBdr>
                    <w:top w:val="none" w:sz="0" w:space="0" w:color="auto"/>
                    <w:left w:val="none" w:sz="0" w:space="0" w:color="auto"/>
                    <w:bottom w:val="none" w:sz="0" w:space="0" w:color="auto"/>
                    <w:right w:val="none" w:sz="0" w:space="0" w:color="auto"/>
                  </w:divBdr>
                </w:div>
                <w:div w:id="1645966590">
                  <w:marLeft w:val="640"/>
                  <w:marRight w:val="0"/>
                  <w:marTop w:val="0"/>
                  <w:marBottom w:val="0"/>
                  <w:divBdr>
                    <w:top w:val="none" w:sz="0" w:space="0" w:color="auto"/>
                    <w:left w:val="none" w:sz="0" w:space="0" w:color="auto"/>
                    <w:bottom w:val="none" w:sz="0" w:space="0" w:color="auto"/>
                    <w:right w:val="none" w:sz="0" w:space="0" w:color="auto"/>
                  </w:divBdr>
                </w:div>
                <w:div w:id="1576159098">
                  <w:marLeft w:val="640"/>
                  <w:marRight w:val="0"/>
                  <w:marTop w:val="0"/>
                  <w:marBottom w:val="0"/>
                  <w:divBdr>
                    <w:top w:val="none" w:sz="0" w:space="0" w:color="auto"/>
                    <w:left w:val="none" w:sz="0" w:space="0" w:color="auto"/>
                    <w:bottom w:val="none" w:sz="0" w:space="0" w:color="auto"/>
                    <w:right w:val="none" w:sz="0" w:space="0" w:color="auto"/>
                  </w:divBdr>
                </w:div>
                <w:div w:id="1048410755">
                  <w:marLeft w:val="640"/>
                  <w:marRight w:val="0"/>
                  <w:marTop w:val="0"/>
                  <w:marBottom w:val="0"/>
                  <w:divBdr>
                    <w:top w:val="none" w:sz="0" w:space="0" w:color="auto"/>
                    <w:left w:val="none" w:sz="0" w:space="0" w:color="auto"/>
                    <w:bottom w:val="none" w:sz="0" w:space="0" w:color="auto"/>
                    <w:right w:val="none" w:sz="0" w:space="0" w:color="auto"/>
                  </w:divBdr>
                </w:div>
                <w:div w:id="843519492">
                  <w:marLeft w:val="640"/>
                  <w:marRight w:val="0"/>
                  <w:marTop w:val="0"/>
                  <w:marBottom w:val="0"/>
                  <w:divBdr>
                    <w:top w:val="none" w:sz="0" w:space="0" w:color="auto"/>
                    <w:left w:val="none" w:sz="0" w:space="0" w:color="auto"/>
                    <w:bottom w:val="none" w:sz="0" w:space="0" w:color="auto"/>
                    <w:right w:val="none" w:sz="0" w:space="0" w:color="auto"/>
                  </w:divBdr>
                </w:div>
                <w:div w:id="332684655">
                  <w:marLeft w:val="640"/>
                  <w:marRight w:val="0"/>
                  <w:marTop w:val="0"/>
                  <w:marBottom w:val="0"/>
                  <w:divBdr>
                    <w:top w:val="none" w:sz="0" w:space="0" w:color="auto"/>
                    <w:left w:val="none" w:sz="0" w:space="0" w:color="auto"/>
                    <w:bottom w:val="none" w:sz="0" w:space="0" w:color="auto"/>
                    <w:right w:val="none" w:sz="0" w:space="0" w:color="auto"/>
                  </w:divBdr>
                </w:div>
                <w:div w:id="411197792">
                  <w:marLeft w:val="640"/>
                  <w:marRight w:val="0"/>
                  <w:marTop w:val="0"/>
                  <w:marBottom w:val="0"/>
                  <w:divBdr>
                    <w:top w:val="none" w:sz="0" w:space="0" w:color="auto"/>
                    <w:left w:val="none" w:sz="0" w:space="0" w:color="auto"/>
                    <w:bottom w:val="none" w:sz="0" w:space="0" w:color="auto"/>
                    <w:right w:val="none" w:sz="0" w:space="0" w:color="auto"/>
                  </w:divBdr>
                </w:div>
                <w:div w:id="1026172706">
                  <w:marLeft w:val="640"/>
                  <w:marRight w:val="0"/>
                  <w:marTop w:val="0"/>
                  <w:marBottom w:val="0"/>
                  <w:divBdr>
                    <w:top w:val="none" w:sz="0" w:space="0" w:color="auto"/>
                    <w:left w:val="none" w:sz="0" w:space="0" w:color="auto"/>
                    <w:bottom w:val="none" w:sz="0" w:space="0" w:color="auto"/>
                    <w:right w:val="none" w:sz="0" w:space="0" w:color="auto"/>
                  </w:divBdr>
                </w:div>
                <w:div w:id="1371808791">
                  <w:marLeft w:val="640"/>
                  <w:marRight w:val="0"/>
                  <w:marTop w:val="0"/>
                  <w:marBottom w:val="0"/>
                  <w:divBdr>
                    <w:top w:val="none" w:sz="0" w:space="0" w:color="auto"/>
                    <w:left w:val="none" w:sz="0" w:space="0" w:color="auto"/>
                    <w:bottom w:val="none" w:sz="0" w:space="0" w:color="auto"/>
                    <w:right w:val="none" w:sz="0" w:space="0" w:color="auto"/>
                  </w:divBdr>
                </w:div>
                <w:div w:id="139418941">
                  <w:marLeft w:val="640"/>
                  <w:marRight w:val="0"/>
                  <w:marTop w:val="0"/>
                  <w:marBottom w:val="0"/>
                  <w:divBdr>
                    <w:top w:val="none" w:sz="0" w:space="0" w:color="auto"/>
                    <w:left w:val="none" w:sz="0" w:space="0" w:color="auto"/>
                    <w:bottom w:val="none" w:sz="0" w:space="0" w:color="auto"/>
                    <w:right w:val="none" w:sz="0" w:space="0" w:color="auto"/>
                  </w:divBdr>
                </w:div>
                <w:div w:id="524370559">
                  <w:marLeft w:val="640"/>
                  <w:marRight w:val="0"/>
                  <w:marTop w:val="0"/>
                  <w:marBottom w:val="0"/>
                  <w:divBdr>
                    <w:top w:val="none" w:sz="0" w:space="0" w:color="auto"/>
                    <w:left w:val="none" w:sz="0" w:space="0" w:color="auto"/>
                    <w:bottom w:val="none" w:sz="0" w:space="0" w:color="auto"/>
                    <w:right w:val="none" w:sz="0" w:space="0" w:color="auto"/>
                  </w:divBdr>
                </w:div>
                <w:div w:id="228658980">
                  <w:marLeft w:val="640"/>
                  <w:marRight w:val="0"/>
                  <w:marTop w:val="0"/>
                  <w:marBottom w:val="0"/>
                  <w:divBdr>
                    <w:top w:val="none" w:sz="0" w:space="0" w:color="auto"/>
                    <w:left w:val="none" w:sz="0" w:space="0" w:color="auto"/>
                    <w:bottom w:val="none" w:sz="0" w:space="0" w:color="auto"/>
                    <w:right w:val="none" w:sz="0" w:space="0" w:color="auto"/>
                  </w:divBdr>
                </w:div>
                <w:div w:id="1404064233">
                  <w:marLeft w:val="640"/>
                  <w:marRight w:val="0"/>
                  <w:marTop w:val="0"/>
                  <w:marBottom w:val="0"/>
                  <w:divBdr>
                    <w:top w:val="none" w:sz="0" w:space="0" w:color="auto"/>
                    <w:left w:val="none" w:sz="0" w:space="0" w:color="auto"/>
                    <w:bottom w:val="none" w:sz="0" w:space="0" w:color="auto"/>
                    <w:right w:val="none" w:sz="0" w:space="0" w:color="auto"/>
                  </w:divBdr>
                </w:div>
                <w:div w:id="1839345132">
                  <w:marLeft w:val="640"/>
                  <w:marRight w:val="0"/>
                  <w:marTop w:val="0"/>
                  <w:marBottom w:val="0"/>
                  <w:divBdr>
                    <w:top w:val="none" w:sz="0" w:space="0" w:color="auto"/>
                    <w:left w:val="none" w:sz="0" w:space="0" w:color="auto"/>
                    <w:bottom w:val="none" w:sz="0" w:space="0" w:color="auto"/>
                    <w:right w:val="none" w:sz="0" w:space="0" w:color="auto"/>
                  </w:divBdr>
                </w:div>
                <w:div w:id="1264192900">
                  <w:marLeft w:val="640"/>
                  <w:marRight w:val="0"/>
                  <w:marTop w:val="0"/>
                  <w:marBottom w:val="0"/>
                  <w:divBdr>
                    <w:top w:val="none" w:sz="0" w:space="0" w:color="auto"/>
                    <w:left w:val="none" w:sz="0" w:space="0" w:color="auto"/>
                    <w:bottom w:val="none" w:sz="0" w:space="0" w:color="auto"/>
                    <w:right w:val="none" w:sz="0" w:space="0" w:color="auto"/>
                  </w:divBdr>
                </w:div>
                <w:div w:id="2046446947">
                  <w:marLeft w:val="640"/>
                  <w:marRight w:val="0"/>
                  <w:marTop w:val="0"/>
                  <w:marBottom w:val="0"/>
                  <w:divBdr>
                    <w:top w:val="none" w:sz="0" w:space="0" w:color="auto"/>
                    <w:left w:val="none" w:sz="0" w:space="0" w:color="auto"/>
                    <w:bottom w:val="none" w:sz="0" w:space="0" w:color="auto"/>
                    <w:right w:val="none" w:sz="0" w:space="0" w:color="auto"/>
                  </w:divBdr>
                </w:div>
                <w:div w:id="7950979">
                  <w:marLeft w:val="640"/>
                  <w:marRight w:val="0"/>
                  <w:marTop w:val="0"/>
                  <w:marBottom w:val="0"/>
                  <w:divBdr>
                    <w:top w:val="none" w:sz="0" w:space="0" w:color="auto"/>
                    <w:left w:val="none" w:sz="0" w:space="0" w:color="auto"/>
                    <w:bottom w:val="none" w:sz="0" w:space="0" w:color="auto"/>
                    <w:right w:val="none" w:sz="0" w:space="0" w:color="auto"/>
                  </w:divBdr>
                </w:div>
                <w:div w:id="367723659">
                  <w:marLeft w:val="640"/>
                  <w:marRight w:val="0"/>
                  <w:marTop w:val="0"/>
                  <w:marBottom w:val="0"/>
                  <w:divBdr>
                    <w:top w:val="none" w:sz="0" w:space="0" w:color="auto"/>
                    <w:left w:val="none" w:sz="0" w:space="0" w:color="auto"/>
                    <w:bottom w:val="none" w:sz="0" w:space="0" w:color="auto"/>
                    <w:right w:val="none" w:sz="0" w:space="0" w:color="auto"/>
                  </w:divBdr>
                </w:div>
                <w:div w:id="1521888998">
                  <w:marLeft w:val="640"/>
                  <w:marRight w:val="0"/>
                  <w:marTop w:val="0"/>
                  <w:marBottom w:val="0"/>
                  <w:divBdr>
                    <w:top w:val="none" w:sz="0" w:space="0" w:color="auto"/>
                    <w:left w:val="none" w:sz="0" w:space="0" w:color="auto"/>
                    <w:bottom w:val="none" w:sz="0" w:space="0" w:color="auto"/>
                    <w:right w:val="none" w:sz="0" w:space="0" w:color="auto"/>
                  </w:divBdr>
                </w:div>
                <w:div w:id="1180511616">
                  <w:marLeft w:val="640"/>
                  <w:marRight w:val="0"/>
                  <w:marTop w:val="0"/>
                  <w:marBottom w:val="0"/>
                  <w:divBdr>
                    <w:top w:val="none" w:sz="0" w:space="0" w:color="auto"/>
                    <w:left w:val="none" w:sz="0" w:space="0" w:color="auto"/>
                    <w:bottom w:val="none" w:sz="0" w:space="0" w:color="auto"/>
                    <w:right w:val="none" w:sz="0" w:space="0" w:color="auto"/>
                  </w:divBdr>
                </w:div>
                <w:div w:id="637418627">
                  <w:marLeft w:val="640"/>
                  <w:marRight w:val="0"/>
                  <w:marTop w:val="0"/>
                  <w:marBottom w:val="0"/>
                  <w:divBdr>
                    <w:top w:val="none" w:sz="0" w:space="0" w:color="auto"/>
                    <w:left w:val="none" w:sz="0" w:space="0" w:color="auto"/>
                    <w:bottom w:val="none" w:sz="0" w:space="0" w:color="auto"/>
                    <w:right w:val="none" w:sz="0" w:space="0" w:color="auto"/>
                  </w:divBdr>
                </w:div>
                <w:div w:id="426732425">
                  <w:marLeft w:val="640"/>
                  <w:marRight w:val="0"/>
                  <w:marTop w:val="0"/>
                  <w:marBottom w:val="0"/>
                  <w:divBdr>
                    <w:top w:val="none" w:sz="0" w:space="0" w:color="auto"/>
                    <w:left w:val="none" w:sz="0" w:space="0" w:color="auto"/>
                    <w:bottom w:val="none" w:sz="0" w:space="0" w:color="auto"/>
                    <w:right w:val="none" w:sz="0" w:space="0" w:color="auto"/>
                  </w:divBdr>
                </w:div>
                <w:div w:id="64031038">
                  <w:marLeft w:val="640"/>
                  <w:marRight w:val="0"/>
                  <w:marTop w:val="0"/>
                  <w:marBottom w:val="0"/>
                  <w:divBdr>
                    <w:top w:val="none" w:sz="0" w:space="0" w:color="auto"/>
                    <w:left w:val="none" w:sz="0" w:space="0" w:color="auto"/>
                    <w:bottom w:val="none" w:sz="0" w:space="0" w:color="auto"/>
                    <w:right w:val="none" w:sz="0" w:space="0" w:color="auto"/>
                  </w:divBdr>
                </w:div>
                <w:div w:id="564533717">
                  <w:marLeft w:val="640"/>
                  <w:marRight w:val="0"/>
                  <w:marTop w:val="0"/>
                  <w:marBottom w:val="0"/>
                  <w:divBdr>
                    <w:top w:val="none" w:sz="0" w:space="0" w:color="auto"/>
                    <w:left w:val="none" w:sz="0" w:space="0" w:color="auto"/>
                    <w:bottom w:val="none" w:sz="0" w:space="0" w:color="auto"/>
                    <w:right w:val="none" w:sz="0" w:space="0" w:color="auto"/>
                  </w:divBdr>
                </w:div>
                <w:div w:id="544488976">
                  <w:marLeft w:val="640"/>
                  <w:marRight w:val="0"/>
                  <w:marTop w:val="0"/>
                  <w:marBottom w:val="0"/>
                  <w:divBdr>
                    <w:top w:val="none" w:sz="0" w:space="0" w:color="auto"/>
                    <w:left w:val="none" w:sz="0" w:space="0" w:color="auto"/>
                    <w:bottom w:val="none" w:sz="0" w:space="0" w:color="auto"/>
                    <w:right w:val="none" w:sz="0" w:space="0" w:color="auto"/>
                  </w:divBdr>
                </w:div>
                <w:div w:id="359014471">
                  <w:marLeft w:val="640"/>
                  <w:marRight w:val="0"/>
                  <w:marTop w:val="0"/>
                  <w:marBottom w:val="0"/>
                  <w:divBdr>
                    <w:top w:val="none" w:sz="0" w:space="0" w:color="auto"/>
                    <w:left w:val="none" w:sz="0" w:space="0" w:color="auto"/>
                    <w:bottom w:val="none" w:sz="0" w:space="0" w:color="auto"/>
                    <w:right w:val="none" w:sz="0" w:space="0" w:color="auto"/>
                  </w:divBdr>
                </w:div>
                <w:div w:id="1325279667">
                  <w:marLeft w:val="640"/>
                  <w:marRight w:val="0"/>
                  <w:marTop w:val="0"/>
                  <w:marBottom w:val="0"/>
                  <w:divBdr>
                    <w:top w:val="none" w:sz="0" w:space="0" w:color="auto"/>
                    <w:left w:val="none" w:sz="0" w:space="0" w:color="auto"/>
                    <w:bottom w:val="none" w:sz="0" w:space="0" w:color="auto"/>
                    <w:right w:val="none" w:sz="0" w:space="0" w:color="auto"/>
                  </w:divBdr>
                </w:div>
                <w:div w:id="1561356193">
                  <w:marLeft w:val="640"/>
                  <w:marRight w:val="0"/>
                  <w:marTop w:val="0"/>
                  <w:marBottom w:val="0"/>
                  <w:divBdr>
                    <w:top w:val="none" w:sz="0" w:space="0" w:color="auto"/>
                    <w:left w:val="none" w:sz="0" w:space="0" w:color="auto"/>
                    <w:bottom w:val="none" w:sz="0" w:space="0" w:color="auto"/>
                    <w:right w:val="none" w:sz="0" w:space="0" w:color="auto"/>
                  </w:divBdr>
                </w:div>
                <w:div w:id="1132140894">
                  <w:marLeft w:val="640"/>
                  <w:marRight w:val="0"/>
                  <w:marTop w:val="0"/>
                  <w:marBottom w:val="0"/>
                  <w:divBdr>
                    <w:top w:val="none" w:sz="0" w:space="0" w:color="auto"/>
                    <w:left w:val="none" w:sz="0" w:space="0" w:color="auto"/>
                    <w:bottom w:val="none" w:sz="0" w:space="0" w:color="auto"/>
                    <w:right w:val="none" w:sz="0" w:space="0" w:color="auto"/>
                  </w:divBdr>
                </w:div>
                <w:div w:id="1203862254">
                  <w:marLeft w:val="640"/>
                  <w:marRight w:val="0"/>
                  <w:marTop w:val="0"/>
                  <w:marBottom w:val="0"/>
                  <w:divBdr>
                    <w:top w:val="none" w:sz="0" w:space="0" w:color="auto"/>
                    <w:left w:val="none" w:sz="0" w:space="0" w:color="auto"/>
                    <w:bottom w:val="none" w:sz="0" w:space="0" w:color="auto"/>
                    <w:right w:val="none" w:sz="0" w:space="0" w:color="auto"/>
                  </w:divBdr>
                </w:div>
                <w:div w:id="688918407">
                  <w:marLeft w:val="640"/>
                  <w:marRight w:val="0"/>
                  <w:marTop w:val="0"/>
                  <w:marBottom w:val="0"/>
                  <w:divBdr>
                    <w:top w:val="none" w:sz="0" w:space="0" w:color="auto"/>
                    <w:left w:val="none" w:sz="0" w:space="0" w:color="auto"/>
                    <w:bottom w:val="none" w:sz="0" w:space="0" w:color="auto"/>
                    <w:right w:val="none" w:sz="0" w:space="0" w:color="auto"/>
                  </w:divBdr>
                </w:div>
                <w:div w:id="722024870">
                  <w:marLeft w:val="640"/>
                  <w:marRight w:val="0"/>
                  <w:marTop w:val="0"/>
                  <w:marBottom w:val="0"/>
                  <w:divBdr>
                    <w:top w:val="none" w:sz="0" w:space="0" w:color="auto"/>
                    <w:left w:val="none" w:sz="0" w:space="0" w:color="auto"/>
                    <w:bottom w:val="none" w:sz="0" w:space="0" w:color="auto"/>
                    <w:right w:val="none" w:sz="0" w:space="0" w:color="auto"/>
                  </w:divBdr>
                </w:div>
                <w:div w:id="519978627">
                  <w:marLeft w:val="640"/>
                  <w:marRight w:val="0"/>
                  <w:marTop w:val="0"/>
                  <w:marBottom w:val="0"/>
                  <w:divBdr>
                    <w:top w:val="none" w:sz="0" w:space="0" w:color="auto"/>
                    <w:left w:val="none" w:sz="0" w:space="0" w:color="auto"/>
                    <w:bottom w:val="none" w:sz="0" w:space="0" w:color="auto"/>
                    <w:right w:val="none" w:sz="0" w:space="0" w:color="auto"/>
                  </w:divBdr>
                </w:div>
                <w:div w:id="798843236">
                  <w:marLeft w:val="640"/>
                  <w:marRight w:val="0"/>
                  <w:marTop w:val="0"/>
                  <w:marBottom w:val="0"/>
                  <w:divBdr>
                    <w:top w:val="none" w:sz="0" w:space="0" w:color="auto"/>
                    <w:left w:val="none" w:sz="0" w:space="0" w:color="auto"/>
                    <w:bottom w:val="none" w:sz="0" w:space="0" w:color="auto"/>
                    <w:right w:val="none" w:sz="0" w:space="0" w:color="auto"/>
                  </w:divBdr>
                </w:div>
              </w:divsChild>
            </w:div>
            <w:div w:id="1509711821">
              <w:marLeft w:val="0"/>
              <w:marRight w:val="0"/>
              <w:marTop w:val="0"/>
              <w:marBottom w:val="0"/>
              <w:divBdr>
                <w:top w:val="none" w:sz="0" w:space="0" w:color="auto"/>
                <w:left w:val="none" w:sz="0" w:space="0" w:color="auto"/>
                <w:bottom w:val="none" w:sz="0" w:space="0" w:color="auto"/>
                <w:right w:val="none" w:sz="0" w:space="0" w:color="auto"/>
              </w:divBdr>
              <w:divsChild>
                <w:div w:id="670646621">
                  <w:marLeft w:val="640"/>
                  <w:marRight w:val="0"/>
                  <w:marTop w:val="0"/>
                  <w:marBottom w:val="0"/>
                  <w:divBdr>
                    <w:top w:val="none" w:sz="0" w:space="0" w:color="auto"/>
                    <w:left w:val="none" w:sz="0" w:space="0" w:color="auto"/>
                    <w:bottom w:val="none" w:sz="0" w:space="0" w:color="auto"/>
                    <w:right w:val="none" w:sz="0" w:space="0" w:color="auto"/>
                  </w:divBdr>
                </w:div>
                <w:div w:id="667053931">
                  <w:marLeft w:val="640"/>
                  <w:marRight w:val="0"/>
                  <w:marTop w:val="0"/>
                  <w:marBottom w:val="0"/>
                  <w:divBdr>
                    <w:top w:val="none" w:sz="0" w:space="0" w:color="auto"/>
                    <w:left w:val="none" w:sz="0" w:space="0" w:color="auto"/>
                    <w:bottom w:val="none" w:sz="0" w:space="0" w:color="auto"/>
                    <w:right w:val="none" w:sz="0" w:space="0" w:color="auto"/>
                  </w:divBdr>
                </w:div>
                <w:div w:id="2061323678">
                  <w:marLeft w:val="640"/>
                  <w:marRight w:val="0"/>
                  <w:marTop w:val="0"/>
                  <w:marBottom w:val="0"/>
                  <w:divBdr>
                    <w:top w:val="none" w:sz="0" w:space="0" w:color="auto"/>
                    <w:left w:val="none" w:sz="0" w:space="0" w:color="auto"/>
                    <w:bottom w:val="none" w:sz="0" w:space="0" w:color="auto"/>
                    <w:right w:val="none" w:sz="0" w:space="0" w:color="auto"/>
                  </w:divBdr>
                </w:div>
                <w:div w:id="1002666434">
                  <w:marLeft w:val="640"/>
                  <w:marRight w:val="0"/>
                  <w:marTop w:val="0"/>
                  <w:marBottom w:val="0"/>
                  <w:divBdr>
                    <w:top w:val="none" w:sz="0" w:space="0" w:color="auto"/>
                    <w:left w:val="none" w:sz="0" w:space="0" w:color="auto"/>
                    <w:bottom w:val="none" w:sz="0" w:space="0" w:color="auto"/>
                    <w:right w:val="none" w:sz="0" w:space="0" w:color="auto"/>
                  </w:divBdr>
                </w:div>
                <w:div w:id="1186405638">
                  <w:marLeft w:val="640"/>
                  <w:marRight w:val="0"/>
                  <w:marTop w:val="0"/>
                  <w:marBottom w:val="0"/>
                  <w:divBdr>
                    <w:top w:val="none" w:sz="0" w:space="0" w:color="auto"/>
                    <w:left w:val="none" w:sz="0" w:space="0" w:color="auto"/>
                    <w:bottom w:val="none" w:sz="0" w:space="0" w:color="auto"/>
                    <w:right w:val="none" w:sz="0" w:space="0" w:color="auto"/>
                  </w:divBdr>
                </w:div>
                <w:div w:id="2136170424">
                  <w:marLeft w:val="640"/>
                  <w:marRight w:val="0"/>
                  <w:marTop w:val="0"/>
                  <w:marBottom w:val="0"/>
                  <w:divBdr>
                    <w:top w:val="none" w:sz="0" w:space="0" w:color="auto"/>
                    <w:left w:val="none" w:sz="0" w:space="0" w:color="auto"/>
                    <w:bottom w:val="none" w:sz="0" w:space="0" w:color="auto"/>
                    <w:right w:val="none" w:sz="0" w:space="0" w:color="auto"/>
                  </w:divBdr>
                </w:div>
                <w:div w:id="813254281">
                  <w:marLeft w:val="640"/>
                  <w:marRight w:val="0"/>
                  <w:marTop w:val="0"/>
                  <w:marBottom w:val="0"/>
                  <w:divBdr>
                    <w:top w:val="none" w:sz="0" w:space="0" w:color="auto"/>
                    <w:left w:val="none" w:sz="0" w:space="0" w:color="auto"/>
                    <w:bottom w:val="none" w:sz="0" w:space="0" w:color="auto"/>
                    <w:right w:val="none" w:sz="0" w:space="0" w:color="auto"/>
                  </w:divBdr>
                </w:div>
                <w:div w:id="360595528">
                  <w:marLeft w:val="640"/>
                  <w:marRight w:val="0"/>
                  <w:marTop w:val="0"/>
                  <w:marBottom w:val="0"/>
                  <w:divBdr>
                    <w:top w:val="none" w:sz="0" w:space="0" w:color="auto"/>
                    <w:left w:val="none" w:sz="0" w:space="0" w:color="auto"/>
                    <w:bottom w:val="none" w:sz="0" w:space="0" w:color="auto"/>
                    <w:right w:val="none" w:sz="0" w:space="0" w:color="auto"/>
                  </w:divBdr>
                </w:div>
                <w:div w:id="477649579">
                  <w:marLeft w:val="640"/>
                  <w:marRight w:val="0"/>
                  <w:marTop w:val="0"/>
                  <w:marBottom w:val="0"/>
                  <w:divBdr>
                    <w:top w:val="none" w:sz="0" w:space="0" w:color="auto"/>
                    <w:left w:val="none" w:sz="0" w:space="0" w:color="auto"/>
                    <w:bottom w:val="none" w:sz="0" w:space="0" w:color="auto"/>
                    <w:right w:val="none" w:sz="0" w:space="0" w:color="auto"/>
                  </w:divBdr>
                </w:div>
                <w:div w:id="2046175370">
                  <w:marLeft w:val="640"/>
                  <w:marRight w:val="0"/>
                  <w:marTop w:val="0"/>
                  <w:marBottom w:val="0"/>
                  <w:divBdr>
                    <w:top w:val="none" w:sz="0" w:space="0" w:color="auto"/>
                    <w:left w:val="none" w:sz="0" w:space="0" w:color="auto"/>
                    <w:bottom w:val="none" w:sz="0" w:space="0" w:color="auto"/>
                    <w:right w:val="none" w:sz="0" w:space="0" w:color="auto"/>
                  </w:divBdr>
                </w:div>
                <w:div w:id="1068764650">
                  <w:marLeft w:val="640"/>
                  <w:marRight w:val="0"/>
                  <w:marTop w:val="0"/>
                  <w:marBottom w:val="0"/>
                  <w:divBdr>
                    <w:top w:val="none" w:sz="0" w:space="0" w:color="auto"/>
                    <w:left w:val="none" w:sz="0" w:space="0" w:color="auto"/>
                    <w:bottom w:val="none" w:sz="0" w:space="0" w:color="auto"/>
                    <w:right w:val="none" w:sz="0" w:space="0" w:color="auto"/>
                  </w:divBdr>
                </w:div>
                <w:div w:id="1329140979">
                  <w:marLeft w:val="640"/>
                  <w:marRight w:val="0"/>
                  <w:marTop w:val="0"/>
                  <w:marBottom w:val="0"/>
                  <w:divBdr>
                    <w:top w:val="none" w:sz="0" w:space="0" w:color="auto"/>
                    <w:left w:val="none" w:sz="0" w:space="0" w:color="auto"/>
                    <w:bottom w:val="none" w:sz="0" w:space="0" w:color="auto"/>
                    <w:right w:val="none" w:sz="0" w:space="0" w:color="auto"/>
                  </w:divBdr>
                </w:div>
                <w:div w:id="1209996695">
                  <w:marLeft w:val="640"/>
                  <w:marRight w:val="0"/>
                  <w:marTop w:val="0"/>
                  <w:marBottom w:val="0"/>
                  <w:divBdr>
                    <w:top w:val="none" w:sz="0" w:space="0" w:color="auto"/>
                    <w:left w:val="none" w:sz="0" w:space="0" w:color="auto"/>
                    <w:bottom w:val="none" w:sz="0" w:space="0" w:color="auto"/>
                    <w:right w:val="none" w:sz="0" w:space="0" w:color="auto"/>
                  </w:divBdr>
                </w:div>
                <w:div w:id="1177959765">
                  <w:marLeft w:val="640"/>
                  <w:marRight w:val="0"/>
                  <w:marTop w:val="0"/>
                  <w:marBottom w:val="0"/>
                  <w:divBdr>
                    <w:top w:val="none" w:sz="0" w:space="0" w:color="auto"/>
                    <w:left w:val="none" w:sz="0" w:space="0" w:color="auto"/>
                    <w:bottom w:val="none" w:sz="0" w:space="0" w:color="auto"/>
                    <w:right w:val="none" w:sz="0" w:space="0" w:color="auto"/>
                  </w:divBdr>
                </w:div>
                <w:div w:id="1909463349">
                  <w:marLeft w:val="640"/>
                  <w:marRight w:val="0"/>
                  <w:marTop w:val="0"/>
                  <w:marBottom w:val="0"/>
                  <w:divBdr>
                    <w:top w:val="none" w:sz="0" w:space="0" w:color="auto"/>
                    <w:left w:val="none" w:sz="0" w:space="0" w:color="auto"/>
                    <w:bottom w:val="none" w:sz="0" w:space="0" w:color="auto"/>
                    <w:right w:val="none" w:sz="0" w:space="0" w:color="auto"/>
                  </w:divBdr>
                </w:div>
                <w:div w:id="612593114">
                  <w:marLeft w:val="640"/>
                  <w:marRight w:val="0"/>
                  <w:marTop w:val="0"/>
                  <w:marBottom w:val="0"/>
                  <w:divBdr>
                    <w:top w:val="none" w:sz="0" w:space="0" w:color="auto"/>
                    <w:left w:val="none" w:sz="0" w:space="0" w:color="auto"/>
                    <w:bottom w:val="none" w:sz="0" w:space="0" w:color="auto"/>
                    <w:right w:val="none" w:sz="0" w:space="0" w:color="auto"/>
                  </w:divBdr>
                </w:div>
                <w:div w:id="2084717119">
                  <w:marLeft w:val="640"/>
                  <w:marRight w:val="0"/>
                  <w:marTop w:val="0"/>
                  <w:marBottom w:val="0"/>
                  <w:divBdr>
                    <w:top w:val="none" w:sz="0" w:space="0" w:color="auto"/>
                    <w:left w:val="none" w:sz="0" w:space="0" w:color="auto"/>
                    <w:bottom w:val="none" w:sz="0" w:space="0" w:color="auto"/>
                    <w:right w:val="none" w:sz="0" w:space="0" w:color="auto"/>
                  </w:divBdr>
                </w:div>
                <w:div w:id="364452601">
                  <w:marLeft w:val="640"/>
                  <w:marRight w:val="0"/>
                  <w:marTop w:val="0"/>
                  <w:marBottom w:val="0"/>
                  <w:divBdr>
                    <w:top w:val="none" w:sz="0" w:space="0" w:color="auto"/>
                    <w:left w:val="none" w:sz="0" w:space="0" w:color="auto"/>
                    <w:bottom w:val="none" w:sz="0" w:space="0" w:color="auto"/>
                    <w:right w:val="none" w:sz="0" w:space="0" w:color="auto"/>
                  </w:divBdr>
                </w:div>
                <w:div w:id="1194881274">
                  <w:marLeft w:val="640"/>
                  <w:marRight w:val="0"/>
                  <w:marTop w:val="0"/>
                  <w:marBottom w:val="0"/>
                  <w:divBdr>
                    <w:top w:val="none" w:sz="0" w:space="0" w:color="auto"/>
                    <w:left w:val="none" w:sz="0" w:space="0" w:color="auto"/>
                    <w:bottom w:val="none" w:sz="0" w:space="0" w:color="auto"/>
                    <w:right w:val="none" w:sz="0" w:space="0" w:color="auto"/>
                  </w:divBdr>
                </w:div>
                <w:div w:id="1366559741">
                  <w:marLeft w:val="640"/>
                  <w:marRight w:val="0"/>
                  <w:marTop w:val="0"/>
                  <w:marBottom w:val="0"/>
                  <w:divBdr>
                    <w:top w:val="none" w:sz="0" w:space="0" w:color="auto"/>
                    <w:left w:val="none" w:sz="0" w:space="0" w:color="auto"/>
                    <w:bottom w:val="none" w:sz="0" w:space="0" w:color="auto"/>
                    <w:right w:val="none" w:sz="0" w:space="0" w:color="auto"/>
                  </w:divBdr>
                </w:div>
                <w:div w:id="2115593666">
                  <w:marLeft w:val="640"/>
                  <w:marRight w:val="0"/>
                  <w:marTop w:val="0"/>
                  <w:marBottom w:val="0"/>
                  <w:divBdr>
                    <w:top w:val="none" w:sz="0" w:space="0" w:color="auto"/>
                    <w:left w:val="none" w:sz="0" w:space="0" w:color="auto"/>
                    <w:bottom w:val="none" w:sz="0" w:space="0" w:color="auto"/>
                    <w:right w:val="none" w:sz="0" w:space="0" w:color="auto"/>
                  </w:divBdr>
                </w:div>
                <w:div w:id="1633709695">
                  <w:marLeft w:val="640"/>
                  <w:marRight w:val="0"/>
                  <w:marTop w:val="0"/>
                  <w:marBottom w:val="0"/>
                  <w:divBdr>
                    <w:top w:val="none" w:sz="0" w:space="0" w:color="auto"/>
                    <w:left w:val="none" w:sz="0" w:space="0" w:color="auto"/>
                    <w:bottom w:val="none" w:sz="0" w:space="0" w:color="auto"/>
                    <w:right w:val="none" w:sz="0" w:space="0" w:color="auto"/>
                  </w:divBdr>
                </w:div>
                <w:div w:id="771365216">
                  <w:marLeft w:val="640"/>
                  <w:marRight w:val="0"/>
                  <w:marTop w:val="0"/>
                  <w:marBottom w:val="0"/>
                  <w:divBdr>
                    <w:top w:val="none" w:sz="0" w:space="0" w:color="auto"/>
                    <w:left w:val="none" w:sz="0" w:space="0" w:color="auto"/>
                    <w:bottom w:val="none" w:sz="0" w:space="0" w:color="auto"/>
                    <w:right w:val="none" w:sz="0" w:space="0" w:color="auto"/>
                  </w:divBdr>
                </w:div>
                <w:div w:id="332875644">
                  <w:marLeft w:val="640"/>
                  <w:marRight w:val="0"/>
                  <w:marTop w:val="0"/>
                  <w:marBottom w:val="0"/>
                  <w:divBdr>
                    <w:top w:val="none" w:sz="0" w:space="0" w:color="auto"/>
                    <w:left w:val="none" w:sz="0" w:space="0" w:color="auto"/>
                    <w:bottom w:val="none" w:sz="0" w:space="0" w:color="auto"/>
                    <w:right w:val="none" w:sz="0" w:space="0" w:color="auto"/>
                  </w:divBdr>
                </w:div>
                <w:div w:id="242951498">
                  <w:marLeft w:val="640"/>
                  <w:marRight w:val="0"/>
                  <w:marTop w:val="0"/>
                  <w:marBottom w:val="0"/>
                  <w:divBdr>
                    <w:top w:val="none" w:sz="0" w:space="0" w:color="auto"/>
                    <w:left w:val="none" w:sz="0" w:space="0" w:color="auto"/>
                    <w:bottom w:val="none" w:sz="0" w:space="0" w:color="auto"/>
                    <w:right w:val="none" w:sz="0" w:space="0" w:color="auto"/>
                  </w:divBdr>
                </w:div>
                <w:div w:id="649939003">
                  <w:marLeft w:val="640"/>
                  <w:marRight w:val="0"/>
                  <w:marTop w:val="0"/>
                  <w:marBottom w:val="0"/>
                  <w:divBdr>
                    <w:top w:val="none" w:sz="0" w:space="0" w:color="auto"/>
                    <w:left w:val="none" w:sz="0" w:space="0" w:color="auto"/>
                    <w:bottom w:val="none" w:sz="0" w:space="0" w:color="auto"/>
                    <w:right w:val="none" w:sz="0" w:space="0" w:color="auto"/>
                  </w:divBdr>
                </w:div>
                <w:div w:id="318929480">
                  <w:marLeft w:val="640"/>
                  <w:marRight w:val="0"/>
                  <w:marTop w:val="0"/>
                  <w:marBottom w:val="0"/>
                  <w:divBdr>
                    <w:top w:val="none" w:sz="0" w:space="0" w:color="auto"/>
                    <w:left w:val="none" w:sz="0" w:space="0" w:color="auto"/>
                    <w:bottom w:val="none" w:sz="0" w:space="0" w:color="auto"/>
                    <w:right w:val="none" w:sz="0" w:space="0" w:color="auto"/>
                  </w:divBdr>
                </w:div>
                <w:div w:id="1463889313">
                  <w:marLeft w:val="640"/>
                  <w:marRight w:val="0"/>
                  <w:marTop w:val="0"/>
                  <w:marBottom w:val="0"/>
                  <w:divBdr>
                    <w:top w:val="none" w:sz="0" w:space="0" w:color="auto"/>
                    <w:left w:val="none" w:sz="0" w:space="0" w:color="auto"/>
                    <w:bottom w:val="none" w:sz="0" w:space="0" w:color="auto"/>
                    <w:right w:val="none" w:sz="0" w:space="0" w:color="auto"/>
                  </w:divBdr>
                </w:div>
                <w:div w:id="546913486">
                  <w:marLeft w:val="640"/>
                  <w:marRight w:val="0"/>
                  <w:marTop w:val="0"/>
                  <w:marBottom w:val="0"/>
                  <w:divBdr>
                    <w:top w:val="none" w:sz="0" w:space="0" w:color="auto"/>
                    <w:left w:val="none" w:sz="0" w:space="0" w:color="auto"/>
                    <w:bottom w:val="none" w:sz="0" w:space="0" w:color="auto"/>
                    <w:right w:val="none" w:sz="0" w:space="0" w:color="auto"/>
                  </w:divBdr>
                </w:div>
                <w:div w:id="968323355">
                  <w:marLeft w:val="640"/>
                  <w:marRight w:val="0"/>
                  <w:marTop w:val="0"/>
                  <w:marBottom w:val="0"/>
                  <w:divBdr>
                    <w:top w:val="none" w:sz="0" w:space="0" w:color="auto"/>
                    <w:left w:val="none" w:sz="0" w:space="0" w:color="auto"/>
                    <w:bottom w:val="none" w:sz="0" w:space="0" w:color="auto"/>
                    <w:right w:val="none" w:sz="0" w:space="0" w:color="auto"/>
                  </w:divBdr>
                </w:div>
                <w:div w:id="1078478612">
                  <w:marLeft w:val="640"/>
                  <w:marRight w:val="0"/>
                  <w:marTop w:val="0"/>
                  <w:marBottom w:val="0"/>
                  <w:divBdr>
                    <w:top w:val="none" w:sz="0" w:space="0" w:color="auto"/>
                    <w:left w:val="none" w:sz="0" w:space="0" w:color="auto"/>
                    <w:bottom w:val="none" w:sz="0" w:space="0" w:color="auto"/>
                    <w:right w:val="none" w:sz="0" w:space="0" w:color="auto"/>
                  </w:divBdr>
                </w:div>
                <w:div w:id="1731608843">
                  <w:marLeft w:val="640"/>
                  <w:marRight w:val="0"/>
                  <w:marTop w:val="0"/>
                  <w:marBottom w:val="0"/>
                  <w:divBdr>
                    <w:top w:val="none" w:sz="0" w:space="0" w:color="auto"/>
                    <w:left w:val="none" w:sz="0" w:space="0" w:color="auto"/>
                    <w:bottom w:val="none" w:sz="0" w:space="0" w:color="auto"/>
                    <w:right w:val="none" w:sz="0" w:space="0" w:color="auto"/>
                  </w:divBdr>
                </w:div>
                <w:div w:id="1602641946">
                  <w:marLeft w:val="640"/>
                  <w:marRight w:val="0"/>
                  <w:marTop w:val="0"/>
                  <w:marBottom w:val="0"/>
                  <w:divBdr>
                    <w:top w:val="none" w:sz="0" w:space="0" w:color="auto"/>
                    <w:left w:val="none" w:sz="0" w:space="0" w:color="auto"/>
                    <w:bottom w:val="none" w:sz="0" w:space="0" w:color="auto"/>
                    <w:right w:val="none" w:sz="0" w:space="0" w:color="auto"/>
                  </w:divBdr>
                </w:div>
                <w:div w:id="1631977804">
                  <w:marLeft w:val="640"/>
                  <w:marRight w:val="0"/>
                  <w:marTop w:val="0"/>
                  <w:marBottom w:val="0"/>
                  <w:divBdr>
                    <w:top w:val="none" w:sz="0" w:space="0" w:color="auto"/>
                    <w:left w:val="none" w:sz="0" w:space="0" w:color="auto"/>
                    <w:bottom w:val="none" w:sz="0" w:space="0" w:color="auto"/>
                    <w:right w:val="none" w:sz="0" w:space="0" w:color="auto"/>
                  </w:divBdr>
                </w:div>
                <w:div w:id="1404837255">
                  <w:marLeft w:val="640"/>
                  <w:marRight w:val="0"/>
                  <w:marTop w:val="0"/>
                  <w:marBottom w:val="0"/>
                  <w:divBdr>
                    <w:top w:val="none" w:sz="0" w:space="0" w:color="auto"/>
                    <w:left w:val="none" w:sz="0" w:space="0" w:color="auto"/>
                    <w:bottom w:val="none" w:sz="0" w:space="0" w:color="auto"/>
                    <w:right w:val="none" w:sz="0" w:space="0" w:color="auto"/>
                  </w:divBdr>
                </w:div>
                <w:div w:id="1537304321">
                  <w:marLeft w:val="640"/>
                  <w:marRight w:val="0"/>
                  <w:marTop w:val="0"/>
                  <w:marBottom w:val="0"/>
                  <w:divBdr>
                    <w:top w:val="none" w:sz="0" w:space="0" w:color="auto"/>
                    <w:left w:val="none" w:sz="0" w:space="0" w:color="auto"/>
                    <w:bottom w:val="none" w:sz="0" w:space="0" w:color="auto"/>
                    <w:right w:val="none" w:sz="0" w:space="0" w:color="auto"/>
                  </w:divBdr>
                </w:div>
                <w:div w:id="931746788">
                  <w:marLeft w:val="640"/>
                  <w:marRight w:val="0"/>
                  <w:marTop w:val="0"/>
                  <w:marBottom w:val="0"/>
                  <w:divBdr>
                    <w:top w:val="none" w:sz="0" w:space="0" w:color="auto"/>
                    <w:left w:val="none" w:sz="0" w:space="0" w:color="auto"/>
                    <w:bottom w:val="none" w:sz="0" w:space="0" w:color="auto"/>
                    <w:right w:val="none" w:sz="0" w:space="0" w:color="auto"/>
                  </w:divBdr>
                </w:div>
                <w:div w:id="1840466227">
                  <w:marLeft w:val="640"/>
                  <w:marRight w:val="0"/>
                  <w:marTop w:val="0"/>
                  <w:marBottom w:val="0"/>
                  <w:divBdr>
                    <w:top w:val="none" w:sz="0" w:space="0" w:color="auto"/>
                    <w:left w:val="none" w:sz="0" w:space="0" w:color="auto"/>
                    <w:bottom w:val="none" w:sz="0" w:space="0" w:color="auto"/>
                    <w:right w:val="none" w:sz="0" w:space="0" w:color="auto"/>
                  </w:divBdr>
                </w:div>
                <w:div w:id="943927791">
                  <w:marLeft w:val="640"/>
                  <w:marRight w:val="0"/>
                  <w:marTop w:val="0"/>
                  <w:marBottom w:val="0"/>
                  <w:divBdr>
                    <w:top w:val="none" w:sz="0" w:space="0" w:color="auto"/>
                    <w:left w:val="none" w:sz="0" w:space="0" w:color="auto"/>
                    <w:bottom w:val="none" w:sz="0" w:space="0" w:color="auto"/>
                    <w:right w:val="none" w:sz="0" w:space="0" w:color="auto"/>
                  </w:divBdr>
                </w:div>
                <w:div w:id="1155031239">
                  <w:marLeft w:val="640"/>
                  <w:marRight w:val="0"/>
                  <w:marTop w:val="0"/>
                  <w:marBottom w:val="0"/>
                  <w:divBdr>
                    <w:top w:val="none" w:sz="0" w:space="0" w:color="auto"/>
                    <w:left w:val="none" w:sz="0" w:space="0" w:color="auto"/>
                    <w:bottom w:val="none" w:sz="0" w:space="0" w:color="auto"/>
                    <w:right w:val="none" w:sz="0" w:space="0" w:color="auto"/>
                  </w:divBdr>
                </w:div>
                <w:div w:id="1688215558">
                  <w:marLeft w:val="640"/>
                  <w:marRight w:val="0"/>
                  <w:marTop w:val="0"/>
                  <w:marBottom w:val="0"/>
                  <w:divBdr>
                    <w:top w:val="none" w:sz="0" w:space="0" w:color="auto"/>
                    <w:left w:val="none" w:sz="0" w:space="0" w:color="auto"/>
                    <w:bottom w:val="none" w:sz="0" w:space="0" w:color="auto"/>
                    <w:right w:val="none" w:sz="0" w:space="0" w:color="auto"/>
                  </w:divBdr>
                </w:div>
                <w:div w:id="372924046">
                  <w:marLeft w:val="640"/>
                  <w:marRight w:val="0"/>
                  <w:marTop w:val="0"/>
                  <w:marBottom w:val="0"/>
                  <w:divBdr>
                    <w:top w:val="none" w:sz="0" w:space="0" w:color="auto"/>
                    <w:left w:val="none" w:sz="0" w:space="0" w:color="auto"/>
                    <w:bottom w:val="none" w:sz="0" w:space="0" w:color="auto"/>
                    <w:right w:val="none" w:sz="0" w:space="0" w:color="auto"/>
                  </w:divBdr>
                </w:div>
                <w:div w:id="191459415">
                  <w:marLeft w:val="640"/>
                  <w:marRight w:val="0"/>
                  <w:marTop w:val="0"/>
                  <w:marBottom w:val="0"/>
                  <w:divBdr>
                    <w:top w:val="none" w:sz="0" w:space="0" w:color="auto"/>
                    <w:left w:val="none" w:sz="0" w:space="0" w:color="auto"/>
                    <w:bottom w:val="none" w:sz="0" w:space="0" w:color="auto"/>
                    <w:right w:val="none" w:sz="0" w:space="0" w:color="auto"/>
                  </w:divBdr>
                </w:div>
                <w:div w:id="1407339941">
                  <w:marLeft w:val="640"/>
                  <w:marRight w:val="0"/>
                  <w:marTop w:val="0"/>
                  <w:marBottom w:val="0"/>
                  <w:divBdr>
                    <w:top w:val="none" w:sz="0" w:space="0" w:color="auto"/>
                    <w:left w:val="none" w:sz="0" w:space="0" w:color="auto"/>
                    <w:bottom w:val="none" w:sz="0" w:space="0" w:color="auto"/>
                    <w:right w:val="none" w:sz="0" w:space="0" w:color="auto"/>
                  </w:divBdr>
                </w:div>
                <w:div w:id="1349328843">
                  <w:marLeft w:val="640"/>
                  <w:marRight w:val="0"/>
                  <w:marTop w:val="0"/>
                  <w:marBottom w:val="0"/>
                  <w:divBdr>
                    <w:top w:val="none" w:sz="0" w:space="0" w:color="auto"/>
                    <w:left w:val="none" w:sz="0" w:space="0" w:color="auto"/>
                    <w:bottom w:val="none" w:sz="0" w:space="0" w:color="auto"/>
                    <w:right w:val="none" w:sz="0" w:space="0" w:color="auto"/>
                  </w:divBdr>
                </w:div>
                <w:div w:id="1103955968">
                  <w:marLeft w:val="640"/>
                  <w:marRight w:val="0"/>
                  <w:marTop w:val="0"/>
                  <w:marBottom w:val="0"/>
                  <w:divBdr>
                    <w:top w:val="none" w:sz="0" w:space="0" w:color="auto"/>
                    <w:left w:val="none" w:sz="0" w:space="0" w:color="auto"/>
                    <w:bottom w:val="none" w:sz="0" w:space="0" w:color="auto"/>
                    <w:right w:val="none" w:sz="0" w:space="0" w:color="auto"/>
                  </w:divBdr>
                </w:div>
                <w:div w:id="1744331752">
                  <w:marLeft w:val="640"/>
                  <w:marRight w:val="0"/>
                  <w:marTop w:val="0"/>
                  <w:marBottom w:val="0"/>
                  <w:divBdr>
                    <w:top w:val="none" w:sz="0" w:space="0" w:color="auto"/>
                    <w:left w:val="none" w:sz="0" w:space="0" w:color="auto"/>
                    <w:bottom w:val="none" w:sz="0" w:space="0" w:color="auto"/>
                    <w:right w:val="none" w:sz="0" w:space="0" w:color="auto"/>
                  </w:divBdr>
                </w:div>
                <w:div w:id="1438479394">
                  <w:marLeft w:val="640"/>
                  <w:marRight w:val="0"/>
                  <w:marTop w:val="0"/>
                  <w:marBottom w:val="0"/>
                  <w:divBdr>
                    <w:top w:val="none" w:sz="0" w:space="0" w:color="auto"/>
                    <w:left w:val="none" w:sz="0" w:space="0" w:color="auto"/>
                    <w:bottom w:val="none" w:sz="0" w:space="0" w:color="auto"/>
                    <w:right w:val="none" w:sz="0" w:space="0" w:color="auto"/>
                  </w:divBdr>
                </w:div>
                <w:div w:id="1727292662">
                  <w:marLeft w:val="640"/>
                  <w:marRight w:val="0"/>
                  <w:marTop w:val="0"/>
                  <w:marBottom w:val="0"/>
                  <w:divBdr>
                    <w:top w:val="none" w:sz="0" w:space="0" w:color="auto"/>
                    <w:left w:val="none" w:sz="0" w:space="0" w:color="auto"/>
                    <w:bottom w:val="none" w:sz="0" w:space="0" w:color="auto"/>
                    <w:right w:val="none" w:sz="0" w:space="0" w:color="auto"/>
                  </w:divBdr>
                </w:div>
              </w:divsChild>
            </w:div>
            <w:div w:id="837160939">
              <w:marLeft w:val="0"/>
              <w:marRight w:val="0"/>
              <w:marTop w:val="0"/>
              <w:marBottom w:val="0"/>
              <w:divBdr>
                <w:top w:val="none" w:sz="0" w:space="0" w:color="auto"/>
                <w:left w:val="none" w:sz="0" w:space="0" w:color="auto"/>
                <w:bottom w:val="none" w:sz="0" w:space="0" w:color="auto"/>
                <w:right w:val="none" w:sz="0" w:space="0" w:color="auto"/>
              </w:divBdr>
              <w:divsChild>
                <w:div w:id="65078080">
                  <w:marLeft w:val="640"/>
                  <w:marRight w:val="0"/>
                  <w:marTop w:val="0"/>
                  <w:marBottom w:val="0"/>
                  <w:divBdr>
                    <w:top w:val="none" w:sz="0" w:space="0" w:color="auto"/>
                    <w:left w:val="none" w:sz="0" w:space="0" w:color="auto"/>
                    <w:bottom w:val="none" w:sz="0" w:space="0" w:color="auto"/>
                    <w:right w:val="none" w:sz="0" w:space="0" w:color="auto"/>
                  </w:divBdr>
                </w:div>
                <w:div w:id="947083364">
                  <w:marLeft w:val="640"/>
                  <w:marRight w:val="0"/>
                  <w:marTop w:val="0"/>
                  <w:marBottom w:val="0"/>
                  <w:divBdr>
                    <w:top w:val="none" w:sz="0" w:space="0" w:color="auto"/>
                    <w:left w:val="none" w:sz="0" w:space="0" w:color="auto"/>
                    <w:bottom w:val="none" w:sz="0" w:space="0" w:color="auto"/>
                    <w:right w:val="none" w:sz="0" w:space="0" w:color="auto"/>
                  </w:divBdr>
                </w:div>
                <w:div w:id="297761497">
                  <w:marLeft w:val="640"/>
                  <w:marRight w:val="0"/>
                  <w:marTop w:val="0"/>
                  <w:marBottom w:val="0"/>
                  <w:divBdr>
                    <w:top w:val="none" w:sz="0" w:space="0" w:color="auto"/>
                    <w:left w:val="none" w:sz="0" w:space="0" w:color="auto"/>
                    <w:bottom w:val="none" w:sz="0" w:space="0" w:color="auto"/>
                    <w:right w:val="none" w:sz="0" w:space="0" w:color="auto"/>
                  </w:divBdr>
                </w:div>
                <w:div w:id="108357694">
                  <w:marLeft w:val="640"/>
                  <w:marRight w:val="0"/>
                  <w:marTop w:val="0"/>
                  <w:marBottom w:val="0"/>
                  <w:divBdr>
                    <w:top w:val="none" w:sz="0" w:space="0" w:color="auto"/>
                    <w:left w:val="none" w:sz="0" w:space="0" w:color="auto"/>
                    <w:bottom w:val="none" w:sz="0" w:space="0" w:color="auto"/>
                    <w:right w:val="none" w:sz="0" w:space="0" w:color="auto"/>
                  </w:divBdr>
                </w:div>
                <w:div w:id="941642766">
                  <w:marLeft w:val="640"/>
                  <w:marRight w:val="0"/>
                  <w:marTop w:val="0"/>
                  <w:marBottom w:val="0"/>
                  <w:divBdr>
                    <w:top w:val="none" w:sz="0" w:space="0" w:color="auto"/>
                    <w:left w:val="none" w:sz="0" w:space="0" w:color="auto"/>
                    <w:bottom w:val="none" w:sz="0" w:space="0" w:color="auto"/>
                    <w:right w:val="none" w:sz="0" w:space="0" w:color="auto"/>
                  </w:divBdr>
                </w:div>
                <w:div w:id="1175151462">
                  <w:marLeft w:val="640"/>
                  <w:marRight w:val="0"/>
                  <w:marTop w:val="0"/>
                  <w:marBottom w:val="0"/>
                  <w:divBdr>
                    <w:top w:val="none" w:sz="0" w:space="0" w:color="auto"/>
                    <w:left w:val="none" w:sz="0" w:space="0" w:color="auto"/>
                    <w:bottom w:val="none" w:sz="0" w:space="0" w:color="auto"/>
                    <w:right w:val="none" w:sz="0" w:space="0" w:color="auto"/>
                  </w:divBdr>
                </w:div>
                <w:div w:id="1585840795">
                  <w:marLeft w:val="640"/>
                  <w:marRight w:val="0"/>
                  <w:marTop w:val="0"/>
                  <w:marBottom w:val="0"/>
                  <w:divBdr>
                    <w:top w:val="none" w:sz="0" w:space="0" w:color="auto"/>
                    <w:left w:val="none" w:sz="0" w:space="0" w:color="auto"/>
                    <w:bottom w:val="none" w:sz="0" w:space="0" w:color="auto"/>
                    <w:right w:val="none" w:sz="0" w:space="0" w:color="auto"/>
                  </w:divBdr>
                </w:div>
                <w:div w:id="2065984034">
                  <w:marLeft w:val="640"/>
                  <w:marRight w:val="0"/>
                  <w:marTop w:val="0"/>
                  <w:marBottom w:val="0"/>
                  <w:divBdr>
                    <w:top w:val="none" w:sz="0" w:space="0" w:color="auto"/>
                    <w:left w:val="none" w:sz="0" w:space="0" w:color="auto"/>
                    <w:bottom w:val="none" w:sz="0" w:space="0" w:color="auto"/>
                    <w:right w:val="none" w:sz="0" w:space="0" w:color="auto"/>
                  </w:divBdr>
                </w:div>
                <w:div w:id="1272325796">
                  <w:marLeft w:val="640"/>
                  <w:marRight w:val="0"/>
                  <w:marTop w:val="0"/>
                  <w:marBottom w:val="0"/>
                  <w:divBdr>
                    <w:top w:val="none" w:sz="0" w:space="0" w:color="auto"/>
                    <w:left w:val="none" w:sz="0" w:space="0" w:color="auto"/>
                    <w:bottom w:val="none" w:sz="0" w:space="0" w:color="auto"/>
                    <w:right w:val="none" w:sz="0" w:space="0" w:color="auto"/>
                  </w:divBdr>
                </w:div>
                <w:div w:id="1977684974">
                  <w:marLeft w:val="640"/>
                  <w:marRight w:val="0"/>
                  <w:marTop w:val="0"/>
                  <w:marBottom w:val="0"/>
                  <w:divBdr>
                    <w:top w:val="none" w:sz="0" w:space="0" w:color="auto"/>
                    <w:left w:val="none" w:sz="0" w:space="0" w:color="auto"/>
                    <w:bottom w:val="none" w:sz="0" w:space="0" w:color="auto"/>
                    <w:right w:val="none" w:sz="0" w:space="0" w:color="auto"/>
                  </w:divBdr>
                </w:div>
                <w:div w:id="262228273">
                  <w:marLeft w:val="640"/>
                  <w:marRight w:val="0"/>
                  <w:marTop w:val="0"/>
                  <w:marBottom w:val="0"/>
                  <w:divBdr>
                    <w:top w:val="none" w:sz="0" w:space="0" w:color="auto"/>
                    <w:left w:val="none" w:sz="0" w:space="0" w:color="auto"/>
                    <w:bottom w:val="none" w:sz="0" w:space="0" w:color="auto"/>
                    <w:right w:val="none" w:sz="0" w:space="0" w:color="auto"/>
                  </w:divBdr>
                </w:div>
                <w:div w:id="1961258108">
                  <w:marLeft w:val="640"/>
                  <w:marRight w:val="0"/>
                  <w:marTop w:val="0"/>
                  <w:marBottom w:val="0"/>
                  <w:divBdr>
                    <w:top w:val="none" w:sz="0" w:space="0" w:color="auto"/>
                    <w:left w:val="none" w:sz="0" w:space="0" w:color="auto"/>
                    <w:bottom w:val="none" w:sz="0" w:space="0" w:color="auto"/>
                    <w:right w:val="none" w:sz="0" w:space="0" w:color="auto"/>
                  </w:divBdr>
                </w:div>
                <w:div w:id="2000959961">
                  <w:marLeft w:val="640"/>
                  <w:marRight w:val="0"/>
                  <w:marTop w:val="0"/>
                  <w:marBottom w:val="0"/>
                  <w:divBdr>
                    <w:top w:val="none" w:sz="0" w:space="0" w:color="auto"/>
                    <w:left w:val="none" w:sz="0" w:space="0" w:color="auto"/>
                    <w:bottom w:val="none" w:sz="0" w:space="0" w:color="auto"/>
                    <w:right w:val="none" w:sz="0" w:space="0" w:color="auto"/>
                  </w:divBdr>
                </w:div>
                <w:div w:id="1227060904">
                  <w:marLeft w:val="640"/>
                  <w:marRight w:val="0"/>
                  <w:marTop w:val="0"/>
                  <w:marBottom w:val="0"/>
                  <w:divBdr>
                    <w:top w:val="none" w:sz="0" w:space="0" w:color="auto"/>
                    <w:left w:val="none" w:sz="0" w:space="0" w:color="auto"/>
                    <w:bottom w:val="none" w:sz="0" w:space="0" w:color="auto"/>
                    <w:right w:val="none" w:sz="0" w:space="0" w:color="auto"/>
                  </w:divBdr>
                </w:div>
                <w:div w:id="1028797540">
                  <w:marLeft w:val="640"/>
                  <w:marRight w:val="0"/>
                  <w:marTop w:val="0"/>
                  <w:marBottom w:val="0"/>
                  <w:divBdr>
                    <w:top w:val="none" w:sz="0" w:space="0" w:color="auto"/>
                    <w:left w:val="none" w:sz="0" w:space="0" w:color="auto"/>
                    <w:bottom w:val="none" w:sz="0" w:space="0" w:color="auto"/>
                    <w:right w:val="none" w:sz="0" w:space="0" w:color="auto"/>
                  </w:divBdr>
                </w:div>
                <w:div w:id="1865633416">
                  <w:marLeft w:val="640"/>
                  <w:marRight w:val="0"/>
                  <w:marTop w:val="0"/>
                  <w:marBottom w:val="0"/>
                  <w:divBdr>
                    <w:top w:val="none" w:sz="0" w:space="0" w:color="auto"/>
                    <w:left w:val="none" w:sz="0" w:space="0" w:color="auto"/>
                    <w:bottom w:val="none" w:sz="0" w:space="0" w:color="auto"/>
                    <w:right w:val="none" w:sz="0" w:space="0" w:color="auto"/>
                  </w:divBdr>
                </w:div>
                <w:div w:id="1669017982">
                  <w:marLeft w:val="640"/>
                  <w:marRight w:val="0"/>
                  <w:marTop w:val="0"/>
                  <w:marBottom w:val="0"/>
                  <w:divBdr>
                    <w:top w:val="none" w:sz="0" w:space="0" w:color="auto"/>
                    <w:left w:val="none" w:sz="0" w:space="0" w:color="auto"/>
                    <w:bottom w:val="none" w:sz="0" w:space="0" w:color="auto"/>
                    <w:right w:val="none" w:sz="0" w:space="0" w:color="auto"/>
                  </w:divBdr>
                </w:div>
                <w:div w:id="1258902114">
                  <w:marLeft w:val="640"/>
                  <w:marRight w:val="0"/>
                  <w:marTop w:val="0"/>
                  <w:marBottom w:val="0"/>
                  <w:divBdr>
                    <w:top w:val="none" w:sz="0" w:space="0" w:color="auto"/>
                    <w:left w:val="none" w:sz="0" w:space="0" w:color="auto"/>
                    <w:bottom w:val="none" w:sz="0" w:space="0" w:color="auto"/>
                    <w:right w:val="none" w:sz="0" w:space="0" w:color="auto"/>
                  </w:divBdr>
                </w:div>
                <w:div w:id="608241257">
                  <w:marLeft w:val="640"/>
                  <w:marRight w:val="0"/>
                  <w:marTop w:val="0"/>
                  <w:marBottom w:val="0"/>
                  <w:divBdr>
                    <w:top w:val="none" w:sz="0" w:space="0" w:color="auto"/>
                    <w:left w:val="none" w:sz="0" w:space="0" w:color="auto"/>
                    <w:bottom w:val="none" w:sz="0" w:space="0" w:color="auto"/>
                    <w:right w:val="none" w:sz="0" w:space="0" w:color="auto"/>
                  </w:divBdr>
                </w:div>
                <w:div w:id="2124688915">
                  <w:marLeft w:val="640"/>
                  <w:marRight w:val="0"/>
                  <w:marTop w:val="0"/>
                  <w:marBottom w:val="0"/>
                  <w:divBdr>
                    <w:top w:val="none" w:sz="0" w:space="0" w:color="auto"/>
                    <w:left w:val="none" w:sz="0" w:space="0" w:color="auto"/>
                    <w:bottom w:val="none" w:sz="0" w:space="0" w:color="auto"/>
                    <w:right w:val="none" w:sz="0" w:space="0" w:color="auto"/>
                  </w:divBdr>
                </w:div>
                <w:div w:id="702899341">
                  <w:marLeft w:val="640"/>
                  <w:marRight w:val="0"/>
                  <w:marTop w:val="0"/>
                  <w:marBottom w:val="0"/>
                  <w:divBdr>
                    <w:top w:val="none" w:sz="0" w:space="0" w:color="auto"/>
                    <w:left w:val="none" w:sz="0" w:space="0" w:color="auto"/>
                    <w:bottom w:val="none" w:sz="0" w:space="0" w:color="auto"/>
                    <w:right w:val="none" w:sz="0" w:space="0" w:color="auto"/>
                  </w:divBdr>
                </w:div>
                <w:div w:id="359285128">
                  <w:marLeft w:val="640"/>
                  <w:marRight w:val="0"/>
                  <w:marTop w:val="0"/>
                  <w:marBottom w:val="0"/>
                  <w:divBdr>
                    <w:top w:val="none" w:sz="0" w:space="0" w:color="auto"/>
                    <w:left w:val="none" w:sz="0" w:space="0" w:color="auto"/>
                    <w:bottom w:val="none" w:sz="0" w:space="0" w:color="auto"/>
                    <w:right w:val="none" w:sz="0" w:space="0" w:color="auto"/>
                  </w:divBdr>
                </w:div>
                <w:div w:id="349573573">
                  <w:marLeft w:val="640"/>
                  <w:marRight w:val="0"/>
                  <w:marTop w:val="0"/>
                  <w:marBottom w:val="0"/>
                  <w:divBdr>
                    <w:top w:val="none" w:sz="0" w:space="0" w:color="auto"/>
                    <w:left w:val="none" w:sz="0" w:space="0" w:color="auto"/>
                    <w:bottom w:val="none" w:sz="0" w:space="0" w:color="auto"/>
                    <w:right w:val="none" w:sz="0" w:space="0" w:color="auto"/>
                  </w:divBdr>
                </w:div>
                <w:div w:id="1290360846">
                  <w:marLeft w:val="640"/>
                  <w:marRight w:val="0"/>
                  <w:marTop w:val="0"/>
                  <w:marBottom w:val="0"/>
                  <w:divBdr>
                    <w:top w:val="none" w:sz="0" w:space="0" w:color="auto"/>
                    <w:left w:val="none" w:sz="0" w:space="0" w:color="auto"/>
                    <w:bottom w:val="none" w:sz="0" w:space="0" w:color="auto"/>
                    <w:right w:val="none" w:sz="0" w:space="0" w:color="auto"/>
                  </w:divBdr>
                </w:div>
                <w:div w:id="947926015">
                  <w:marLeft w:val="640"/>
                  <w:marRight w:val="0"/>
                  <w:marTop w:val="0"/>
                  <w:marBottom w:val="0"/>
                  <w:divBdr>
                    <w:top w:val="none" w:sz="0" w:space="0" w:color="auto"/>
                    <w:left w:val="none" w:sz="0" w:space="0" w:color="auto"/>
                    <w:bottom w:val="none" w:sz="0" w:space="0" w:color="auto"/>
                    <w:right w:val="none" w:sz="0" w:space="0" w:color="auto"/>
                  </w:divBdr>
                </w:div>
                <w:div w:id="1171145223">
                  <w:marLeft w:val="640"/>
                  <w:marRight w:val="0"/>
                  <w:marTop w:val="0"/>
                  <w:marBottom w:val="0"/>
                  <w:divBdr>
                    <w:top w:val="none" w:sz="0" w:space="0" w:color="auto"/>
                    <w:left w:val="none" w:sz="0" w:space="0" w:color="auto"/>
                    <w:bottom w:val="none" w:sz="0" w:space="0" w:color="auto"/>
                    <w:right w:val="none" w:sz="0" w:space="0" w:color="auto"/>
                  </w:divBdr>
                </w:div>
                <w:div w:id="462846944">
                  <w:marLeft w:val="640"/>
                  <w:marRight w:val="0"/>
                  <w:marTop w:val="0"/>
                  <w:marBottom w:val="0"/>
                  <w:divBdr>
                    <w:top w:val="none" w:sz="0" w:space="0" w:color="auto"/>
                    <w:left w:val="none" w:sz="0" w:space="0" w:color="auto"/>
                    <w:bottom w:val="none" w:sz="0" w:space="0" w:color="auto"/>
                    <w:right w:val="none" w:sz="0" w:space="0" w:color="auto"/>
                  </w:divBdr>
                </w:div>
                <w:div w:id="1626429114">
                  <w:marLeft w:val="640"/>
                  <w:marRight w:val="0"/>
                  <w:marTop w:val="0"/>
                  <w:marBottom w:val="0"/>
                  <w:divBdr>
                    <w:top w:val="none" w:sz="0" w:space="0" w:color="auto"/>
                    <w:left w:val="none" w:sz="0" w:space="0" w:color="auto"/>
                    <w:bottom w:val="none" w:sz="0" w:space="0" w:color="auto"/>
                    <w:right w:val="none" w:sz="0" w:space="0" w:color="auto"/>
                  </w:divBdr>
                </w:div>
                <w:div w:id="1247687482">
                  <w:marLeft w:val="640"/>
                  <w:marRight w:val="0"/>
                  <w:marTop w:val="0"/>
                  <w:marBottom w:val="0"/>
                  <w:divBdr>
                    <w:top w:val="none" w:sz="0" w:space="0" w:color="auto"/>
                    <w:left w:val="none" w:sz="0" w:space="0" w:color="auto"/>
                    <w:bottom w:val="none" w:sz="0" w:space="0" w:color="auto"/>
                    <w:right w:val="none" w:sz="0" w:space="0" w:color="auto"/>
                  </w:divBdr>
                </w:div>
                <w:div w:id="1298073509">
                  <w:marLeft w:val="640"/>
                  <w:marRight w:val="0"/>
                  <w:marTop w:val="0"/>
                  <w:marBottom w:val="0"/>
                  <w:divBdr>
                    <w:top w:val="none" w:sz="0" w:space="0" w:color="auto"/>
                    <w:left w:val="none" w:sz="0" w:space="0" w:color="auto"/>
                    <w:bottom w:val="none" w:sz="0" w:space="0" w:color="auto"/>
                    <w:right w:val="none" w:sz="0" w:space="0" w:color="auto"/>
                  </w:divBdr>
                </w:div>
                <w:div w:id="1240288813">
                  <w:marLeft w:val="640"/>
                  <w:marRight w:val="0"/>
                  <w:marTop w:val="0"/>
                  <w:marBottom w:val="0"/>
                  <w:divBdr>
                    <w:top w:val="none" w:sz="0" w:space="0" w:color="auto"/>
                    <w:left w:val="none" w:sz="0" w:space="0" w:color="auto"/>
                    <w:bottom w:val="none" w:sz="0" w:space="0" w:color="auto"/>
                    <w:right w:val="none" w:sz="0" w:space="0" w:color="auto"/>
                  </w:divBdr>
                </w:div>
                <w:div w:id="952590457">
                  <w:marLeft w:val="640"/>
                  <w:marRight w:val="0"/>
                  <w:marTop w:val="0"/>
                  <w:marBottom w:val="0"/>
                  <w:divBdr>
                    <w:top w:val="none" w:sz="0" w:space="0" w:color="auto"/>
                    <w:left w:val="none" w:sz="0" w:space="0" w:color="auto"/>
                    <w:bottom w:val="none" w:sz="0" w:space="0" w:color="auto"/>
                    <w:right w:val="none" w:sz="0" w:space="0" w:color="auto"/>
                  </w:divBdr>
                </w:div>
                <w:div w:id="745691095">
                  <w:marLeft w:val="640"/>
                  <w:marRight w:val="0"/>
                  <w:marTop w:val="0"/>
                  <w:marBottom w:val="0"/>
                  <w:divBdr>
                    <w:top w:val="none" w:sz="0" w:space="0" w:color="auto"/>
                    <w:left w:val="none" w:sz="0" w:space="0" w:color="auto"/>
                    <w:bottom w:val="none" w:sz="0" w:space="0" w:color="auto"/>
                    <w:right w:val="none" w:sz="0" w:space="0" w:color="auto"/>
                  </w:divBdr>
                </w:div>
                <w:div w:id="2107340437">
                  <w:marLeft w:val="640"/>
                  <w:marRight w:val="0"/>
                  <w:marTop w:val="0"/>
                  <w:marBottom w:val="0"/>
                  <w:divBdr>
                    <w:top w:val="none" w:sz="0" w:space="0" w:color="auto"/>
                    <w:left w:val="none" w:sz="0" w:space="0" w:color="auto"/>
                    <w:bottom w:val="none" w:sz="0" w:space="0" w:color="auto"/>
                    <w:right w:val="none" w:sz="0" w:space="0" w:color="auto"/>
                  </w:divBdr>
                </w:div>
                <w:div w:id="1550190304">
                  <w:marLeft w:val="640"/>
                  <w:marRight w:val="0"/>
                  <w:marTop w:val="0"/>
                  <w:marBottom w:val="0"/>
                  <w:divBdr>
                    <w:top w:val="none" w:sz="0" w:space="0" w:color="auto"/>
                    <w:left w:val="none" w:sz="0" w:space="0" w:color="auto"/>
                    <w:bottom w:val="none" w:sz="0" w:space="0" w:color="auto"/>
                    <w:right w:val="none" w:sz="0" w:space="0" w:color="auto"/>
                  </w:divBdr>
                </w:div>
                <w:div w:id="1466390539">
                  <w:marLeft w:val="640"/>
                  <w:marRight w:val="0"/>
                  <w:marTop w:val="0"/>
                  <w:marBottom w:val="0"/>
                  <w:divBdr>
                    <w:top w:val="none" w:sz="0" w:space="0" w:color="auto"/>
                    <w:left w:val="none" w:sz="0" w:space="0" w:color="auto"/>
                    <w:bottom w:val="none" w:sz="0" w:space="0" w:color="auto"/>
                    <w:right w:val="none" w:sz="0" w:space="0" w:color="auto"/>
                  </w:divBdr>
                </w:div>
                <w:div w:id="1364289356">
                  <w:marLeft w:val="640"/>
                  <w:marRight w:val="0"/>
                  <w:marTop w:val="0"/>
                  <w:marBottom w:val="0"/>
                  <w:divBdr>
                    <w:top w:val="none" w:sz="0" w:space="0" w:color="auto"/>
                    <w:left w:val="none" w:sz="0" w:space="0" w:color="auto"/>
                    <w:bottom w:val="none" w:sz="0" w:space="0" w:color="auto"/>
                    <w:right w:val="none" w:sz="0" w:space="0" w:color="auto"/>
                  </w:divBdr>
                </w:div>
                <w:div w:id="2054228667">
                  <w:marLeft w:val="640"/>
                  <w:marRight w:val="0"/>
                  <w:marTop w:val="0"/>
                  <w:marBottom w:val="0"/>
                  <w:divBdr>
                    <w:top w:val="none" w:sz="0" w:space="0" w:color="auto"/>
                    <w:left w:val="none" w:sz="0" w:space="0" w:color="auto"/>
                    <w:bottom w:val="none" w:sz="0" w:space="0" w:color="auto"/>
                    <w:right w:val="none" w:sz="0" w:space="0" w:color="auto"/>
                  </w:divBdr>
                </w:div>
                <w:div w:id="811100877">
                  <w:marLeft w:val="640"/>
                  <w:marRight w:val="0"/>
                  <w:marTop w:val="0"/>
                  <w:marBottom w:val="0"/>
                  <w:divBdr>
                    <w:top w:val="none" w:sz="0" w:space="0" w:color="auto"/>
                    <w:left w:val="none" w:sz="0" w:space="0" w:color="auto"/>
                    <w:bottom w:val="none" w:sz="0" w:space="0" w:color="auto"/>
                    <w:right w:val="none" w:sz="0" w:space="0" w:color="auto"/>
                  </w:divBdr>
                </w:div>
                <w:div w:id="1700399124">
                  <w:marLeft w:val="640"/>
                  <w:marRight w:val="0"/>
                  <w:marTop w:val="0"/>
                  <w:marBottom w:val="0"/>
                  <w:divBdr>
                    <w:top w:val="none" w:sz="0" w:space="0" w:color="auto"/>
                    <w:left w:val="none" w:sz="0" w:space="0" w:color="auto"/>
                    <w:bottom w:val="none" w:sz="0" w:space="0" w:color="auto"/>
                    <w:right w:val="none" w:sz="0" w:space="0" w:color="auto"/>
                  </w:divBdr>
                </w:div>
                <w:div w:id="1723478168">
                  <w:marLeft w:val="640"/>
                  <w:marRight w:val="0"/>
                  <w:marTop w:val="0"/>
                  <w:marBottom w:val="0"/>
                  <w:divBdr>
                    <w:top w:val="none" w:sz="0" w:space="0" w:color="auto"/>
                    <w:left w:val="none" w:sz="0" w:space="0" w:color="auto"/>
                    <w:bottom w:val="none" w:sz="0" w:space="0" w:color="auto"/>
                    <w:right w:val="none" w:sz="0" w:space="0" w:color="auto"/>
                  </w:divBdr>
                </w:div>
                <w:div w:id="1312251006">
                  <w:marLeft w:val="640"/>
                  <w:marRight w:val="0"/>
                  <w:marTop w:val="0"/>
                  <w:marBottom w:val="0"/>
                  <w:divBdr>
                    <w:top w:val="none" w:sz="0" w:space="0" w:color="auto"/>
                    <w:left w:val="none" w:sz="0" w:space="0" w:color="auto"/>
                    <w:bottom w:val="none" w:sz="0" w:space="0" w:color="auto"/>
                    <w:right w:val="none" w:sz="0" w:space="0" w:color="auto"/>
                  </w:divBdr>
                </w:div>
                <w:div w:id="1936012502">
                  <w:marLeft w:val="640"/>
                  <w:marRight w:val="0"/>
                  <w:marTop w:val="0"/>
                  <w:marBottom w:val="0"/>
                  <w:divBdr>
                    <w:top w:val="none" w:sz="0" w:space="0" w:color="auto"/>
                    <w:left w:val="none" w:sz="0" w:space="0" w:color="auto"/>
                    <w:bottom w:val="none" w:sz="0" w:space="0" w:color="auto"/>
                    <w:right w:val="none" w:sz="0" w:space="0" w:color="auto"/>
                  </w:divBdr>
                </w:div>
                <w:div w:id="140658498">
                  <w:marLeft w:val="640"/>
                  <w:marRight w:val="0"/>
                  <w:marTop w:val="0"/>
                  <w:marBottom w:val="0"/>
                  <w:divBdr>
                    <w:top w:val="none" w:sz="0" w:space="0" w:color="auto"/>
                    <w:left w:val="none" w:sz="0" w:space="0" w:color="auto"/>
                    <w:bottom w:val="none" w:sz="0" w:space="0" w:color="auto"/>
                    <w:right w:val="none" w:sz="0" w:space="0" w:color="auto"/>
                  </w:divBdr>
                </w:div>
                <w:div w:id="1405251177">
                  <w:marLeft w:val="640"/>
                  <w:marRight w:val="0"/>
                  <w:marTop w:val="0"/>
                  <w:marBottom w:val="0"/>
                  <w:divBdr>
                    <w:top w:val="none" w:sz="0" w:space="0" w:color="auto"/>
                    <w:left w:val="none" w:sz="0" w:space="0" w:color="auto"/>
                    <w:bottom w:val="none" w:sz="0" w:space="0" w:color="auto"/>
                    <w:right w:val="none" w:sz="0" w:space="0" w:color="auto"/>
                  </w:divBdr>
                </w:div>
                <w:div w:id="1452095613">
                  <w:marLeft w:val="640"/>
                  <w:marRight w:val="0"/>
                  <w:marTop w:val="0"/>
                  <w:marBottom w:val="0"/>
                  <w:divBdr>
                    <w:top w:val="none" w:sz="0" w:space="0" w:color="auto"/>
                    <w:left w:val="none" w:sz="0" w:space="0" w:color="auto"/>
                    <w:bottom w:val="none" w:sz="0" w:space="0" w:color="auto"/>
                    <w:right w:val="none" w:sz="0" w:space="0" w:color="auto"/>
                  </w:divBdr>
                </w:div>
                <w:div w:id="815030946">
                  <w:marLeft w:val="640"/>
                  <w:marRight w:val="0"/>
                  <w:marTop w:val="0"/>
                  <w:marBottom w:val="0"/>
                  <w:divBdr>
                    <w:top w:val="none" w:sz="0" w:space="0" w:color="auto"/>
                    <w:left w:val="none" w:sz="0" w:space="0" w:color="auto"/>
                    <w:bottom w:val="none" w:sz="0" w:space="0" w:color="auto"/>
                    <w:right w:val="none" w:sz="0" w:space="0" w:color="auto"/>
                  </w:divBdr>
                </w:div>
                <w:div w:id="167448188">
                  <w:marLeft w:val="640"/>
                  <w:marRight w:val="0"/>
                  <w:marTop w:val="0"/>
                  <w:marBottom w:val="0"/>
                  <w:divBdr>
                    <w:top w:val="none" w:sz="0" w:space="0" w:color="auto"/>
                    <w:left w:val="none" w:sz="0" w:space="0" w:color="auto"/>
                    <w:bottom w:val="none" w:sz="0" w:space="0" w:color="auto"/>
                    <w:right w:val="none" w:sz="0" w:space="0" w:color="auto"/>
                  </w:divBdr>
                </w:div>
                <w:div w:id="677079748">
                  <w:marLeft w:val="640"/>
                  <w:marRight w:val="0"/>
                  <w:marTop w:val="0"/>
                  <w:marBottom w:val="0"/>
                  <w:divBdr>
                    <w:top w:val="none" w:sz="0" w:space="0" w:color="auto"/>
                    <w:left w:val="none" w:sz="0" w:space="0" w:color="auto"/>
                    <w:bottom w:val="none" w:sz="0" w:space="0" w:color="auto"/>
                    <w:right w:val="none" w:sz="0" w:space="0" w:color="auto"/>
                  </w:divBdr>
                </w:div>
                <w:div w:id="141191287">
                  <w:marLeft w:val="640"/>
                  <w:marRight w:val="0"/>
                  <w:marTop w:val="0"/>
                  <w:marBottom w:val="0"/>
                  <w:divBdr>
                    <w:top w:val="none" w:sz="0" w:space="0" w:color="auto"/>
                    <w:left w:val="none" w:sz="0" w:space="0" w:color="auto"/>
                    <w:bottom w:val="none" w:sz="0" w:space="0" w:color="auto"/>
                    <w:right w:val="none" w:sz="0" w:space="0" w:color="auto"/>
                  </w:divBdr>
                </w:div>
              </w:divsChild>
            </w:div>
            <w:div w:id="611474484">
              <w:marLeft w:val="0"/>
              <w:marRight w:val="0"/>
              <w:marTop w:val="0"/>
              <w:marBottom w:val="0"/>
              <w:divBdr>
                <w:top w:val="none" w:sz="0" w:space="0" w:color="auto"/>
                <w:left w:val="none" w:sz="0" w:space="0" w:color="auto"/>
                <w:bottom w:val="none" w:sz="0" w:space="0" w:color="auto"/>
                <w:right w:val="none" w:sz="0" w:space="0" w:color="auto"/>
              </w:divBdr>
              <w:divsChild>
                <w:div w:id="140779226">
                  <w:marLeft w:val="640"/>
                  <w:marRight w:val="0"/>
                  <w:marTop w:val="0"/>
                  <w:marBottom w:val="0"/>
                  <w:divBdr>
                    <w:top w:val="none" w:sz="0" w:space="0" w:color="auto"/>
                    <w:left w:val="none" w:sz="0" w:space="0" w:color="auto"/>
                    <w:bottom w:val="none" w:sz="0" w:space="0" w:color="auto"/>
                    <w:right w:val="none" w:sz="0" w:space="0" w:color="auto"/>
                  </w:divBdr>
                </w:div>
                <w:div w:id="649139820">
                  <w:marLeft w:val="640"/>
                  <w:marRight w:val="0"/>
                  <w:marTop w:val="0"/>
                  <w:marBottom w:val="0"/>
                  <w:divBdr>
                    <w:top w:val="none" w:sz="0" w:space="0" w:color="auto"/>
                    <w:left w:val="none" w:sz="0" w:space="0" w:color="auto"/>
                    <w:bottom w:val="none" w:sz="0" w:space="0" w:color="auto"/>
                    <w:right w:val="none" w:sz="0" w:space="0" w:color="auto"/>
                  </w:divBdr>
                </w:div>
                <w:div w:id="791479023">
                  <w:marLeft w:val="640"/>
                  <w:marRight w:val="0"/>
                  <w:marTop w:val="0"/>
                  <w:marBottom w:val="0"/>
                  <w:divBdr>
                    <w:top w:val="none" w:sz="0" w:space="0" w:color="auto"/>
                    <w:left w:val="none" w:sz="0" w:space="0" w:color="auto"/>
                    <w:bottom w:val="none" w:sz="0" w:space="0" w:color="auto"/>
                    <w:right w:val="none" w:sz="0" w:space="0" w:color="auto"/>
                  </w:divBdr>
                </w:div>
                <w:div w:id="102504692">
                  <w:marLeft w:val="640"/>
                  <w:marRight w:val="0"/>
                  <w:marTop w:val="0"/>
                  <w:marBottom w:val="0"/>
                  <w:divBdr>
                    <w:top w:val="none" w:sz="0" w:space="0" w:color="auto"/>
                    <w:left w:val="none" w:sz="0" w:space="0" w:color="auto"/>
                    <w:bottom w:val="none" w:sz="0" w:space="0" w:color="auto"/>
                    <w:right w:val="none" w:sz="0" w:space="0" w:color="auto"/>
                  </w:divBdr>
                </w:div>
                <w:div w:id="1475683307">
                  <w:marLeft w:val="640"/>
                  <w:marRight w:val="0"/>
                  <w:marTop w:val="0"/>
                  <w:marBottom w:val="0"/>
                  <w:divBdr>
                    <w:top w:val="none" w:sz="0" w:space="0" w:color="auto"/>
                    <w:left w:val="none" w:sz="0" w:space="0" w:color="auto"/>
                    <w:bottom w:val="none" w:sz="0" w:space="0" w:color="auto"/>
                    <w:right w:val="none" w:sz="0" w:space="0" w:color="auto"/>
                  </w:divBdr>
                </w:div>
                <w:div w:id="2096433531">
                  <w:marLeft w:val="640"/>
                  <w:marRight w:val="0"/>
                  <w:marTop w:val="0"/>
                  <w:marBottom w:val="0"/>
                  <w:divBdr>
                    <w:top w:val="none" w:sz="0" w:space="0" w:color="auto"/>
                    <w:left w:val="none" w:sz="0" w:space="0" w:color="auto"/>
                    <w:bottom w:val="none" w:sz="0" w:space="0" w:color="auto"/>
                    <w:right w:val="none" w:sz="0" w:space="0" w:color="auto"/>
                  </w:divBdr>
                </w:div>
                <w:div w:id="1118330749">
                  <w:marLeft w:val="640"/>
                  <w:marRight w:val="0"/>
                  <w:marTop w:val="0"/>
                  <w:marBottom w:val="0"/>
                  <w:divBdr>
                    <w:top w:val="none" w:sz="0" w:space="0" w:color="auto"/>
                    <w:left w:val="none" w:sz="0" w:space="0" w:color="auto"/>
                    <w:bottom w:val="none" w:sz="0" w:space="0" w:color="auto"/>
                    <w:right w:val="none" w:sz="0" w:space="0" w:color="auto"/>
                  </w:divBdr>
                </w:div>
                <w:div w:id="1544244440">
                  <w:marLeft w:val="640"/>
                  <w:marRight w:val="0"/>
                  <w:marTop w:val="0"/>
                  <w:marBottom w:val="0"/>
                  <w:divBdr>
                    <w:top w:val="none" w:sz="0" w:space="0" w:color="auto"/>
                    <w:left w:val="none" w:sz="0" w:space="0" w:color="auto"/>
                    <w:bottom w:val="none" w:sz="0" w:space="0" w:color="auto"/>
                    <w:right w:val="none" w:sz="0" w:space="0" w:color="auto"/>
                  </w:divBdr>
                </w:div>
                <w:div w:id="392848408">
                  <w:marLeft w:val="640"/>
                  <w:marRight w:val="0"/>
                  <w:marTop w:val="0"/>
                  <w:marBottom w:val="0"/>
                  <w:divBdr>
                    <w:top w:val="none" w:sz="0" w:space="0" w:color="auto"/>
                    <w:left w:val="none" w:sz="0" w:space="0" w:color="auto"/>
                    <w:bottom w:val="none" w:sz="0" w:space="0" w:color="auto"/>
                    <w:right w:val="none" w:sz="0" w:space="0" w:color="auto"/>
                  </w:divBdr>
                </w:div>
                <w:div w:id="443160385">
                  <w:marLeft w:val="640"/>
                  <w:marRight w:val="0"/>
                  <w:marTop w:val="0"/>
                  <w:marBottom w:val="0"/>
                  <w:divBdr>
                    <w:top w:val="none" w:sz="0" w:space="0" w:color="auto"/>
                    <w:left w:val="none" w:sz="0" w:space="0" w:color="auto"/>
                    <w:bottom w:val="none" w:sz="0" w:space="0" w:color="auto"/>
                    <w:right w:val="none" w:sz="0" w:space="0" w:color="auto"/>
                  </w:divBdr>
                </w:div>
                <w:div w:id="803236195">
                  <w:marLeft w:val="640"/>
                  <w:marRight w:val="0"/>
                  <w:marTop w:val="0"/>
                  <w:marBottom w:val="0"/>
                  <w:divBdr>
                    <w:top w:val="none" w:sz="0" w:space="0" w:color="auto"/>
                    <w:left w:val="none" w:sz="0" w:space="0" w:color="auto"/>
                    <w:bottom w:val="none" w:sz="0" w:space="0" w:color="auto"/>
                    <w:right w:val="none" w:sz="0" w:space="0" w:color="auto"/>
                  </w:divBdr>
                </w:div>
                <w:div w:id="331031244">
                  <w:marLeft w:val="640"/>
                  <w:marRight w:val="0"/>
                  <w:marTop w:val="0"/>
                  <w:marBottom w:val="0"/>
                  <w:divBdr>
                    <w:top w:val="none" w:sz="0" w:space="0" w:color="auto"/>
                    <w:left w:val="none" w:sz="0" w:space="0" w:color="auto"/>
                    <w:bottom w:val="none" w:sz="0" w:space="0" w:color="auto"/>
                    <w:right w:val="none" w:sz="0" w:space="0" w:color="auto"/>
                  </w:divBdr>
                </w:div>
                <w:div w:id="32468708">
                  <w:marLeft w:val="640"/>
                  <w:marRight w:val="0"/>
                  <w:marTop w:val="0"/>
                  <w:marBottom w:val="0"/>
                  <w:divBdr>
                    <w:top w:val="none" w:sz="0" w:space="0" w:color="auto"/>
                    <w:left w:val="none" w:sz="0" w:space="0" w:color="auto"/>
                    <w:bottom w:val="none" w:sz="0" w:space="0" w:color="auto"/>
                    <w:right w:val="none" w:sz="0" w:space="0" w:color="auto"/>
                  </w:divBdr>
                </w:div>
                <w:div w:id="1509248344">
                  <w:marLeft w:val="640"/>
                  <w:marRight w:val="0"/>
                  <w:marTop w:val="0"/>
                  <w:marBottom w:val="0"/>
                  <w:divBdr>
                    <w:top w:val="none" w:sz="0" w:space="0" w:color="auto"/>
                    <w:left w:val="none" w:sz="0" w:space="0" w:color="auto"/>
                    <w:bottom w:val="none" w:sz="0" w:space="0" w:color="auto"/>
                    <w:right w:val="none" w:sz="0" w:space="0" w:color="auto"/>
                  </w:divBdr>
                </w:div>
                <w:div w:id="1183739659">
                  <w:marLeft w:val="640"/>
                  <w:marRight w:val="0"/>
                  <w:marTop w:val="0"/>
                  <w:marBottom w:val="0"/>
                  <w:divBdr>
                    <w:top w:val="none" w:sz="0" w:space="0" w:color="auto"/>
                    <w:left w:val="none" w:sz="0" w:space="0" w:color="auto"/>
                    <w:bottom w:val="none" w:sz="0" w:space="0" w:color="auto"/>
                    <w:right w:val="none" w:sz="0" w:space="0" w:color="auto"/>
                  </w:divBdr>
                </w:div>
                <w:div w:id="464348460">
                  <w:marLeft w:val="640"/>
                  <w:marRight w:val="0"/>
                  <w:marTop w:val="0"/>
                  <w:marBottom w:val="0"/>
                  <w:divBdr>
                    <w:top w:val="none" w:sz="0" w:space="0" w:color="auto"/>
                    <w:left w:val="none" w:sz="0" w:space="0" w:color="auto"/>
                    <w:bottom w:val="none" w:sz="0" w:space="0" w:color="auto"/>
                    <w:right w:val="none" w:sz="0" w:space="0" w:color="auto"/>
                  </w:divBdr>
                </w:div>
                <w:div w:id="1663385270">
                  <w:marLeft w:val="640"/>
                  <w:marRight w:val="0"/>
                  <w:marTop w:val="0"/>
                  <w:marBottom w:val="0"/>
                  <w:divBdr>
                    <w:top w:val="none" w:sz="0" w:space="0" w:color="auto"/>
                    <w:left w:val="none" w:sz="0" w:space="0" w:color="auto"/>
                    <w:bottom w:val="none" w:sz="0" w:space="0" w:color="auto"/>
                    <w:right w:val="none" w:sz="0" w:space="0" w:color="auto"/>
                  </w:divBdr>
                </w:div>
                <w:div w:id="1904750863">
                  <w:marLeft w:val="640"/>
                  <w:marRight w:val="0"/>
                  <w:marTop w:val="0"/>
                  <w:marBottom w:val="0"/>
                  <w:divBdr>
                    <w:top w:val="none" w:sz="0" w:space="0" w:color="auto"/>
                    <w:left w:val="none" w:sz="0" w:space="0" w:color="auto"/>
                    <w:bottom w:val="none" w:sz="0" w:space="0" w:color="auto"/>
                    <w:right w:val="none" w:sz="0" w:space="0" w:color="auto"/>
                  </w:divBdr>
                </w:div>
                <w:div w:id="753163746">
                  <w:marLeft w:val="640"/>
                  <w:marRight w:val="0"/>
                  <w:marTop w:val="0"/>
                  <w:marBottom w:val="0"/>
                  <w:divBdr>
                    <w:top w:val="none" w:sz="0" w:space="0" w:color="auto"/>
                    <w:left w:val="none" w:sz="0" w:space="0" w:color="auto"/>
                    <w:bottom w:val="none" w:sz="0" w:space="0" w:color="auto"/>
                    <w:right w:val="none" w:sz="0" w:space="0" w:color="auto"/>
                  </w:divBdr>
                </w:div>
                <w:div w:id="1418357237">
                  <w:marLeft w:val="640"/>
                  <w:marRight w:val="0"/>
                  <w:marTop w:val="0"/>
                  <w:marBottom w:val="0"/>
                  <w:divBdr>
                    <w:top w:val="none" w:sz="0" w:space="0" w:color="auto"/>
                    <w:left w:val="none" w:sz="0" w:space="0" w:color="auto"/>
                    <w:bottom w:val="none" w:sz="0" w:space="0" w:color="auto"/>
                    <w:right w:val="none" w:sz="0" w:space="0" w:color="auto"/>
                  </w:divBdr>
                </w:div>
                <w:div w:id="370113398">
                  <w:marLeft w:val="640"/>
                  <w:marRight w:val="0"/>
                  <w:marTop w:val="0"/>
                  <w:marBottom w:val="0"/>
                  <w:divBdr>
                    <w:top w:val="none" w:sz="0" w:space="0" w:color="auto"/>
                    <w:left w:val="none" w:sz="0" w:space="0" w:color="auto"/>
                    <w:bottom w:val="none" w:sz="0" w:space="0" w:color="auto"/>
                    <w:right w:val="none" w:sz="0" w:space="0" w:color="auto"/>
                  </w:divBdr>
                </w:div>
                <w:div w:id="83961594">
                  <w:marLeft w:val="640"/>
                  <w:marRight w:val="0"/>
                  <w:marTop w:val="0"/>
                  <w:marBottom w:val="0"/>
                  <w:divBdr>
                    <w:top w:val="none" w:sz="0" w:space="0" w:color="auto"/>
                    <w:left w:val="none" w:sz="0" w:space="0" w:color="auto"/>
                    <w:bottom w:val="none" w:sz="0" w:space="0" w:color="auto"/>
                    <w:right w:val="none" w:sz="0" w:space="0" w:color="auto"/>
                  </w:divBdr>
                </w:div>
                <w:div w:id="1420832267">
                  <w:marLeft w:val="640"/>
                  <w:marRight w:val="0"/>
                  <w:marTop w:val="0"/>
                  <w:marBottom w:val="0"/>
                  <w:divBdr>
                    <w:top w:val="none" w:sz="0" w:space="0" w:color="auto"/>
                    <w:left w:val="none" w:sz="0" w:space="0" w:color="auto"/>
                    <w:bottom w:val="none" w:sz="0" w:space="0" w:color="auto"/>
                    <w:right w:val="none" w:sz="0" w:space="0" w:color="auto"/>
                  </w:divBdr>
                </w:div>
                <w:div w:id="1608191728">
                  <w:marLeft w:val="640"/>
                  <w:marRight w:val="0"/>
                  <w:marTop w:val="0"/>
                  <w:marBottom w:val="0"/>
                  <w:divBdr>
                    <w:top w:val="none" w:sz="0" w:space="0" w:color="auto"/>
                    <w:left w:val="none" w:sz="0" w:space="0" w:color="auto"/>
                    <w:bottom w:val="none" w:sz="0" w:space="0" w:color="auto"/>
                    <w:right w:val="none" w:sz="0" w:space="0" w:color="auto"/>
                  </w:divBdr>
                </w:div>
                <w:div w:id="393554460">
                  <w:marLeft w:val="640"/>
                  <w:marRight w:val="0"/>
                  <w:marTop w:val="0"/>
                  <w:marBottom w:val="0"/>
                  <w:divBdr>
                    <w:top w:val="none" w:sz="0" w:space="0" w:color="auto"/>
                    <w:left w:val="none" w:sz="0" w:space="0" w:color="auto"/>
                    <w:bottom w:val="none" w:sz="0" w:space="0" w:color="auto"/>
                    <w:right w:val="none" w:sz="0" w:space="0" w:color="auto"/>
                  </w:divBdr>
                </w:div>
                <w:div w:id="2019387297">
                  <w:marLeft w:val="640"/>
                  <w:marRight w:val="0"/>
                  <w:marTop w:val="0"/>
                  <w:marBottom w:val="0"/>
                  <w:divBdr>
                    <w:top w:val="none" w:sz="0" w:space="0" w:color="auto"/>
                    <w:left w:val="none" w:sz="0" w:space="0" w:color="auto"/>
                    <w:bottom w:val="none" w:sz="0" w:space="0" w:color="auto"/>
                    <w:right w:val="none" w:sz="0" w:space="0" w:color="auto"/>
                  </w:divBdr>
                </w:div>
                <w:div w:id="1076049132">
                  <w:marLeft w:val="640"/>
                  <w:marRight w:val="0"/>
                  <w:marTop w:val="0"/>
                  <w:marBottom w:val="0"/>
                  <w:divBdr>
                    <w:top w:val="none" w:sz="0" w:space="0" w:color="auto"/>
                    <w:left w:val="none" w:sz="0" w:space="0" w:color="auto"/>
                    <w:bottom w:val="none" w:sz="0" w:space="0" w:color="auto"/>
                    <w:right w:val="none" w:sz="0" w:space="0" w:color="auto"/>
                  </w:divBdr>
                </w:div>
                <w:div w:id="1681347763">
                  <w:marLeft w:val="640"/>
                  <w:marRight w:val="0"/>
                  <w:marTop w:val="0"/>
                  <w:marBottom w:val="0"/>
                  <w:divBdr>
                    <w:top w:val="none" w:sz="0" w:space="0" w:color="auto"/>
                    <w:left w:val="none" w:sz="0" w:space="0" w:color="auto"/>
                    <w:bottom w:val="none" w:sz="0" w:space="0" w:color="auto"/>
                    <w:right w:val="none" w:sz="0" w:space="0" w:color="auto"/>
                  </w:divBdr>
                </w:div>
                <w:div w:id="1904220898">
                  <w:marLeft w:val="640"/>
                  <w:marRight w:val="0"/>
                  <w:marTop w:val="0"/>
                  <w:marBottom w:val="0"/>
                  <w:divBdr>
                    <w:top w:val="none" w:sz="0" w:space="0" w:color="auto"/>
                    <w:left w:val="none" w:sz="0" w:space="0" w:color="auto"/>
                    <w:bottom w:val="none" w:sz="0" w:space="0" w:color="auto"/>
                    <w:right w:val="none" w:sz="0" w:space="0" w:color="auto"/>
                  </w:divBdr>
                </w:div>
                <w:div w:id="1627664173">
                  <w:marLeft w:val="640"/>
                  <w:marRight w:val="0"/>
                  <w:marTop w:val="0"/>
                  <w:marBottom w:val="0"/>
                  <w:divBdr>
                    <w:top w:val="none" w:sz="0" w:space="0" w:color="auto"/>
                    <w:left w:val="none" w:sz="0" w:space="0" w:color="auto"/>
                    <w:bottom w:val="none" w:sz="0" w:space="0" w:color="auto"/>
                    <w:right w:val="none" w:sz="0" w:space="0" w:color="auto"/>
                  </w:divBdr>
                </w:div>
                <w:div w:id="2009090645">
                  <w:marLeft w:val="640"/>
                  <w:marRight w:val="0"/>
                  <w:marTop w:val="0"/>
                  <w:marBottom w:val="0"/>
                  <w:divBdr>
                    <w:top w:val="none" w:sz="0" w:space="0" w:color="auto"/>
                    <w:left w:val="none" w:sz="0" w:space="0" w:color="auto"/>
                    <w:bottom w:val="none" w:sz="0" w:space="0" w:color="auto"/>
                    <w:right w:val="none" w:sz="0" w:space="0" w:color="auto"/>
                  </w:divBdr>
                </w:div>
                <w:div w:id="989216654">
                  <w:marLeft w:val="640"/>
                  <w:marRight w:val="0"/>
                  <w:marTop w:val="0"/>
                  <w:marBottom w:val="0"/>
                  <w:divBdr>
                    <w:top w:val="none" w:sz="0" w:space="0" w:color="auto"/>
                    <w:left w:val="none" w:sz="0" w:space="0" w:color="auto"/>
                    <w:bottom w:val="none" w:sz="0" w:space="0" w:color="auto"/>
                    <w:right w:val="none" w:sz="0" w:space="0" w:color="auto"/>
                  </w:divBdr>
                </w:div>
                <w:div w:id="884759705">
                  <w:marLeft w:val="640"/>
                  <w:marRight w:val="0"/>
                  <w:marTop w:val="0"/>
                  <w:marBottom w:val="0"/>
                  <w:divBdr>
                    <w:top w:val="none" w:sz="0" w:space="0" w:color="auto"/>
                    <w:left w:val="none" w:sz="0" w:space="0" w:color="auto"/>
                    <w:bottom w:val="none" w:sz="0" w:space="0" w:color="auto"/>
                    <w:right w:val="none" w:sz="0" w:space="0" w:color="auto"/>
                  </w:divBdr>
                </w:div>
                <w:div w:id="149565421">
                  <w:marLeft w:val="640"/>
                  <w:marRight w:val="0"/>
                  <w:marTop w:val="0"/>
                  <w:marBottom w:val="0"/>
                  <w:divBdr>
                    <w:top w:val="none" w:sz="0" w:space="0" w:color="auto"/>
                    <w:left w:val="none" w:sz="0" w:space="0" w:color="auto"/>
                    <w:bottom w:val="none" w:sz="0" w:space="0" w:color="auto"/>
                    <w:right w:val="none" w:sz="0" w:space="0" w:color="auto"/>
                  </w:divBdr>
                </w:div>
                <w:div w:id="514073249">
                  <w:marLeft w:val="640"/>
                  <w:marRight w:val="0"/>
                  <w:marTop w:val="0"/>
                  <w:marBottom w:val="0"/>
                  <w:divBdr>
                    <w:top w:val="none" w:sz="0" w:space="0" w:color="auto"/>
                    <w:left w:val="none" w:sz="0" w:space="0" w:color="auto"/>
                    <w:bottom w:val="none" w:sz="0" w:space="0" w:color="auto"/>
                    <w:right w:val="none" w:sz="0" w:space="0" w:color="auto"/>
                  </w:divBdr>
                </w:div>
                <w:div w:id="267127156">
                  <w:marLeft w:val="640"/>
                  <w:marRight w:val="0"/>
                  <w:marTop w:val="0"/>
                  <w:marBottom w:val="0"/>
                  <w:divBdr>
                    <w:top w:val="none" w:sz="0" w:space="0" w:color="auto"/>
                    <w:left w:val="none" w:sz="0" w:space="0" w:color="auto"/>
                    <w:bottom w:val="none" w:sz="0" w:space="0" w:color="auto"/>
                    <w:right w:val="none" w:sz="0" w:space="0" w:color="auto"/>
                  </w:divBdr>
                </w:div>
                <w:div w:id="633871109">
                  <w:marLeft w:val="640"/>
                  <w:marRight w:val="0"/>
                  <w:marTop w:val="0"/>
                  <w:marBottom w:val="0"/>
                  <w:divBdr>
                    <w:top w:val="none" w:sz="0" w:space="0" w:color="auto"/>
                    <w:left w:val="none" w:sz="0" w:space="0" w:color="auto"/>
                    <w:bottom w:val="none" w:sz="0" w:space="0" w:color="auto"/>
                    <w:right w:val="none" w:sz="0" w:space="0" w:color="auto"/>
                  </w:divBdr>
                </w:div>
                <w:div w:id="395400255">
                  <w:marLeft w:val="640"/>
                  <w:marRight w:val="0"/>
                  <w:marTop w:val="0"/>
                  <w:marBottom w:val="0"/>
                  <w:divBdr>
                    <w:top w:val="none" w:sz="0" w:space="0" w:color="auto"/>
                    <w:left w:val="none" w:sz="0" w:space="0" w:color="auto"/>
                    <w:bottom w:val="none" w:sz="0" w:space="0" w:color="auto"/>
                    <w:right w:val="none" w:sz="0" w:space="0" w:color="auto"/>
                  </w:divBdr>
                </w:div>
                <w:div w:id="140541195">
                  <w:marLeft w:val="640"/>
                  <w:marRight w:val="0"/>
                  <w:marTop w:val="0"/>
                  <w:marBottom w:val="0"/>
                  <w:divBdr>
                    <w:top w:val="none" w:sz="0" w:space="0" w:color="auto"/>
                    <w:left w:val="none" w:sz="0" w:space="0" w:color="auto"/>
                    <w:bottom w:val="none" w:sz="0" w:space="0" w:color="auto"/>
                    <w:right w:val="none" w:sz="0" w:space="0" w:color="auto"/>
                  </w:divBdr>
                </w:div>
                <w:div w:id="930502132">
                  <w:marLeft w:val="640"/>
                  <w:marRight w:val="0"/>
                  <w:marTop w:val="0"/>
                  <w:marBottom w:val="0"/>
                  <w:divBdr>
                    <w:top w:val="none" w:sz="0" w:space="0" w:color="auto"/>
                    <w:left w:val="none" w:sz="0" w:space="0" w:color="auto"/>
                    <w:bottom w:val="none" w:sz="0" w:space="0" w:color="auto"/>
                    <w:right w:val="none" w:sz="0" w:space="0" w:color="auto"/>
                  </w:divBdr>
                </w:div>
                <w:div w:id="70586563">
                  <w:marLeft w:val="640"/>
                  <w:marRight w:val="0"/>
                  <w:marTop w:val="0"/>
                  <w:marBottom w:val="0"/>
                  <w:divBdr>
                    <w:top w:val="none" w:sz="0" w:space="0" w:color="auto"/>
                    <w:left w:val="none" w:sz="0" w:space="0" w:color="auto"/>
                    <w:bottom w:val="none" w:sz="0" w:space="0" w:color="auto"/>
                    <w:right w:val="none" w:sz="0" w:space="0" w:color="auto"/>
                  </w:divBdr>
                </w:div>
                <w:div w:id="511604102">
                  <w:marLeft w:val="640"/>
                  <w:marRight w:val="0"/>
                  <w:marTop w:val="0"/>
                  <w:marBottom w:val="0"/>
                  <w:divBdr>
                    <w:top w:val="none" w:sz="0" w:space="0" w:color="auto"/>
                    <w:left w:val="none" w:sz="0" w:space="0" w:color="auto"/>
                    <w:bottom w:val="none" w:sz="0" w:space="0" w:color="auto"/>
                    <w:right w:val="none" w:sz="0" w:space="0" w:color="auto"/>
                  </w:divBdr>
                </w:div>
                <w:div w:id="799542727">
                  <w:marLeft w:val="640"/>
                  <w:marRight w:val="0"/>
                  <w:marTop w:val="0"/>
                  <w:marBottom w:val="0"/>
                  <w:divBdr>
                    <w:top w:val="none" w:sz="0" w:space="0" w:color="auto"/>
                    <w:left w:val="none" w:sz="0" w:space="0" w:color="auto"/>
                    <w:bottom w:val="none" w:sz="0" w:space="0" w:color="auto"/>
                    <w:right w:val="none" w:sz="0" w:space="0" w:color="auto"/>
                  </w:divBdr>
                </w:div>
                <w:div w:id="389963833">
                  <w:marLeft w:val="640"/>
                  <w:marRight w:val="0"/>
                  <w:marTop w:val="0"/>
                  <w:marBottom w:val="0"/>
                  <w:divBdr>
                    <w:top w:val="none" w:sz="0" w:space="0" w:color="auto"/>
                    <w:left w:val="none" w:sz="0" w:space="0" w:color="auto"/>
                    <w:bottom w:val="none" w:sz="0" w:space="0" w:color="auto"/>
                    <w:right w:val="none" w:sz="0" w:space="0" w:color="auto"/>
                  </w:divBdr>
                </w:div>
                <w:div w:id="104202354">
                  <w:marLeft w:val="640"/>
                  <w:marRight w:val="0"/>
                  <w:marTop w:val="0"/>
                  <w:marBottom w:val="0"/>
                  <w:divBdr>
                    <w:top w:val="none" w:sz="0" w:space="0" w:color="auto"/>
                    <w:left w:val="none" w:sz="0" w:space="0" w:color="auto"/>
                    <w:bottom w:val="none" w:sz="0" w:space="0" w:color="auto"/>
                    <w:right w:val="none" w:sz="0" w:space="0" w:color="auto"/>
                  </w:divBdr>
                </w:div>
                <w:div w:id="711883779">
                  <w:marLeft w:val="640"/>
                  <w:marRight w:val="0"/>
                  <w:marTop w:val="0"/>
                  <w:marBottom w:val="0"/>
                  <w:divBdr>
                    <w:top w:val="none" w:sz="0" w:space="0" w:color="auto"/>
                    <w:left w:val="none" w:sz="0" w:space="0" w:color="auto"/>
                    <w:bottom w:val="none" w:sz="0" w:space="0" w:color="auto"/>
                    <w:right w:val="none" w:sz="0" w:space="0" w:color="auto"/>
                  </w:divBdr>
                </w:div>
                <w:div w:id="648290356">
                  <w:marLeft w:val="640"/>
                  <w:marRight w:val="0"/>
                  <w:marTop w:val="0"/>
                  <w:marBottom w:val="0"/>
                  <w:divBdr>
                    <w:top w:val="none" w:sz="0" w:space="0" w:color="auto"/>
                    <w:left w:val="none" w:sz="0" w:space="0" w:color="auto"/>
                    <w:bottom w:val="none" w:sz="0" w:space="0" w:color="auto"/>
                    <w:right w:val="none" w:sz="0" w:space="0" w:color="auto"/>
                  </w:divBdr>
                </w:div>
                <w:div w:id="1934976098">
                  <w:marLeft w:val="640"/>
                  <w:marRight w:val="0"/>
                  <w:marTop w:val="0"/>
                  <w:marBottom w:val="0"/>
                  <w:divBdr>
                    <w:top w:val="none" w:sz="0" w:space="0" w:color="auto"/>
                    <w:left w:val="none" w:sz="0" w:space="0" w:color="auto"/>
                    <w:bottom w:val="none" w:sz="0" w:space="0" w:color="auto"/>
                    <w:right w:val="none" w:sz="0" w:space="0" w:color="auto"/>
                  </w:divBdr>
                </w:div>
                <w:div w:id="999964451">
                  <w:marLeft w:val="640"/>
                  <w:marRight w:val="0"/>
                  <w:marTop w:val="0"/>
                  <w:marBottom w:val="0"/>
                  <w:divBdr>
                    <w:top w:val="none" w:sz="0" w:space="0" w:color="auto"/>
                    <w:left w:val="none" w:sz="0" w:space="0" w:color="auto"/>
                    <w:bottom w:val="none" w:sz="0" w:space="0" w:color="auto"/>
                    <w:right w:val="none" w:sz="0" w:space="0" w:color="auto"/>
                  </w:divBdr>
                </w:div>
                <w:div w:id="1032654793">
                  <w:marLeft w:val="640"/>
                  <w:marRight w:val="0"/>
                  <w:marTop w:val="0"/>
                  <w:marBottom w:val="0"/>
                  <w:divBdr>
                    <w:top w:val="none" w:sz="0" w:space="0" w:color="auto"/>
                    <w:left w:val="none" w:sz="0" w:space="0" w:color="auto"/>
                    <w:bottom w:val="none" w:sz="0" w:space="0" w:color="auto"/>
                    <w:right w:val="none" w:sz="0" w:space="0" w:color="auto"/>
                  </w:divBdr>
                </w:div>
              </w:divsChild>
            </w:div>
            <w:div w:id="1230775013">
              <w:marLeft w:val="0"/>
              <w:marRight w:val="0"/>
              <w:marTop w:val="0"/>
              <w:marBottom w:val="0"/>
              <w:divBdr>
                <w:top w:val="none" w:sz="0" w:space="0" w:color="auto"/>
                <w:left w:val="none" w:sz="0" w:space="0" w:color="auto"/>
                <w:bottom w:val="none" w:sz="0" w:space="0" w:color="auto"/>
                <w:right w:val="none" w:sz="0" w:space="0" w:color="auto"/>
              </w:divBdr>
              <w:divsChild>
                <w:div w:id="1894852451">
                  <w:marLeft w:val="640"/>
                  <w:marRight w:val="0"/>
                  <w:marTop w:val="0"/>
                  <w:marBottom w:val="0"/>
                  <w:divBdr>
                    <w:top w:val="none" w:sz="0" w:space="0" w:color="auto"/>
                    <w:left w:val="none" w:sz="0" w:space="0" w:color="auto"/>
                    <w:bottom w:val="none" w:sz="0" w:space="0" w:color="auto"/>
                    <w:right w:val="none" w:sz="0" w:space="0" w:color="auto"/>
                  </w:divBdr>
                </w:div>
                <w:div w:id="280377550">
                  <w:marLeft w:val="640"/>
                  <w:marRight w:val="0"/>
                  <w:marTop w:val="0"/>
                  <w:marBottom w:val="0"/>
                  <w:divBdr>
                    <w:top w:val="none" w:sz="0" w:space="0" w:color="auto"/>
                    <w:left w:val="none" w:sz="0" w:space="0" w:color="auto"/>
                    <w:bottom w:val="none" w:sz="0" w:space="0" w:color="auto"/>
                    <w:right w:val="none" w:sz="0" w:space="0" w:color="auto"/>
                  </w:divBdr>
                </w:div>
                <w:div w:id="1244947762">
                  <w:marLeft w:val="640"/>
                  <w:marRight w:val="0"/>
                  <w:marTop w:val="0"/>
                  <w:marBottom w:val="0"/>
                  <w:divBdr>
                    <w:top w:val="none" w:sz="0" w:space="0" w:color="auto"/>
                    <w:left w:val="none" w:sz="0" w:space="0" w:color="auto"/>
                    <w:bottom w:val="none" w:sz="0" w:space="0" w:color="auto"/>
                    <w:right w:val="none" w:sz="0" w:space="0" w:color="auto"/>
                  </w:divBdr>
                </w:div>
                <w:div w:id="1617984927">
                  <w:marLeft w:val="640"/>
                  <w:marRight w:val="0"/>
                  <w:marTop w:val="0"/>
                  <w:marBottom w:val="0"/>
                  <w:divBdr>
                    <w:top w:val="none" w:sz="0" w:space="0" w:color="auto"/>
                    <w:left w:val="none" w:sz="0" w:space="0" w:color="auto"/>
                    <w:bottom w:val="none" w:sz="0" w:space="0" w:color="auto"/>
                    <w:right w:val="none" w:sz="0" w:space="0" w:color="auto"/>
                  </w:divBdr>
                </w:div>
                <w:div w:id="2001762897">
                  <w:marLeft w:val="640"/>
                  <w:marRight w:val="0"/>
                  <w:marTop w:val="0"/>
                  <w:marBottom w:val="0"/>
                  <w:divBdr>
                    <w:top w:val="none" w:sz="0" w:space="0" w:color="auto"/>
                    <w:left w:val="none" w:sz="0" w:space="0" w:color="auto"/>
                    <w:bottom w:val="none" w:sz="0" w:space="0" w:color="auto"/>
                    <w:right w:val="none" w:sz="0" w:space="0" w:color="auto"/>
                  </w:divBdr>
                </w:div>
                <w:div w:id="387843888">
                  <w:marLeft w:val="640"/>
                  <w:marRight w:val="0"/>
                  <w:marTop w:val="0"/>
                  <w:marBottom w:val="0"/>
                  <w:divBdr>
                    <w:top w:val="none" w:sz="0" w:space="0" w:color="auto"/>
                    <w:left w:val="none" w:sz="0" w:space="0" w:color="auto"/>
                    <w:bottom w:val="none" w:sz="0" w:space="0" w:color="auto"/>
                    <w:right w:val="none" w:sz="0" w:space="0" w:color="auto"/>
                  </w:divBdr>
                </w:div>
                <w:div w:id="1049844419">
                  <w:marLeft w:val="640"/>
                  <w:marRight w:val="0"/>
                  <w:marTop w:val="0"/>
                  <w:marBottom w:val="0"/>
                  <w:divBdr>
                    <w:top w:val="none" w:sz="0" w:space="0" w:color="auto"/>
                    <w:left w:val="none" w:sz="0" w:space="0" w:color="auto"/>
                    <w:bottom w:val="none" w:sz="0" w:space="0" w:color="auto"/>
                    <w:right w:val="none" w:sz="0" w:space="0" w:color="auto"/>
                  </w:divBdr>
                </w:div>
                <w:div w:id="499464879">
                  <w:marLeft w:val="640"/>
                  <w:marRight w:val="0"/>
                  <w:marTop w:val="0"/>
                  <w:marBottom w:val="0"/>
                  <w:divBdr>
                    <w:top w:val="none" w:sz="0" w:space="0" w:color="auto"/>
                    <w:left w:val="none" w:sz="0" w:space="0" w:color="auto"/>
                    <w:bottom w:val="none" w:sz="0" w:space="0" w:color="auto"/>
                    <w:right w:val="none" w:sz="0" w:space="0" w:color="auto"/>
                  </w:divBdr>
                </w:div>
                <w:div w:id="1374621531">
                  <w:marLeft w:val="640"/>
                  <w:marRight w:val="0"/>
                  <w:marTop w:val="0"/>
                  <w:marBottom w:val="0"/>
                  <w:divBdr>
                    <w:top w:val="none" w:sz="0" w:space="0" w:color="auto"/>
                    <w:left w:val="none" w:sz="0" w:space="0" w:color="auto"/>
                    <w:bottom w:val="none" w:sz="0" w:space="0" w:color="auto"/>
                    <w:right w:val="none" w:sz="0" w:space="0" w:color="auto"/>
                  </w:divBdr>
                </w:div>
                <w:div w:id="266616489">
                  <w:marLeft w:val="640"/>
                  <w:marRight w:val="0"/>
                  <w:marTop w:val="0"/>
                  <w:marBottom w:val="0"/>
                  <w:divBdr>
                    <w:top w:val="none" w:sz="0" w:space="0" w:color="auto"/>
                    <w:left w:val="none" w:sz="0" w:space="0" w:color="auto"/>
                    <w:bottom w:val="none" w:sz="0" w:space="0" w:color="auto"/>
                    <w:right w:val="none" w:sz="0" w:space="0" w:color="auto"/>
                  </w:divBdr>
                </w:div>
                <w:div w:id="26150062">
                  <w:marLeft w:val="640"/>
                  <w:marRight w:val="0"/>
                  <w:marTop w:val="0"/>
                  <w:marBottom w:val="0"/>
                  <w:divBdr>
                    <w:top w:val="none" w:sz="0" w:space="0" w:color="auto"/>
                    <w:left w:val="none" w:sz="0" w:space="0" w:color="auto"/>
                    <w:bottom w:val="none" w:sz="0" w:space="0" w:color="auto"/>
                    <w:right w:val="none" w:sz="0" w:space="0" w:color="auto"/>
                  </w:divBdr>
                </w:div>
                <w:div w:id="537011311">
                  <w:marLeft w:val="640"/>
                  <w:marRight w:val="0"/>
                  <w:marTop w:val="0"/>
                  <w:marBottom w:val="0"/>
                  <w:divBdr>
                    <w:top w:val="none" w:sz="0" w:space="0" w:color="auto"/>
                    <w:left w:val="none" w:sz="0" w:space="0" w:color="auto"/>
                    <w:bottom w:val="none" w:sz="0" w:space="0" w:color="auto"/>
                    <w:right w:val="none" w:sz="0" w:space="0" w:color="auto"/>
                  </w:divBdr>
                </w:div>
                <w:div w:id="1296251974">
                  <w:marLeft w:val="640"/>
                  <w:marRight w:val="0"/>
                  <w:marTop w:val="0"/>
                  <w:marBottom w:val="0"/>
                  <w:divBdr>
                    <w:top w:val="none" w:sz="0" w:space="0" w:color="auto"/>
                    <w:left w:val="none" w:sz="0" w:space="0" w:color="auto"/>
                    <w:bottom w:val="none" w:sz="0" w:space="0" w:color="auto"/>
                    <w:right w:val="none" w:sz="0" w:space="0" w:color="auto"/>
                  </w:divBdr>
                </w:div>
                <w:div w:id="1640065021">
                  <w:marLeft w:val="640"/>
                  <w:marRight w:val="0"/>
                  <w:marTop w:val="0"/>
                  <w:marBottom w:val="0"/>
                  <w:divBdr>
                    <w:top w:val="none" w:sz="0" w:space="0" w:color="auto"/>
                    <w:left w:val="none" w:sz="0" w:space="0" w:color="auto"/>
                    <w:bottom w:val="none" w:sz="0" w:space="0" w:color="auto"/>
                    <w:right w:val="none" w:sz="0" w:space="0" w:color="auto"/>
                  </w:divBdr>
                </w:div>
                <w:div w:id="130441933">
                  <w:marLeft w:val="640"/>
                  <w:marRight w:val="0"/>
                  <w:marTop w:val="0"/>
                  <w:marBottom w:val="0"/>
                  <w:divBdr>
                    <w:top w:val="none" w:sz="0" w:space="0" w:color="auto"/>
                    <w:left w:val="none" w:sz="0" w:space="0" w:color="auto"/>
                    <w:bottom w:val="none" w:sz="0" w:space="0" w:color="auto"/>
                    <w:right w:val="none" w:sz="0" w:space="0" w:color="auto"/>
                  </w:divBdr>
                </w:div>
                <w:div w:id="1717510393">
                  <w:marLeft w:val="640"/>
                  <w:marRight w:val="0"/>
                  <w:marTop w:val="0"/>
                  <w:marBottom w:val="0"/>
                  <w:divBdr>
                    <w:top w:val="none" w:sz="0" w:space="0" w:color="auto"/>
                    <w:left w:val="none" w:sz="0" w:space="0" w:color="auto"/>
                    <w:bottom w:val="none" w:sz="0" w:space="0" w:color="auto"/>
                    <w:right w:val="none" w:sz="0" w:space="0" w:color="auto"/>
                  </w:divBdr>
                </w:div>
                <w:div w:id="2091073330">
                  <w:marLeft w:val="640"/>
                  <w:marRight w:val="0"/>
                  <w:marTop w:val="0"/>
                  <w:marBottom w:val="0"/>
                  <w:divBdr>
                    <w:top w:val="none" w:sz="0" w:space="0" w:color="auto"/>
                    <w:left w:val="none" w:sz="0" w:space="0" w:color="auto"/>
                    <w:bottom w:val="none" w:sz="0" w:space="0" w:color="auto"/>
                    <w:right w:val="none" w:sz="0" w:space="0" w:color="auto"/>
                  </w:divBdr>
                </w:div>
                <w:div w:id="1871919187">
                  <w:marLeft w:val="640"/>
                  <w:marRight w:val="0"/>
                  <w:marTop w:val="0"/>
                  <w:marBottom w:val="0"/>
                  <w:divBdr>
                    <w:top w:val="none" w:sz="0" w:space="0" w:color="auto"/>
                    <w:left w:val="none" w:sz="0" w:space="0" w:color="auto"/>
                    <w:bottom w:val="none" w:sz="0" w:space="0" w:color="auto"/>
                    <w:right w:val="none" w:sz="0" w:space="0" w:color="auto"/>
                  </w:divBdr>
                </w:div>
                <w:div w:id="1455250195">
                  <w:marLeft w:val="640"/>
                  <w:marRight w:val="0"/>
                  <w:marTop w:val="0"/>
                  <w:marBottom w:val="0"/>
                  <w:divBdr>
                    <w:top w:val="none" w:sz="0" w:space="0" w:color="auto"/>
                    <w:left w:val="none" w:sz="0" w:space="0" w:color="auto"/>
                    <w:bottom w:val="none" w:sz="0" w:space="0" w:color="auto"/>
                    <w:right w:val="none" w:sz="0" w:space="0" w:color="auto"/>
                  </w:divBdr>
                </w:div>
                <w:div w:id="456877572">
                  <w:marLeft w:val="640"/>
                  <w:marRight w:val="0"/>
                  <w:marTop w:val="0"/>
                  <w:marBottom w:val="0"/>
                  <w:divBdr>
                    <w:top w:val="none" w:sz="0" w:space="0" w:color="auto"/>
                    <w:left w:val="none" w:sz="0" w:space="0" w:color="auto"/>
                    <w:bottom w:val="none" w:sz="0" w:space="0" w:color="auto"/>
                    <w:right w:val="none" w:sz="0" w:space="0" w:color="auto"/>
                  </w:divBdr>
                </w:div>
                <w:div w:id="1217661930">
                  <w:marLeft w:val="640"/>
                  <w:marRight w:val="0"/>
                  <w:marTop w:val="0"/>
                  <w:marBottom w:val="0"/>
                  <w:divBdr>
                    <w:top w:val="none" w:sz="0" w:space="0" w:color="auto"/>
                    <w:left w:val="none" w:sz="0" w:space="0" w:color="auto"/>
                    <w:bottom w:val="none" w:sz="0" w:space="0" w:color="auto"/>
                    <w:right w:val="none" w:sz="0" w:space="0" w:color="auto"/>
                  </w:divBdr>
                </w:div>
                <w:div w:id="381950873">
                  <w:marLeft w:val="640"/>
                  <w:marRight w:val="0"/>
                  <w:marTop w:val="0"/>
                  <w:marBottom w:val="0"/>
                  <w:divBdr>
                    <w:top w:val="none" w:sz="0" w:space="0" w:color="auto"/>
                    <w:left w:val="none" w:sz="0" w:space="0" w:color="auto"/>
                    <w:bottom w:val="none" w:sz="0" w:space="0" w:color="auto"/>
                    <w:right w:val="none" w:sz="0" w:space="0" w:color="auto"/>
                  </w:divBdr>
                </w:div>
                <w:div w:id="1031540023">
                  <w:marLeft w:val="640"/>
                  <w:marRight w:val="0"/>
                  <w:marTop w:val="0"/>
                  <w:marBottom w:val="0"/>
                  <w:divBdr>
                    <w:top w:val="none" w:sz="0" w:space="0" w:color="auto"/>
                    <w:left w:val="none" w:sz="0" w:space="0" w:color="auto"/>
                    <w:bottom w:val="none" w:sz="0" w:space="0" w:color="auto"/>
                    <w:right w:val="none" w:sz="0" w:space="0" w:color="auto"/>
                  </w:divBdr>
                </w:div>
                <w:div w:id="32729913">
                  <w:marLeft w:val="640"/>
                  <w:marRight w:val="0"/>
                  <w:marTop w:val="0"/>
                  <w:marBottom w:val="0"/>
                  <w:divBdr>
                    <w:top w:val="none" w:sz="0" w:space="0" w:color="auto"/>
                    <w:left w:val="none" w:sz="0" w:space="0" w:color="auto"/>
                    <w:bottom w:val="none" w:sz="0" w:space="0" w:color="auto"/>
                    <w:right w:val="none" w:sz="0" w:space="0" w:color="auto"/>
                  </w:divBdr>
                </w:div>
                <w:div w:id="327830590">
                  <w:marLeft w:val="640"/>
                  <w:marRight w:val="0"/>
                  <w:marTop w:val="0"/>
                  <w:marBottom w:val="0"/>
                  <w:divBdr>
                    <w:top w:val="none" w:sz="0" w:space="0" w:color="auto"/>
                    <w:left w:val="none" w:sz="0" w:space="0" w:color="auto"/>
                    <w:bottom w:val="none" w:sz="0" w:space="0" w:color="auto"/>
                    <w:right w:val="none" w:sz="0" w:space="0" w:color="auto"/>
                  </w:divBdr>
                </w:div>
                <w:div w:id="202791101">
                  <w:marLeft w:val="640"/>
                  <w:marRight w:val="0"/>
                  <w:marTop w:val="0"/>
                  <w:marBottom w:val="0"/>
                  <w:divBdr>
                    <w:top w:val="none" w:sz="0" w:space="0" w:color="auto"/>
                    <w:left w:val="none" w:sz="0" w:space="0" w:color="auto"/>
                    <w:bottom w:val="none" w:sz="0" w:space="0" w:color="auto"/>
                    <w:right w:val="none" w:sz="0" w:space="0" w:color="auto"/>
                  </w:divBdr>
                </w:div>
                <w:div w:id="1615214823">
                  <w:marLeft w:val="640"/>
                  <w:marRight w:val="0"/>
                  <w:marTop w:val="0"/>
                  <w:marBottom w:val="0"/>
                  <w:divBdr>
                    <w:top w:val="none" w:sz="0" w:space="0" w:color="auto"/>
                    <w:left w:val="none" w:sz="0" w:space="0" w:color="auto"/>
                    <w:bottom w:val="none" w:sz="0" w:space="0" w:color="auto"/>
                    <w:right w:val="none" w:sz="0" w:space="0" w:color="auto"/>
                  </w:divBdr>
                </w:div>
                <w:div w:id="236401125">
                  <w:marLeft w:val="640"/>
                  <w:marRight w:val="0"/>
                  <w:marTop w:val="0"/>
                  <w:marBottom w:val="0"/>
                  <w:divBdr>
                    <w:top w:val="none" w:sz="0" w:space="0" w:color="auto"/>
                    <w:left w:val="none" w:sz="0" w:space="0" w:color="auto"/>
                    <w:bottom w:val="none" w:sz="0" w:space="0" w:color="auto"/>
                    <w:right w:val="none" w:sz="0" w:space="0" w:color="auto"/>
                  </w:divBdr>
                </w:div>
                <w:div w:id="570770889">
                  <w:marLeft w:val="640"/>
                  <w:marRight w:val="0"/>
                  <w:marTop w:val="0"/>
                  <w:marBottom w:val="0"/>
                  <w:divBdr>
                    <w:top w:val="none" w:sz="0" w:space="0" w:color="auto"/>
                    <w:left w:val="none" w:sz="0" w:space="0" w:color="auto"/>
                    <w:bottom w:val="none" w:sz="0" w:space="0" w:color="auto"/>
                    <w:right w:val="none" w:sz="0" w:space="0" w:color="auto"/>
                  </w:divBdr>
                </w:div>
                <w:div w:id="1271552688">
                  <w:marLeft w:val="640"/>
                  <w:marRight w:val="0"/>
                  <w:marTop w:val="0"/>
                  <w:marBottom w:val="0"/>
                  <w:divBdr>
                    <w:top w:val="none" w:sz="0" w:space="0" w:color="auto"/>
                    <w:left w:val="none" w:sz="0" w:space="0" w:color="auto"/>
                    <w:bottom w:val="none" w:sz="0" w:space="0" w:color="auto"/>
                    <w:right w:val="none" w:sz="0" w:space="0" w:color="auto"/>
                  </w:divBdr>
                </w:div>
                <w:div w:id="908460293">
                  <w:marLeft w:val="640"/>
                  <w:marRight w:val="0"/>
                  <w:marTop w:val="0"/>
                  <w:marBottom w:val="0"/>
                  <w:divBdr>
                    <w:top w:val="none" w:sz="0" w:space="0" w:color="auto"/>
                    <w:left w:val="none" w:sz="0" w:space="0" w:color="auto"/>
                    <w:bottom w:val="none" w:sz="0" w:space="0" w:color="auto"/>
                    <w:right w:val="none" w:sz="0" w:space="0" w:color="auto"/>
                  </w:divBdr>
                </w:div>
                <w:div w:id="796795082">
                  <w:marLeft w:val="640"/>
                  <w:marRight w:val="0"/>
                  <w:marTop w:val="0"/>
                  <w:marBottom w:val="0"/>
                  <w:divBdr>
                    <w:top w:val="none" w:sz="0" w:space="0" w:color="auto"/>
                    <w:left w:val="none" w:sz="0" w:space="0" w:color="auto"/>
                    <w:bottom w:val="none" w:sz="0" w:space="0" w:color="auto"/>
                    <w:right w:val="none" w:sz="0" w:space="0" w:color="auto"/>
                  </w:divBdr>
                </w:div>
                <w:div w:id="1999307818">
                  <w:marLeft w:val="640"/>
                  <w:marRight w:val="0"/>
                  <w:marTop w:val="0"/>
                  <w:marBottom w:val="0"/>
                  <w:divBdr>
                    <w:top w:val="none" w:sz="0" w:space="0" w:color="auto"/>
                    <w:left w:val="none" w:sz="0" w:space="0" w:color="auto"/>
                    <w:bottom w:val="none" w:sz="0" w:space="0" w:color="auto"/>
                    <w:right w:val="none" w:sz="0" w:space="0" w:color="auto"/>
                  </w:divBdr>
                </w:div>
                <w:div w:id="1122309344">
                  <w:marLeft w:val="640"/>
                  <w:marRight w:val="0"/>
                  <w:marTop w:val="0"/>
                  <w:marBottom w:val="0"/>
                  <w:divBdr>
                    <w:top w:val="none" w:sz="0" w:space="0" w:color="auto"/>
                    <w:left w:val="none" w:sz="0" w:space="0" w:color="auto"/>
                    <w:bottom w:val="none" w:sz="0" w:space="0" w:color="auto"/>
                    <w:right w:val="none" w:sz="0" w:space="0" w:color="auto"/>
                  </w:divBdr>
                </w:div>
                <w:div w:id="1970277933">
                  <w:marLeft w:val="640"/>
                  <w:marRight w:val="0"/>
                  <w:marTop w:val="0"/>
                  <w:marBottom w:val="0"/>
                  <w:divBdr>
                    <w:top w:val="none" w:sz="0" w:space="0" w:color="auto"/>
                    <w:left w:val="none" w:sz="0" w:space="0" w:color="auto"/>
                    <w:bottom w:val="none" w:sz="0" w:space="0" w:color="auto"/>
                    <w:right w:val="none" w:sz="0" w:space="0" w:color="auto"/>
                  </w:divBdr>
                </w:div>
                <w:div w:id="1898858545">
                  <w:marLeft w:val="640"/>
                  <w:marRight w:val="0"/>
                  <w:marTop w:val="0"/>
                  <w:marBottom w:val="0"/>
                  <w:divBdr>
                    <w:top w:val="none" w:sz="0" w:space="0" w:color="auto"/>
                    <w:left w:val="none" w:sz="0" w:space="0" w:color="auto"/>
                    <w:bottom w:val="none" w:sz="0" w:space="0" w:color="auto"/>
                    <w:right w:val="none" w:sz="0" w:space="0" w:color="auto"/>
                  </w:divBdr>
                </w:div>
                <w:div w:id="698357795">
                  <w:marLeft w:val="640"/>
                  <w:marRight w:val="0"/>
                  <w:marTop w:val="0"/>
                  <w:marBottom w:val="0"/>
                  <w:divBdr>
                    <w:top w:val="none" w:sz="0" w:space="0" w:color="auto"/>
                    <w:left w:val="none" w:sz="0" w:space="0" w:color="auto"/>
                    <w:bottom w:val="none" w:sz="0" w:space="0" w:color="auto"/>
                    <w:right w:val="none" w:sz="0" w:space="0" w:color="auto"/>
                  </w:divBdr>
                </w:div>
                <w:div w:id="8875580">
                  <w:marLeft w:val="640"/>
                  <w:marRight w:val="0"/>
                  <w:marTop w:val="0"/>
                  <w:marBottom w:val="0"/>
                  <w:divBdr>
                    <w:top w:val="none" w:sz="0" w:space="0" w:color="auto"/>
                    <w:left w:val="none" w:sz="0" w:space="0" w:color="auto"/>
                    <w:bottom w:val="none" w:sz="0" w:space="0" w:color="auto"/>
                    <w:right w:val="none" w:sz="0" w:space="0" w:color="auto"/>
                  </w:divBdr>
                </w:div>
                <w:div w:id="309670975">
                  <w:marLeft w:val="640"/>
                  <w:marRight w:val="0"/>
                  <w:marTop w:val="0"/>
                  <w:marBottom w:val="0"/>
                  <w:divBdr>
                    <w:top w:val="none" w:sz="0" w:space="0" w:color="auto"/>
                    <w:left w:val="none" w:sz="0" w:space="0" w:color="auto"/>
                    <w:bottom w:val="none" w:sz="0" w:space="0" w:color="auto"/>
                    <w:right w:val="none" w:sz="0" w:space="0" w:color="auto"/>
                  </w:divBdr>
                </w:div>
                <w:div w:id="1902060687">
                  <w:marLeft w:val="640"/>
                  <w:marRight w:val="0"/>
                  <w:marTop w:val="0"/>
                  <w:marBottom w:val="0"/>
                  <w:divBdr>
                    <w:top w:val="none" w:sz="0" w:space="0" w:color="auto"/>
                    <w:left w:val="none" w:sz="0" w:space="0" w:color="auto"/>
                    <w:bottom w:val="none" w:sz="0" w:space="0" w:color="auto"/>
                    <w:right w:val="none" w:sz="0" w:space="0" w:color="auto"/>
                  </w:divBdr>
                </w:div>
                <w:div w:id="273099228">
                  <w:marLeft w:val="640"/>
                  <w:marRight w:val="0"/>
                  <w:marTop w:val="0"/>
                  <w:marBottom w:val="0"/>
                  <w:divBdr>
                    <w:top w:val="none" w:sz="0" w:space="0" w:color="auto"/>
                    <w:left w:val="none" w:sz="0" w:space="0" w:color="auto"/>
                    <w:bottom w:val="none" w:sz="0" w:space="0" w:color="auto"/>
                    <w:right w:val="none" w:sz="0" w:space="0" w:color="auto"/>
                  </w:divBdr>
                </w:div>
                <w:div w:id="1989702338">
                  <w:marLeft w:val="640"/>
                  <w:marRight w:val="0"/>
                  <w:marTop w:val="0"/>
                  <w:marBottom w:val="0"/>
                  <w:divBdr>
                    <w:top w:val="none" w:sz="0" w:space="0" w:color="auto"/>
                    <w:left w:val="none" w:sz="0" w:space="0" w:color="auto"/>
                    <w:bottom w:val="none" w:sz="0" w:space="0" w:color="auto"/>
                    <w:right w:val="none" w:sz="0" w:space="0" w:color="auto"/>
                  </w:divBdr>
                </w:div>
                <w:div w:id="631328174">
                  <w:marLeft w:val="640"/>
                  <w:marRight w:val="0"/>
                  <w:marTop w:val="0"/>
                  <w:marBottom w:val="0"/>
                  <w:divBdr>
                    <w:top w:val="none" w:sz="0" w:space="0" w:color="auto"/>
                    <w:left w:val="none" w:sz="0" w:space="0" w:color="auto"/>
                    <w:bottom w:val="none" w:sz="0" w:space="0" w:color="auto"/>
                    <w:right w:val="none" w:sz="0" w:space="0" w:color="auto"/>
                  </w:divBdr>
                </w:div>
                <w:div w:id="516503809">
                  <w:marLeft w:val="640"/>
                  <w:marRight w:val="0"/>
                  <w:marTop w:val="0"/>
                  <w:marBottom w:val="0"/>
                  <w:divBdr>
                    <w:top w:val="none" w:sz="0" w:space="0" w:color="auto"/>
                    <w:left w:val="none" w:sz="0" w:space="0" w:color="auto"/>
                    <w:bottom w:val="none" w:sz="0" w:space="0" w:color="auto"/>
                    <w:right w:val="none" w:sz="0" w:space="0" w:color="auto"/>
                  </w:divBdr>
                </w:div>
                <w:div w:id="1681542233">
                  <w:marLeft w:val="640"/>
                  <w:marRight w:val="0"/>
                  <w:marTop w:val="0"/>
                  <w:marBottom w:val="0"/>
                  <w:divBdr>
                    <w:top w:val="none" w:sz="0" w:space="0" w:color="auto"/>
                    <w:left w:val="none" w:sz="0" w:space="0" w:color="auto"/>
                    <w:bottom w:val="none" w:sz="0" w:space="0" w:color="auto"/>
                    <w:right w:val="none" w:sz="0" w:space="0" w:color="auto"/>
                  </w:divBdr>
                </w:div>
                <w:div w:id="373970440">
                  <w:marLeft w:val="640"/>
                  <w:marRight w:val="0"/>
                  <w:marTop w:val="0"/>
                  <w:marBottom w:val="0"/>
                  <w:divBdr>
                    <w:top w:val="none" w:sz="0" w:space="0" w:color="auto"/>
                    <w:left w:val="none" w:sz="0" w:space="0" w:color="auto"/>
                    <w:bottom w:val="none" w:sz="0" w:space="0" w:color="auto"/>
                    <w:right w:val="none" w:sz="0" w:space="0" w:color="auto"/>
                  </w:divBdr>
                </w:div>
                <w:div w:id="42605640">
                  <w:marLeft w:val="640"/>
                  <w:marRight w:val="0"/>
                  <w:marTop w:val="0"/>
                  <w:marBottom w:val="0"/>
                  <w:divBdr>
                    <w:top w:val="none" w:sz="0" w:space="0" w:color="auto"/>
                    <w:left w:val="none" w:sz="0" w:space="0" w:color="auto"/>
                    <w:bottom w:val="none" w:sz="0" w:space="0" w:color="auto"/>
                    <w:right w:val="none" w:sz="0" w:space="0" w:color="auto"/>
                  </w:divBdr>
                </w:div>
                <w:div w:id="117144435">
                  <w:marLeft w:val="640"/>
                  <w:marRight w:val="0"/>
                  <w:marTop w:val="0"/>
                  <w:marBottom w:val="0"/>
                  <w:divBdr>
                    <w:top w:val="none" w:sz="0" w:space="0" w:color="auto"/>
                    <w:left w:val="none" w:sz="0" w:space="0" w:color="auto"/>
                    <w:bottom w:val="none" w:sz="0" w:space="0" w:color="auto"/>
                    <w:right w:val="none" w:sz="0" w:space="0" w:color="auto"/>
                  </w:divBdr>
                </w:div>
                <w:div w:id="116484300">
                  <w:marLeft w:val="640"/>
                  <w:marRight w:val="0"/>
                  <w:marTop w:val="0"/>
                  <w:marBottom w:val="0"/>
                  <w:divBdr>
                    <w:top w:val="none" w:sz="0" w:space="0" w:color="auto"/>
                    <w:left w:val="none" w:sz="0" w:space="0" w:color="auto"/>
                    <w:bottom w:val="none" w:sz="0" w:space="0" w:color="auto"/>
                    <w:right w:val="none" w:sz="0" w:space="0" w:color="auto"/>
                  </w:divBdr>
                </w:div>
                <w:div w:id="2033606191">
                  <w:marLeft w:val="640"/>
                  <w:marRight w:val="0"/>
                  <w:marTop w:val="0"/>
                  <w:marBottom w:val="0"/>
                  <w:divBdr>
                    <w:top w:val="none" w:sz="0" w:space="0" w:color="auto"/>
                    <w:left w:val="none" w:sz="0" w:space="0" w:color="auto"/>
                    <w:bottom w:val="none" w:sz="0" w:space="0" w:color="auto"/>
                    <w:right w:val="none" w:sz="0" w:space="0" w:color="auto"/>
                  </w:divBdr>
                </w:div>
              </w:divsChild>
            </w:div>
            <w:div w:id="421071123">
              <w:marLeft w:val="0"/>
              <w:marRight w:val="0"/>
              <w:marTop w:val="0"/>
              <w:marBottom w:val="0"/>
              <w:divBdr>
                <w:top w:val="none" w:sz="0" w:space="0" w:color="auto"/>
                <w:left w:val="none" w:sz="0" w:space="0" w:color="auto"/>
                <w:bottom w:val="none" w:sz="0" w:space="0" w:color="auto"/>
                <w:right w:val="none" w:sz="0" w:space="0" w:color="auto"/>
              </w:divBdr>
              <w:divsChild>
                <w:div w:id="1675498592">
                  <w:marLeft w:val="640"/>
                  <w:marRight w:val="0"/>
                  <w:marTop w:val="0"/>
                  <w:marBottom w:val="0"/>
                  <w:divBdr>
                    <w:top w:val="none" w:sz="0" w:space="0" w:color="auto"/>
                    <w:left w:val="none" w:sz="0" w:space="0" w:color="auto"/>
                    <w:bottom w:val="none" w:sz="0" w:space="0" w:color="auto"/>
                    <w:right w:val="none" w:sz="0" w:space="0" w:color="auto"/>
                  </w:divBdr>
                </w:div>
                <w:div w:id="867645991">
                  <w:marLeft w:val="640"/>
                  <w:marRight w:val="0"/>
                  <w:marTop w:val="0"/>
                  <w:marBottom w:val="0"/>
                  <w:divBdr>
                    <w:top w:val="none" w:sz="0" w:space="0" w:color="auto"/>
                    <w:left w:val="none" w:sz="0" w:space="0" w:color="auto"/>
                    <w:bottom w:val="none" w:sz="0" w:space="0" w:color="auto"/>
                    <w:right w:val="none" w:sz="0" w:space="0" w:color="auto"/>
                  </w:divBdr>
                </w:div>
                <w:div w:id="1959100318">
                  <w:marLeft w:val="640"/>
                  <w:marRight w:val="0"/>
                  <w:marTop w:val="0"/>
                  <w:marBottom w:val="0"/>
                  <w:divBdr>
                    <w:top w:val="none" w:sz="0" w:space="0" w:color="auto"/>
                    <w:left w:val="none" w:sz="0" w:space="0" w:color="auto"/>
                    <w:bottom w:val="none" w:sz="0" w:space="0" w:color="auto"/>
                    <w:right w:val="none" w:sz="0" w:space="0" w:color="auto"/>
                  </w:divBdr>
                </w:div>
                <w:div w:id="57243369">
                  <w:marLeft w:val="640"/>
                  <w:marRight w:val="0"/>
                  <w:marTop w:val="0"/>
                  <w:marBottom w:val="0"/>
                  <w:divBdr>
                    <w:top w:val="none" w:sz="0" w:space="0" w:color="auto"/>
                    <w:left w:val="none" w:sz="0" w:space="0" w:color="auto"/>
                    <w:bottom w:val="none" w:sz="0" w:space="0" w:color="auto"/>
                    <w:right w:val="none" w:sz="0" w:space="0" w:color="auto"/>
                  </w:divBdr>
                </w:div>
                <w:div w:id="1650554604">
                  <w:marLeft w:val="640"/>
                  <w:marRight w:val="0"/>
                  <w:marTop w:val="0"/>
                  <w:marBottom w:val="0"/>
                  <w:divBdr>
                    <w:top w:val="none" w:sz="0" w:space="0" w:color="auto"/>
                    <w:left w:val="none" w:sz="0" w:space="0" w:color="auto"/>
                    <w:bottom w:val="none" w:sz="0" w:space="0" w:color="auto"/>
                    <w:right w:val="none" w:sz="0" w:space="0" w:color="auto"/>
                  </w:divBdr>
                </w:div>
                <w:div w:id="2003508934">
                  <w:marLeft w:val="640"/>
                  <w:marRight w:val="0"/>
                  <w:marTop w:val="0"/>
                  <w:marBottom w:val="0"/>
                  <w:divBdr>
                    <w:top w:val="none" w:sz="0" w:space="0" w:color="auto"/>
                    <w:left w:val="none" w:sz="0" w:space="0" w:color="auto"/>
                    <w:bottom w:val="none" w:sz="0" w:space="0" w:color="auto"/>
                    <w:right w:val="none" w:sz="0" w:space="0" w:color="auto"/>
                  </w:divBdr>
                </w:div>
                <w:div w:id="369039901">
                  <w:marLeft w:val="640"/>
                  <w:marRight w:val="0"/>
                  <w:marTop w:val="0"/>
                  <w:marBottom w:val="0"/>
                  <w:divBdr>
                    <w:top w:val="none" w:sz="0" w:space="0" w:color="auto"/>
                    <w:left w:val="none" w:sz="0" w:space="0" w:color="auto"/>
                    <w:bottom w:val="none" w:sz="0" w:space="0" w:color="auto"/>
                    <w:right w:val="none" w:sz="0" w:space="0" w:color="auto"/>
                  </w:divBdr>
                </w:div>
                <w:div w:id="1443962223">
                  <w:marLeft w:val="640"/>
                  <w:marRight w:val="0"/>
                  <w:marTop w:val="0"/>
                  <w:marBottom w:val="0"/>
                  <w:divBdr>
                    <w:top w:val="none" w:sz="0" w:space="0" w:color="auto"/>
                    <w:left w:val="none" w:sz="0" w:space="0" w:color="auto"/>
                    <w:bottom w:val="none" w:sz="0" w:space="0" w:color="auto"/>
                    <w:right w:val="none" w:sz="0" w:space="0" w:color="auto"/>
                  </w:divBdr>
                </w:div>
                <w:div w:id="1317998549">
                  <w:marLeft w:val="640"/>
                  <w:marRight w:val="0"/>
                  <w:marTop w:val="0"/>
                  <w:marBottom w:val="0"/>
                  <w:divBdr>
                    <w:top w:val="none" w:sz="0" w:space="0" w:color="auto"/>
                    <w:left w:val="none" w:sz="0" w:space="0" w:color="auto"/>
                    <w:bottom w:val="none" w:sz="0" w:space="0" w:color="auto"/>
                    <w:right w:val="none" w:sz="0" w:space="0" w:color="auto"/>
                  </w:divBdr>
                </w:div>
                <w:div w:id="2008703390">
                  <w:marLeft w:val="640"/>
                  <w:marRight w:val="0"/>
                  <w:marTop w:val="0"/>
                  <w:marBottom w:val="0"/>
                  <w:divBdr>
                    <w:top w:val="none" w:sz="0" w:space="0" w:color="auto"/>
                    <w:left w:val="none" w:sz="0" w:space="0" w:color="auto"/>
                    <w:bottom w:val="none" w:sz="0" w:space="0" w:color="auto"/>
                    <w:right w:val="none" w:sz="0" w:space="0" w:color="auto"/>
                  </w:divBdr>
                </w:div>
                <w:div w:id="360015463">
                  <w:marLeft w:val="640"/>
                  <w:marRight w:val="0"/>
                  <w:marTop w:val="0"/>
                  <w:marBottom w:val="0"/>
                  <w:divBdr>
                    <w:top w:val="none" w:sz="0" w:space="0" w:color="auto"/>
                    <w:left w:val="none" w:sz="0" w:space="0" w:color="auto"/>
                    <w:bottom w:val="none" w:sz="0" w:space="0" w:color="auto"/>
                    <w:right w:val="none" w:sz="0" w:space="0" w:color="auto"/>
                  </w:divBdr>
                </w:div>
                <w:div w:id="385567626">
                  <w:marLeft w:val="640"/>
                  <w:marRight w:val="0"/>
                  <w:marTop w:val="0"/>
                  <w:marBottom w:val="0"/>
                  <w:divBdr>
                    <w:top w:val="none" w:sz="0" w:space="0" w:color="auto"/>
                    <w:left w:val="none" w:sz="0" w:space="0" w:color="auto"/>
                    <w:bottom w:val="none" w:sz="0" w:space="0" w:color="auto"/>
                    <w:right w:val="none" w:sz="0" w:space="0" w:color="auto"/>
                  </w:divBdr>
                </w:div>
                <w:div w:id="142816200">
                  <w:marLeft w:val="640"/>
                  <w:marRight w:val="0"/>
                  <w:marTop w:val="0"/>
                  <w:marBottom w:val="0"/>
                  <w:divBdr>
                    <w:top w:val="none" w:sz="0" w:space="0" w:color="auto"/>
                    <w:left w:val="none" w:sz="0" w:space="0" w:color="auto"/>
                    <w:bottom w:val="none" w:sz="0" w:space="0" w:color="auto"/>
                    <w:right w:val="none" w:sz="0" w:space="0" w:color="auto"/>
                  </w:divBdr>
                </w:div>
                <w:div w:id="92868588">
                  <w:marLeft w:val="640"/>
                  <w:marRight w:val="0"/>
                  <w:marTop w:val="0"/>
                  <w:marBottom w:val="0"/>
                  <w:divBdr>
                    <w:top w:val="none" w:sz="0" w:space="0" w:color="auto"/>
                    <w:left w:val="none" w:sz="0" w:space="0" w:color="auto"/>
                    <w:bottom w:val="none" w:sz="0" w:space="0" w:color="auto"/>
                    <w:right w:val="none" w:sz="0" w:space="0" w:color="auto"/>
                  </w:divBdr>
                </w:div>
                <w:div w:id="1482119220">
                  <w:marLeft w:val="640"/>
                  <w:marRight w:val="0"/>
                  <w:marTop w:val="0"/>
                  <w:marBottom w:val="0"/>
                  <w:divBdr>
                    <w:top w:val="none" w:sz="0" w:space="0" w:color="auto"/>
                    <w:left w:val="none" w:sz="0" w:space="0" w:color="auto"/>
                    <w:bottom w:val="none" w:sz="0" w:space="0" w:color="auto"/>
                    <w:right w:val="none" w:sz="0" w:space="0" w:color="auto"/>
                  </w:divBdr>
                </w:div>
                <w:div w:id="1536428184">
                  <w:marLeft w:val="640"/>
                  <w:marRight w:val="0"/>
                  <w:marTop w:val="0"/>
                  <w:marBottom w:val="0"/>
                  <w:divBdr>
                    <w:top w:val="none" w:sz="0" w:space="0" w:color="auto"/>
                    <w:left w:val="none" w:sz="0" w:space="0" w:color="auto"/>
                    <w:bottom w:val="none" w:sz="0" w:space="0" w:color="auto"/>
                    <w:right w:val="none" w:sz="0" w:space="0" w:color="auto"/>
                  </w:divBdr>
                </w:div>
                <w:div w:id="857037802">
                  <w:marLeft w:val="640"/>
                  <w:marRight w:val="0"/>
                  <w:marTop w:val="0"/>
                  <w:marBottom w:val="0"/>
                  <w:divBdr>
                    <w:top w:val="none" w:sz="0" w:space="0" w:color="auto"/>
                    <w:left w:val="none" w:sz="0" w:space="0" w:color="auto"/>
                    <w:bottom w:val="none" w:sz="0" w:space="0" w:color="auto"/>
                    <w:right w:val="none" w:sz="0" w:space="0" w:color="auto"/>
                  </w:divBdr>
                </w:div>
                <w:div w:id="1448156494">
                  <w:marLeft w:val="640"/>
                  <w:marRight w:val="0"/>
                  <w:marTop w:val="0"/>
                  <w:marBottom w:val="0"/>
                  <w:divBdr>
                    <w:top w:val="none" w:sz="0" w:space="0" w:color="auto"/>
                    <w:left w:val="none" w:sz="0" w:space="0" w:color="auto"/>
                    <w:bottom w:val="none" w:sz="0" w:space="0" w:color="auto"/>
                    <w:right w:val="none" w:sz="0" w:space="0" w:color="auto"/>
                  </w:divBdr>
                </w:div>
                <w:div w:id="1023558063">
                  <w:marLeft w:val="640"/>
                  <w:marRight w:val="0"/>
                  <w:marTop w:val="0"/>
                  <w:marBottom w:val="0"/>
                  <w:divBdr>
                    <w:top w:val="none" w:sz="0" w:space="0" w:color="auto"/>
                    <w:left w:val="none" w:sz="0" w:space="0" w:color="auto"/>
                    <w:bottom w:val="none" w:sz="0" w:space="0" w:color="auto"/>
                    <w:right w:val="none" w:sz="0" w:space="0" w:color="auto"/>
                  </w:divBdr>
                </w:div>
                <w:div w:id="77026130">
                  <w:marLeft w:val="640"/>
                  <w:marRight w:val="0"/>
                  <w:marTop w:val="0"/>
                  <w:marBottom w:val="0"/>
                  <w:divBdr>
                    <w:top w:val="none" w:sz="0" w:space="0" w:color="auto"/>
                    <w:left w:val="none" w:sz="0" w:space="0" w:color="auto"/>
                    <w:bottom w:val="none" w:sz="0" w:space="0" w:color="auto"/>
                    <w:right w:val="none" w:sz="0" w:space="0" w:color="auto"/>
                  </w:divBdr>
                </w:div>
                <w:div w:id="238684351">
                  <w:marLeft w:val="640"/>
                  <w:marRight w:val="0"/>
                  <w:marTop w:val="0"/>
                  <w:marBottom w:val="0"/>
                  <w:divBdr>
                    <w:top w:val="none" w:sz="0" w:space="0" w:color="auto"/>
                    <w:left w:val="none" w:sz="0" w:space="0" w:color="auto"/>
                    <w:bottom w:val="none" w:sz="0" w:space="0" w:color="auto"/>
                    <w:right w:val="none" w:sz="0" w:space="0" w:color="auto"/>
                  </w:divBdr>
                </w:div>
                <w:div w:id="443885316">
                  <w:marLeft w:val="640"/>
                  <w:marRight w:val="0"/>
                  <w:marTop w:val="0"/>
                  <w:marBottom w:val="0"/>
                  <w:divBdr>
                    <w:top w:val="none" w:sz="0" w:space="0" w:color="auto"/>
                    <w:left w:val="none" w:sz="0" w:space="0" w:color="auto"/>
                    <w:bottom w:val="none" w:sz="0" w:space="0" w:color="auto"/>
                    <w:right w:val="none" w:sz="0" w:space="0" w:color="auto"/>
                  </w:divBdr>
                </w:div>
                <w:div w:id="1786079857">
                  <w:marLeft w:val="640"/>
                  <w:marRight w:val="0"/>
                  <w:marTop w:val="0"/>
                  <w:marBottom w:val="0"/>
                  <w:divBdr>
                    <w:top w:val="none" w:sz="0" w:space="0" w:color="auto"/>
                    <w:left w:val="none" w:sz="0" w:space="0" w:color="auto"/>
                    <w:bottom w:val="none" w:sz="0" w:space="0" w:color="auto"/>
                    <w:right w:val="none" w:sz="0" w:space="0" w:color="auto"/>
                  </w:divBdr>
                </w:div>
                <w:div w:id="732432705">
                  <w:marLeft w:val="640"/>
                  <w:marRight w:val="0"/>
                  <w:marTop w:val="0"/>
                  <w:marBottom w:val="0"/>
                  <w:divBdr>
                    <w:top w:val="none" w:sz="0" w:space="0" w:color="auto"/>
                    <w:left w:val="none" w:sz="0" w:space="0" w:color="auto"/>
                    <w:bottom w:val="none" w:sz="0" w:space="0" w:color="auto"/>
                    <w:right w:val="none" w:sz="0" w:space="0" w:color="auto"/>
                  </w:divBdr>
                </w:div>
                <w:div w:id="5596021">
                  <w:marLeft w:val="640"/>
                  <w:marRight w:val="0"/>
                  <w:marTop w:val="0"/>
                  <w:marBottom w:val="0"/>
                  <w:divBdr>
                    <w:top w:val="none" w:sz="0" w:space="0" w:color="auto"/>
                    <w:left w:val="none" w:sz="0" w:space="0" w:color="auto"/>
                    <w:bottom w:val="none" w:sz="0" w:space="0" w:color="auto"/>
                    <w:right w:val="none" w:sz="0" w:space="0" w:color="auto"/>
                  </w:divBdr>
                </w:div>
                <w:div w:id="505369346">
                  <w:marLeft w:val="640"/>
                  <w:marRight w:val="0"/>
                  <w:marTop w:val="0"/>
                  <w:marBottom w:val="0"/>
                  <w:divBdr>
                    <w:top w:val="none" w:sz="0" w:space="0" w:color="auto"/>
                    <w:left w:val="none" w:sz="0" w:space="0" w:color="auto"/>
                    <w:bottom w:val="none" w:sz="0" w:space="0" w:color="auto"/>
                    <w:right w:val="none" w:sz="0" w:space="0" w:color="auto"/>
                  </w:divBdr>
                </w:div>
                <w:div w:id="295838435">
                  <w:marLeft w:val="640"/>
                  <w:marRight w:val="0"/>
                  <w:marTop w:val="0"/>
                  <w:marBottom w:val="0"/>
                  <w:divBdr>
                    <w:top w:val="none" w:sz="0" w:space="0" w:color="auto"/>
                    <w:left w:val="none" w:sz="0" w:space="0" w:color="auto"/>
                    <w:bottom w:val="none" w:sz="0" w:space="0" w:color="auto"/>
                    <w:right w:val="none" w:sz="0" w:space="0" w:color="auto"/>
                  </w:divBdr>
                </w:div>
                <w:div w:id="2045859067">
                  <w:marLeft w:val="640"/>
                  <w:marRight w:val="0"/>
                  <w:marTop w:val="0"/>
                  <w:marBottom w:val="0"/>
                  <w:divBdr>
                    <w:top w:val="none" w:sz="0" w:space="0" w:color="auto"/>
                    <w:left w:val="none" w:sz="0" w:space="0" w:color="auto"/>
                    <w:bottom w:val="none" w:sz="0" w:space="0" w:color="auto"/>
                    <w:right w:val="none" w:sz="0" w:space="0" w:color="auto"/>
                  </w:divBdr>
                </w:div>
                <w:div w:id="1305045576">
                  <w:marLeft w:val="640"/>
                  <w:marRight w:val="0"/>
                  <w:marTop w:val="0"/>
                  <w:marBottom w:val="0"/>
                  <w:divBdr>
                    <w:top w:val="none" w:sz="0" w:space="0" w:color="auto"/>
                    <w:left w:val="none" w:sz="0" w:space="0" w:color="auto"/>
                    <w:bottom w:val="none" w:sz="0" w:space="0" w:color="auto"/>
                    <w:right w:val="none" w:sz="0" w:space="0" w:color="auto"/>
                  </w:divBdr>
                </w:div>
                <w:div w:id="55051793">
                  <w:marLeft w:val="640"/>
                  <w:marRight w:val="0"/>
                  <w:marTop w:val="0"/>
                  <w:marBottom w:val="0"/>
                  <w:divBdr>
                    <w:top w:val="none" w:sz="0" w:space="0" w:color="auto"/>
                    <w:left w:val="none" w:sz="0" w:space="0" w:color="auto"/>
                    <w:bottom w:val="none" w:sz="0" w:space="0" w:color="auto"/>
                    <w:right w:val="none" w:sz="0" w:space="0" w:color="auto"/>
                  </w:divBdr>
                </w:div>
                <w:div w:id="1230992365">
                  <w:marLeft w:val="640"/>
                  <w:marRight w:val="0"/>
                  <w:marTop w:val="0"/>
                  <w:marBottom w:val="0"/>
                  <w:divBdr>
                    <w:top w:val="none" w:sz="0" w:space="0" w:color="auto"/>
                    <w:left w:val="none" w:sz="0" w:space="0" w:color="auto"/>
                    <w:bottom w:val="none" w:sz="0" w:space="0" w:color="auto"/>
                    <w:right w:val="none" w:sz="0" w:space="0" w:color="auto"/>
                  </w:divBdr>
                </w:div>
                <w:div w:id="1744180001">
                  <w:marLeft w:val="640"/>
                  <w:marRight w:val="0"/>
                  <w:marTop w:val="0"/>
                  <w:marBottom w:val="0"/>
                  <w:divBdr>
                    <w:top w:val="none" w:sz="0" w:space="0" w:color="auto"/>
                    <w:left w:val="none" w:sz="0" w:space="0" w:color="auto"/>
                    <w:bottom w:val="none" w:sz="0" w:space="0" w:color="auto"/>
                    <w:right w:val="none" w:sz="0" w:space="0" w:color="auto"/>
                  </w:divBdr>
                </w:div>
                <w:div w:id="1933515157">
                  <w:marLeft w:val="640"/>
                  <w:marRight w:val="0"/>
                  <w:marTop w:val="0"/>
                  <w:marBottom w:val="0"/>
                  <w:divBdr>
                    <w:top w:val="none" w:sz="0" w:space="0" w:color="auto"/>
                    <w:left w:val="none" w:sz="0" w:space="0" w:color="auto"/>
                    <w:bottom w:val="none" w:sz="0" w:space="0" w:color="auto"/>
                    <w:right w:val="none" w:sz="0" w:space="0" w:color="auto"/>
                  </w:divBdr>
                </w:div>
                <w:div w:id="29304003">
                  <w:marLeft w:val="640"/>
                  <w:marRight w:val="0"/>
                  <w:marTop w:val="0"/>
                  <w:marBottom w:val="0"/>
                  <w:divBdr>
                    <w:top w:val="none" w:sz="0" w:space="0" w:color="auto"/>
                    <w:left w:val="none" w:sz="0" w:space="0" w:color="auto"/>
                    <w:bottom w:val="none" w:sz="0" w:space="0" w:color="auto"/>
                    <w:right w:val="none" w:sz="0" w:space="0" w:color="auto"/>
                  </w:divBdr>
                </w:div>
                <w:div w:id="1780566332">
                  <w:marLeft w:val="640"/>
                  <w:marRight w:val="0"/>
                  <w:marTop w:val="0"/>
                  <w:marBottom w:val="0"/>
                  <w:divBdr>
                    <w:top w:val="none" w:sz="0" w:space="0" w:color="auto"/>
                    <w:left w:val="none" w:sz="0" w:space="0" w:color="auto"/>
                    <w:bottom w:val="none" w:sz="0" w:space="0" w:color="auto"/>
                    <w:right w:val="none" w:sz="0" w:space="0" w:color="auto"/>
                  </w:divBdr>
                </w:div>
                <w:div w:id="236399317">
                  <w:marLeft w:val="640"/>
                  <w:marRight w:val="0"/>
                  <w:marTop w:val="0"/>
                  <w:marBottom w:val="0"/>
                  <w:divBdr>
                    <w:top w:val="none" w:sz="0" w:space="0" w:color="auto"/>
                    <w:left w:val="none" w:sz="0" w:space="0" w:color="auto"/>
                    <w:bottom w:val="none" w:sz="0" w:space="0" w:color="auto"/>
                    <w:right w:val="none" w:sz="0" w:space="0" w:color="auto"/>
                  </w:divBdr>
                </w:div>
                <w:div w:id="1420297097">
                  <w:marLeft w:val="640"/>
                  <w:marRight w:val="0"/>
                  <w:marTop w:val="0"/>
                  <w:marBottom w:val="0"/>
                  <w:divBdr>
                    <w:top w:val="none" w:sz="0" w:space="0" w:color="auto"/>
                    <w:left w:val="none" w:sz="0" w:space="0" w:color="auto"/>
                    <w:bottom w:val="none" w:sz="0" w:space="0" w:color="auto"/>
                    <w:right w:val="none" w:sz="0" w:space="0" w:color="auto"/>
                  </w:divBdr>
                </w:div>
                <w:div w:id="891308051">
                  <w:marLeft w:val="640"/>
                  <w:marRight w:val="0"/>
                  <w:marTop w:val="0"/>
                  <w:marBottom w:val="0"/>
                  <w:divBdr>
                    <w:top w:val="none" w:sz="0" w:space="0" w:color="auto"/>
                    <w:left w:val="none" w:sz="0" w:space="0" w:color="auto"/>
                    <w:bottom w:val="none" w:sz="0" w:space="0" w:color="auto"/>
                    <w:right w:val="none" w:sz="0" w:space="0" w:color="auto"/>
                  </w:divBdr>
                </w:div>
                <w:div w:id="260843082">
                  <w:marLeft w:val="640"/>
                  <w:marRight w:val="0"/>
                  <w:marTop w:val="0"/>
                  <w:marBottom w:val="0"/>
                  <w:divBdr>
                    <w:top w:val="none" w:sz="0" w:space="0" w:color="auto"/>
                    <w:left w:val="none" w:sz="0" w:space="0" w:color="auto"/>
                    <w:bottom w:val="none" w:sz="0" w:space="0" w:color="auto"/>
                    <w:right w:val="none" w:sz="0" w:space="0" w:color="auto"/>
                  </w:divBdr>
                </w:div>
                <w:div w:id="1938562682">
                  <w:marLeft w:val="640"/>
                  <w:marRight w:val="0"/>
                  <w:marTop w:val="0"/>
                  <w:marBottom w:val="0"/>
                  <w:divBdr>
                    <w:top w:val="none" w:sz="0" w:space="0" w:color="auto"/>
                    <w:left w:val="none" w:sz="0" w:space="0" w:color="auto"/>
                    <w:bottom w:val="none" w:sz="0" w:space="0" w:color="auto"/>
                    <w:right w:val="none" w:sz="0" w:space="0" w:color="auto"/>
                  </w:divBdr>
                </w:div>
                <w:div w:id="1339770262">
                  <w:marLeft w:val="640"/>
                  <w:marRight w:val="0"/>
                  <w:marTop w:val="0"/>
                  <w:marBottom w:val="0"/>
                  <w:divBdr>
                    <w:top w:val="none" w:sz="0" w:space="0" w:color="auto"/>
                    <w:left w:val="none" w:sz="0" w:space="0" w:color="auto"/>
                    <w:bottom w:val="none" w:sz="0" w:space="0" w:color="auto"/>
                    <w:right w:val="none" w:sz="0" w:space="0" w:color="auto"/>
                  </w:divBdr>
                </w:div>
                <w:div w:id="487091109">
                  <w:marLeft w:val="640"/>
                  <w:marRight w:val="0"/>
                  <w:marTop w:val="0"/>
                  <w:marBottom w:val="0"/>
                  <w:divBdr>
                    <w:top w:val="none" w:sz="0" w:space="0" w:color="auto"/>
                    <w:left w:val="none" w:sz="0" w:space="0" w:color="auto"/>
                    <w:bottom w:val="none" w:sz="0" w:space="0" w:color="auto"/>
                    <w:right w:val="none" w:sz="0" w:space="0" w:color="auto"/>
                  </w:divBdr>
                </w:div>
                <w:div w:id="1020738233">
                  <w:marLeft w:val="640"/>
                  <w:marRight w:val="0"/>
                  <w:marTop w:val="0"/>
                  <w:marBottom w:val="0"/>
                  <w:divBdr>
                    <w:top w:val="none" w:sz="0" w:space="0" w:color="auto"/>
                    <w:left w:val="none" w:sz="0" w:space="0" w:color="auto"/>
                    <w:bottom w:val="none" w:sz="0" w:space="0" w:color="auto"/>
                    <w:right w:val="none" w:sz="0" w:space="0" w:color="auto"/>
                  </w:divBdr>
                </w:div>
                <w:div w:id="1389647288">
                  <w:marLeft w:val="640"/>
                  <w:marRight w:val="0"/>
                  <w:marTop w:val="0"/>
                  <w:marBottom w:val="0"/>
                  <w:divBdr>
                    <w:top w:val="none" w:sz="0" w:space="0" w:color="auto"/>
                    <w:left w:val="none" w:sz="0" w:space="0" w:color="auto"/>
                    <w:bottom w:val="none" w:sz="0" w:space="0" w:color="auto"/>
                    <w:right w:val="none" w:sz="0" w:space="0" w:color="auto"/>
                  </w:divBdr>
                </w:div>
                <w:div w:id="490949110">
                  <w:marLeft w:val="640"/>
                  <w:marRight w:val="0"/>
                  <w:marTop w:val="0"/>
                  <w:marBottom w:val="0"/>
                  <w:divBdr>
                    <w:top w:val="none" w:sz="0" w:space="0" w:color="auto"/>
                    <w:left w:val="none" w:sz="0" w:space="0" w:color="auto"/>
                    <w:bottom w:val="none" w:sz="0" w:space="0" w:color="auto"/>
                    <w:right w:val="none" w:sz="0" w:space="0" w:color="auto"/>
                  </w:divBdr>
                </w:div>
                <w:div w:id="302010291">
                  <w:marLeft w:val="640"/>
                  <w:marRight w:val="0"/>
                  <w:marTop w:val="0"/>
                  <w:marBottom w:val="0"/>
                  <w:divBdr>
                    <w:top w:val="none" w:sz="0" w:space="0" w:color="auto"/>
                    <w:left w:val="none" w:sz="0" w:space="0" w:color="auto"/>
                    <w:bottom w:val="none" w:sz="0" w:space="0" w:color="auto"/>
                    <w:right w:val="none" w:sz="0" w:space="0" w:color="auto"/>
                  </w:divBdr>
                </w:div>
                <w:div w:id="908728163">
                  <w:marLeft w:val="640"/>
                  <w:marRight w:val="0"/>
                  <w:marTop w:val="0"/>
                  <w:marBottom w:val="0"/>
                  <w:divBdr>
                    <w:top w:val="none" w:sz="0" w:space="0" w:color="auto"/>
                    <w:left w:val="none" w:sz="0" w:space="0" w:color="auto"/>
                    <w:bottom w:val="none" w:sz="0" w:space="0" w:color="auto"/>
                    <w:right w:val="none" w:sz="0" w:space="0" w:color="auto"/>
                  </w:divBdr>
                </w:div>
                <w:div w:id="1086615126">
                  <w:marLeft w:val="640"/>
                  <w:marRight w:val="0"/>
                  <w:marTop w:val="0"/>
                  <w:marBottom w:val="0"/>
                  <w:divBdr>
                    <w:top w:val="none" w:sz="0" w:space="0" w:color="auto"/>
                    <w:left w:val="none" w:sz="0" w:space="0" w:color="auto"/>
                    <w:bottom w:val="none" w:sz="0" w:space="0" w:color="auto"/>
                    <w:right w:val="none" w:sz="0" w:space="0" w:color="auto"/>
                  </w:divBdr>
                </w:div>
                <w:div w:id="293409033">
                  <w:marLeft w:val="640"/>
                  <w:marRight w:val="0"/>
                  <w:marTop w:val="0"/>
                  <w:marBottom w:val="0"/>
                  <w:divBdr>
                    <w:top w:val="none" w:sz="0" w:space="0" w:color="auto"/>
                    <w:left w:val="none" w:sz="0" w:space="0" w:color="auto"/>
                    <w:bottom w:val="none" w:sz="0" w:space="0" w:color="auto"/>
                    <w:right w:val="none" w:sz="0" w:space="0" w:color="auto"/>
                  </w:divBdr>
                </w:div>
                <w:div w:id="100955641">
                  <w:marLeft w:val="640"/>
                  <w:marRight w:val="0"/>
                  <w:marTop w:val="0"/>
                  <w:marBottom w:val="0"/>
                  <w:divBdr>
                    <w:top w:val="none" w:sz="0" w:space="0" w:color="auto"/>
                    <w:left w:val="none" w:sz="0" w:space="0" w:color="auto"/>
                    <w:bottom w:val="none" w:sz="0" w:space="0" w:color="auto"/>
                    <w:right w:val="none" w:sz="0" w:space="0" w:color="auto"/>
                  </w:divBdr>
                </w:div>
                <w:div w:id="39285402">
                  <w:marLeft w:val="640"/>
                  <w:marRight w:val="0"/>
                  <w:marTop w:val="0"/>
                  <w:marBottom w:val="0"/>
                  <w:divBdr>
                    <w:top w:val="none" w:sz="0" w:space="0" w:color="auto"/>
                    <w:left w:val="none" w:sz="0" w:space="0" w:color="auto"/>
                    <w:bottom w:val="none" w:sz="0" w:space="0" w:color="auto"/>
                    <w:right w:val="none" w:sz="0" w:space="0" w:color="auto"/>
                  </w:divBdr>
                </w:div>
              </w:divsChild>
            </w:div>
            <w:div w:id="1988778470">
              <w:marLeft w:val="0"/>
              <w:marRight w:val="0"/>
              <w:marTop w:val="0"/>
              <w:marBottom w:val="0"/>
              <w:divBdr>
                <w:top w:val="none" w:sz="0" w:space="0" w:color="auto"/>
                <w:left w:val="none" w:sz="0" w:space="0" w:color="auto"/>
                <w:bottom w:val="none" w:sz="0" w:space="0" w:color="auto"/>
                <w:right w:val="none" w:sz="0" w:space="0" w:color="auto"/>
              </w:divBdr>
              <w:divsChild>
                <w:div w:id="1063986455">
                  <w:marLeft w:val="640"/>
                  <w:marRight w:val="0"/>
                  <w:marTop w:val="0"/>
                  <w:marBottom w:val="0"/>
                  <w:divBdr>
                    <w:top w:val="none" w:sz="0" w:space="0" w:color="auto"/>
                    <w:left w:val="none" w:sz="0" w:space="0" w:color="auto"/>
                    <w:bottom w:val="none" w:sz="0" w:space="0" w:color="auto"/>
                    <w:right w:val="none" w:sz="0" w:space="0" w:color="auto"/>
                  </w:divBdr>
                </w:div>
                <w:div w:id="2059696367">
                  <w:marLeft w:val="640"/>
                  <w:marRight w:val="0"/>
                  <w:marTop w:val="0"/>
                  <w:marBottom w:val="0"/>
                  <w:divBdr>
                    <w:top w:val="none" w:sz="0" w:space="0" w:color="auto"/>
                    <w:left w:val="none" w:sz="0" w:space="0" w:color="auto"/>
                    <w:bottom w:val="none" w:sz="0" w:space="0" w:color="auto"/>
                    <w:right w:val="none" w:sz="0" w:space="0" w:color="auto"/>
                  </w:divBdr>
                </w:div>
                <w:div w:id="132794911">
                  <w:marLeft w:val="640"/>
                  <w:marRight w:val="0"/>
                  <w:marTop w:val="0"/>
                  <w:marBottom w:val="0"/>
                  <w:divBdr>
                    <w:top w:val="none" w:sz="0" w:space="0" w:color="auto"/>
                    <w:left w:val="none" w:sz="0" w:space="0" w:color="auto"/>
                    <w:bottom w:val="none" w:sz="0" w:space="0" w:color="auto"/>
                    <w:right w:val="none" w:sz="0" w:space="0" w:color="auto"/>
                  </w:divBdr>
                </w:div>
                <w:div w:id="946542879">
                  <w:marLeft w:val="640"/>
                  <w:marRight w:val="0"/>
                  <w:marTop w:val="0"/>
                  <w:marBottom w:val="0"/>
                  <w:divBdr>
                    <w:top w:val="none" w:sz="0" w:space="0" w:color="auto"/>
                    <w:left w:val="none" w:sz="0" w:space="0" w:color="auto"/>
                    <w:bottom w:val="none" w:sz="0" w:space="0" w:color="auto"/>
                    <w:right w:val="none" w:sz="0" w:space="0" w:color="auto"/>
                  </w:divBdr>
                </w:div>
                <w:div w:id="1120227234">
                  <w:marLeft w:val="640"/>
                  <w:marRight w:val="0"/>
                  <w:marTop w:val="0"/>
                  <w:marBottom w:val="0"/>
                  <w:divBdr>
                    <w:top w:val="none" w:sz="0" w:space="0" w:color="auto"/>
                    <w:left w:val="none" w:sz="0" w:space="0" w:color="auto"/>
                    <w:bottom w:val="none" w:sz="0" w:space="0" w:color="auto"/>
                    <w:right w:val="none" w:sz="0" w:space="0" w:color="auto"/>
                  </w:divBdr>
                </w:div>
                <w:div w:id="287862717">
                  <w:marLeft w:val="640"/>
                  <w:marRight w:val="0"/>
                  <w:marTop w:val="0"/>
                  <w:marBottom w:val="0"/>
                  <w:divBdr>
                    <w:top w:val="none" w:sz="0" w:space="0" w:color="auto"/>
                    <w:left w:val="none" w:sz="0" w:space="0" w:color="auto"/>
                    <w:bottom w:val="none" w:sz="0" w:space="0" w:color="auto"/>
                    <w:right w:val="none" w:sz="0" w:space="0" w:color="auto"/>
                  </w:divBdr>
                </w:div>
                <w:div w:id="1160147960">
                  <w:marLeft w:val="640"/>
                  <w:marRight w:val="0"/>
                  <w:marTop w:val="0"/>
                  <w:marBottom w:val="0"/>
                  <w:divBdr>
                    <w:top w:val="none" w:sz="0" w:space="0" w:color="auto"/>
                    <w:left w:val="none" w:sz="0" w:space="0" w:color="auto"/>
                    <w:bottom w:val="none" w:sz="0" w:space="0" w:color="auto"/>
                    <w:right w:val="none" w:sz="0" w:space="0" w:color="auto"/>
                  </w:divBdr>
                </w:div>
                <w:div w:id="694304883">
                  <w:marLeft w:val="640"/>
                  <w:marRight w:val="0"/>
                  <w:marTop w:val="0"/>
                  <w:marBottom w:val="0"/>
                  <w:divBdr>
                    <w:top w:val="none" w:sz="0" w:space="0" w:color="auto"/>
                    <w:left w:val="none" w:sz="0" w:space="0" w:color="auto"/>
                    <w:bottom w:val="none" w:sz="0" w:space="0" w:color="auto"/>
                    <w:right w:val="none" w:sz="0" w:space="0" w:color="auto"/>
                  </w:divBdr>
                </w:div>
                <w:div w:id="645430472">
                  <w:marLeft w:val="640"/>
                  <w:marRight w:val="0"/>
                  <w:marTop w:val="0"/>
                  <w:marBottom w:val="0"/>
                  <w:divBdr>
                    <w:top w:val="none" w:sz="0" w:space="0" w:color="auto"/>
                    <w:left w:val="none" w:sz="0" w:space="0" w:color="auto"/>
                    <w:bottom w:val="none" w:sz="0" w:space="0" w:color="auto"/>
                    <w:right w:val="none" w:sz="0" w:space="0" w:color="auto"/>
                  </w:divBdr>
                </w:div>
                <w:div w:id="1025324075">
                  <w:marLeft w:val="640"/>
                  <w:marRight w:val="0"/>
                  <w:marTop w:val="0"/>
                  <w:marBottom w:val="0"/>
                  <w:divBdr>
                    <w:top w:val="none" w:sz="0" w:space="0" w:color="auto"/>
                    <w:left w:val="none" w:sz="0" w:space="0" w:color="auto"/>
                    <w:bottom w:val="none" w:sz="0" w:space="0" w:color="auto"/>
                    <w:right w:val="none" w:sz="0" w:space="0" w:color="auto"/>
                  </w:divBdr>
                </w:div>
                <w:div w:id="1976566525">
                  <w:marLeft w:val="640"/>
                  <w:marRight w:val="0"/>
                  <w:marTop w:val="0"/>
                  <w:marBottom w:val="0"/>
                  <w:divBdr>
                    <w:top w:val="none" w:sz="0" w:space="0" w:color="auto"/>
                    <w:left w:val="none" w:sz="0" w:space="0" w:color="auto"/>
                    <w:bottom w:val="none" w:sz="0" w:space="0" w:color="auto"/>
                    <w:right w:val="none" w:sz="0" w:space="0" w:color="auto"/>
                  </w:divBdr>
                </w:div>
                <w:div w:id="513614475">
                  <w:marLeft w:val="640"/>
                  <w:marRight w:val="0"/>
                  <w:marTop w:val="0"/>
                  <w:marBottom w:val="0"/>
                  <w:divBdr>
                    <w:top w:val="none" w:sz="0" w:space="0" w:color="auto"/>
                    <w:left w:val="none" w:sz="0" w:space="0" w:color="auto"/>
                    <w:bottom w:val="none" w:sz="0" w:space="0" w:color="auto"/>
                    <w:right w:val="none" w:sz="0" w:space="0" w:color="auto"/>
                  </w:divBdr>
                </w:div>
                <w:div w:id="1002049857">
                  <w:marLeft w:val="640"/>
                  <w:marRight w:val="0"/>
                  <w:marTop w:val="0"/>
                  <w:marBottom w:val="0"/>
                  <w:divBdr>
                    <w:top w:val="none" w:sz="0" w:space="0" w:color="auto"/>
                    <w:left w:val="none" w:sz="0" w:space="0" w:color="auto"/>
                    <w:bottom w:val="none" w:sz="0" w:space="0" w:color="auto"/>
                    <w:right w:val="none" w:sz="0" w:space="0" w:color="auto"/>
                  </w:divBdr>
                </w:div>
                <w:div w:id="111900501">
                  <w:marLeft w:val="640"/>
                  <w:marRight w:val="0"/>
                  <w:marTop w:val="0"/>
                  <w:marBottom w:val="0"/>
                  <w:divBdr>
                    <w:top w:val="none" w:sz="0" w:space="0" w:color="auto"/>
                    <w:left w:val="none" w:sz="0" w:space="0" w:color="auto"/>
                    <w:bottom w:val="none" w:sz="0" w:space="0" w:color="auto"/>
                    <w:right w:val="none" w:sz="0" w:space="0" w:color="auto"/>
                  </w:divBdr>
                </w:div>
                <w:div w:id="813064765">
                  <w:marLeft w:val="640"/>
                  <w:marRight w:val="0"/>
                  <w:marTop w:val="0"/>
                  <w:marBottom w:val="0"/>
                  <w:divBdr>
                    <w:top w:val="none" w:sz="0" w:space="0" w:color="auto"/>
                    <w:left w:val="none" w:sz="0" w:space="0" w:color="auto"/>
                    <w:bottom w:val="none" w:sz="0" w:space="0" w:color="auto"/>
                    <w:right w:val="none" w:sz="0" w:space="0" w:color="auto"/>
                  </w:divBdr>
                </w:div>
                <w:div w:id="1753965965">
                  <w:marLeft w:val="640"/>
                  <w:marRight w:val="0"/>
                  <w:marTop w:val="0"/>
                  <w:marBottom w:val="0"/>
                  <w:divBdr>
                    <w:top w:val="none" w:sz="0" w:space="0" w:color="auto"/>
                    <w:left w:val="none" w:sz="0" w:space="0" w:color="auto"/>
                    <w:bottom w:val="none" w:sz="0" w:space="0" w:color="auto"/>
                    <w:right w:val="none" w:sz="0" w:space="0" w:color="auto"/>
                  </w:divBdr>
                </w:div>
                <w:div w:id="95442006">
                  <w:marLeft w:val="640"/>
                  <w:marRight w:val="0"/>
                  <w:marTop w:val="0"/>
                  <w:marBottom w:val="0"/>
                  <w:divBdr>
                    <w:top w:val="none" w:sz="0" w:space="0" w:color="auto"/>
                    <w:left w:val="none" w:sz="0" w:space="0" w:color="auto"/>
                    <w:bottom w:val="none" w:sz="0" w:space="0" w:color="auto"/>
                    <w:right w:val="none" w:sz="0" w:space="0" w:color="auto"/>
                  </w:divBdr>
                </w:div>
                <w:div w:id="129593149">
                  <w:marLeft w:val="640"/>
                  <w:marRight w:val="0"/>
                  <w:marTop w:val="0"/>
                  <w:marBottom w:val="0"/>
                  <w:divBdr>
                    <w:top w:val="none" w:sz="0" w:space="0" w:color="auto"/>
                    <w:left w:val="none" w:sz="0" w:space="0" w:color="auto"/>
                    <w:bottom w:val="none" w:sz="0" w:space="0" w:color="auto"/>
                    <w:right w:val="none" w:sz="0" w:space="0" w:color="auto"/>
                  </w:divBdr>
                </w:div>
                <w:div w:id="231745153">
                  <w:marLeft w:val="640"/>
                  <w:marRight w:val="0"/>
                  <w:marTop w:val="0"/>
                  <w:marBottom w:val="0"/>
                  <w:divBdr>
                    <w:top w:val="none" w:sz="0" w:space="0" w:color="auto"/>
                    <w:left w:val="none" w:sz="0" w:space="0" w:color="auto"/>
                    <w:bottom w:val="none" w:sz="0" w:space="0" w:color="auto"/>
                    <w:right w:val="none" w:sz="0" w:space="0" w:color="auto"/>
                  </w:divBdr>
                </w:div>
                <w:div w:id="1173109113">
                  <w:marLeft w:val="640"/>
                  <w:marRight w:val="0"/>
                  <w:marTop w:val="0"/>
                  <w:marBottom w:val="0"/>
                  <w:divBdr>
                    <w:top w:val="none" w:sz="0" w:space="0" w:color="auto"/>
                    <w:left w:val="none" w:sz="0" w:space="0" w:color="auto"/>
                    <w:bottom w:val="none" w:sz="0" w:space="0" w:color="auto"/>
                    <w:right w:val="none" w:sz="0" w:space="0" w:color="auto"/>
                  </w:divBdr>
                </w:div>
                <w:div w:id="1785230876">
                  <w:marLeft w:val="640"/>
                  <w:marRight w:val="0"/>
                  <w:marTop w:val="0"/>
                  <w:marBottom w:val="0"/>
                  <w:divBdr>
                    <w:top w:val="none" w:sz="0" w:space="0" w:color="auto"/>
                    <w:left w:val="none" w:sz="0" w:space="0" w:color="auto"/>
                    <w:bottom w:val="none" w:sz="0" w:space="0" w:color="auto"/>
                    <w:right w:val="none" w:sz="0" w:space="0" w:color="auto"/>
                  </w:divBdr>
                </w:div>
                <w:div w:id="1206407394">
                  <w:marLeft w:val="640"/>
                  <w:marRight w:val="0"/>
                  <w:marTop w:val="0"/>
                  <w:marBottom w:val="0"/>
                  <w:divBdr>
                    <w:top w:val="none" w:sz="0" w:space="0" w:color="auto"/>
                    <w:left w:val="none" w:sz="0" w:space="0" w:color="auto"/>
                    <w:bottom w:val="none" w:sz="0" w:space="0" w:color="auto"/>
                    <w:right w:val="none" w:sz="0" w:space="0" w:color="auto"/>
                  </w:divBdr>
                </w:div>
                <w:div w:id="166677728">
                  <w:marLeft w:val="640"/>
                  <w:marRight w:val="0"/>
                  <w:marTop w:val="0"/>
                  <w:marBottom w:val="0"/>
                  <w:divBdr>
                    <w:top w:val="none" w:sz="0" w:space="0" w:color="auto"/>
                    <w:left w:val="none" w:sz="0" w:space="0" w:color="auto"/>
                    <w:bottom w:val="none" w:sz="0" w:space="0" w:color="auto"/>
                    <w:right w:val="none" w:sz="0" w:space="0" w:color="auto"/>
                  </w:divBdr>
                </w:div>
                <w:div w:id="1072891748">
                  <w:marLeft w:val="640"/>
                  <w:marRight w:val="0"/>
                  <w:marTop w:val="0"/>
                  <w:marBottom w:val="0"/>
                  <w:divBdr>
                    <w:top w:val="none" w:sz="0" w:space="0" w:color="auto"/>
                    <w:left w:val="none" w:sz="0" w:space="0" w:color="auto"/>
                    <w:bottom w:val="none" w:sz="0" w:space="0" w:color="auto"/>
                    <w:right w:val="none" w:sz="0" w:space="0" w:color="auto"/>
                  </w:divBdr>
                </w:div>
                <w:div w:id="576867054">
                  <w:marLeft w:val="640"/>
                  <w:marRight w:val="0"/>
                  <w:marTop w:val="0"/>
                  <w:marBottom w:val="0"/>
                  <w:divBdr>
                    <w:top w:val="none" w:sz="0" w:space="0" w:color="auto"/>
                    <w:left w:val="none" w:sz="0" w:space="0" w:color="auto"/>
                    <w:bottom w:val="none" w:sz="0" w:space="0" w:color="auto"/>
                    <w:right w:val="none" w:sz="0" w:space="0" w:color="auto"/>
                  </w:divBdr>
                </w:div>
                <w:div w:id="849300484">
                  <w:marLeft w:val="640"/>
                  <w:marRight w:val="0"/>
                  <w:marTop w:val="0"/>
                  <w:marBottom w:val="0"/>
                  <w:divBdr>
                    <w:top w:val="none" w:sz="0" w:space="0" w:color="auto"/>
                    <w:left w:val="none" w:sz="0" w:space="0" w:color="auto"/>
                    <w:bottom w:val="none" w:sz="0" w:space="0" w:color="auto"/>
                    <w:right w:val="none" w:sz="0" w:space="0" w:color="auto"/>
                  </w:divBdr>
                </w:div>
                <w:div w:id="1642422824">
                  <w:marLeft w:val="640"/>
                  <w:marRight w:val="0"/>
                  <w:marTop w:val="0"/>
                  <w:marBottom w:val="0"/>
                  <w:divBdr>
                    <w:top w:val="none" w:sz="0" w:space="0" w:color="auto"/>
                    <w:left w:val="none" w:sz="0" w:space="0" w:color="auto"/>
                    <w:bottom w:val="none" w:sz="0" w:space="0" w:color="auto"/>
                    <w:right w:val="none" w:sz="0" w:space="0" w:color="auto"/>
                  </w:divBdr>
                </w:div>
                <w:div w:id="1216812991">
                  <w:marLeft w:val="640"/>
                  <w:marRight w:val="0"/>
                  <w:marTop w:val="0"/>
                  <w:marBottom w:val="0"/>
                  <w:divBdr>
                    <w:top w:val="none" w:sz="0" w:space="0" w:color="auto"/>
                    <w:left w:val="none" w:sz="0" w:space="0" w:color="auto"/>
                    <w:bottom w:val="none" w:sz="0" w:space="0" w:color="auto"/>
                    <w:right w:val="none" w:sz="0" w:space="0" w:color="auto"/>
                  </w:divBdr>
                </w:div>
                <w:div w:id="389809150">
                  <w:marLeft w:val="640"/>
                  <w:marRight w:val="0"/>
                  <w:marTop w:val="0"/>
                  <w:marBottom w:val="0"/>
                  <w:divBdr>
                    <w:top w:val="none" w:sz="0" w:space="0" w:color="auto"/>
                    <w:left w:val="none" w:sz="0" w:space="0" w:color="auto"/>
                    <w:bottom w:val="none" w:sz="0" w:space="0" w:color="auto"/>
                    <w:right w:val="none" w:sz="0" w:space="0" w:color="auto"/>
                  </w:divBdr>
                </w:div>
                <w:div w:id="503712757">
                  <w:marLeft w:val="640"/>
                  <w:marRight w:val="0"/>
                  <w:marTop w:val="0"/>
                  <w:marBottom w:val="0"/>
                  <w:divBdr>
                    <w:top w:val="none" w:sz="0" w:space="0" w:color="auto"/>
                    <w:left w:val="none" w:sz="0" w:space="0" w:color="auto"/>
                    <w:bottom w:val="none" w:sz="0" w:space="0" w:color="auto"/>
                    <w:right w:val="none" w:sz="0" w:space="0" w:color="auto"/>
                  </w:divBdr>
                </w:div>
                <w:div w:id="1044520444">
                  <w:marLeft w:val="640"/>
                  <w:marRight w:val="0"/>
                  <w:marTop w:val="0"/>
                  <w:marBottom w:val="0"/>
                  <w:divBdr>
                    <w:top w:val="none" w:sz="0" w:space="0" w:color="auto"/>
                    <w:left w:val="none" w:sz="0" w:space="0" w:color="auto"/>
                    <w:bottom w:val="none" w:sz="0" w:space="0" w:color="auto"/>
                    <w:right w:val="none" w:sz="0" w:space="0" w:color="auto"/>
                  </w:divBdr>
                </w:div>
                <w:div w:id="1483473413">
                  <w:marLeft w:val="640"/>
                  <w:marRight w:val="0"/>
                  <w:marTop w:val="0"/>
                  <w:marBottom w:val="0"/>
                  <w:divBdr>
                    <w:top w:val="none" w:sz="0" w:space="0" w:color="auto"/>
                    <w:left w:val="none" w:sz="0" w:space="0" w:color="auto"/>
                    <w:bottom w:val="none" w:sz="0" w:space="0" w:color="auto"/>
                    <w:right w:val="none" w:sz="0" w:space="0" w:color="auto"/>
                  </w:divBdr>
                </w:div>
                <w:div w:id="100535629">
                  <w:marLeft w:val="640"/>
                  <w:marRight w:val="0"/>
                  <w:marTop w:val="0"/>
                  <w:marBottom w:val="0"/>
                  <w:divBdr>
                    <w:top w:val="none" w:sz="0" w:space="0" w:color="auto"/>
                    <w:left w:val="none" w:sz="0" w:space="0" w:color="auto"/>
                    <w:bottom w:val="none" w:sz="0" w:space="0" w:color="auto"/>
                    <w:right w:val="none" w:sz="0" w:space="0" w:color="auto"/>
                  </w:divBdr>
                </w:div>
                <w:div w:id="1296989963">
                  <w:marLeft w:val="640"/>
                  <w:marRight w:val="0"/>
                  <w:marTop w:val="0"/>
                  <w:marBottom w:val="0"/>
                  <w:divBdr>
                    <w:top w:val="none" w:sz="0" w:space="0" w:color="auto"/>
                    <w:left w:val="none" w:sz="0" w:space="0" w:color="auto"/>
                    <w:bottom w:val="none" w:sz="0" w:space="0" w:color="auto"/>
                    <w:right w:val="none" w:sz="0" w:space="0" w:color="auto"/>
                  </w:divBdr>
                </w:div>
                <w:div w:id="1919436277">
                  <w:marLeft w:val="640"/>
                  <w:marRight w:val="0"/>
                  <w:marTop w:val="0"/>
                  <w:marBottom w:val="0"/>
                  <w:divBdr>
                    <w:top w:val="none" w:sz="0" w:space="0" w:color="auto"/>
                    <w:left w:val="none" w:sz="0" w:space="0" w:color="auto"/>
                    <w:bottom w:val="none" w:sz="0" w:space="0" w:color="auto"/>
                    <w:right w:val="none" w:sz="0" w:space="0" w:color="auto"/>
                  </w:divBdr>
                </w:div>
                <w:div w:id="1847673199">
                  <w:marLeft w:val="640"/>
                  <w:marRight w:val="0"/>
                  <w:marTop w:val="0"/>
                  <w:marBottom w:val="0"/>
                  <w:divBdr>
                    <w:top w:val="none" w:sz="0" w:space="0" w:color="auto"/>
                    <w:left w:val="none" w:sz="0" w:space="0" w:color="auto"/>
                    <w:bottom w:val="none" w:sz="0" w:space="0" w:color="auto"/>
                    <w:right w:val="none" w:sz="0" w:space="0" w:color="auto"/>
                  </w:divBdr>
                </w:div>
                <w:div w:id="1264604048">
                  <w:marLeft w:val="640"/>
                  <w:marRight w:val="0"/>
                  <w:marTop w:val="0"/>
                  <w:marBottom w:val="0"/>
                  <w:divBdr>
                    <w:top w:val="none" w:sz="0" w:space="0" w:color="auto"/>
                    <w:left w:val="none" w:sz="0" w:space="0" w:color="auto"/>
                    <w:bottom w:val="none" w:sz="0" w:space="0" w:color="auto"/>
                    <w:right w:val="none" w:sz="0" w:space="0" w:color="auto"/>
                  </w:divBdr>
                </w:div>
                <w:div w:id="1395154160">
                  <w:marLeft w:val="640"/>
                  <w:marRight w:val="0"/>
                  <w:marTop w:val="0"/>
                  <w:marBottom w:val="0"/>
                  <w:divBdr>
                    <w:top w:val="none" w:sz="0" w:space="0" w:color="auto"/>
                    <w:left w:val="none" w:sz="0" w:space="0" w:color="auto"/>
                    <w:bottom w:val="none" w:sz="0" w:space="0" w:color="auto"/>
                    <w:right w:val="none" w:sz="0" w:space="0" w:color="auto"/>
                  </w:divBdr>
                </w:div>
                <w:div w:id="375393112">
                  <w:marLeft w:val="640"/>
                  <w:marRight w:val="0"/>
                  <w:marTop w:val="0"/>
                  <w:marBottom w:val="0"/>
                  <w:divBdr>
                    <w:top w:val="none" w:sz="0" w:space="0" w:color="auto"/>
                    <w:left w:val="none" w:sz="0" w:space="0" w:color="auto"/>
                    <w:bottom w:val="none" w:sz="0" w:space="0" w:color="auto"/>
                    <w:right w:val="none" w:sz="0" w:space="0" w:color="auto"/>
                  </w:divBdr>
                </w:div>
                <w:div w:id="1238050907">
                  <w:marLeft w:val="640"/>
                  <w:marRight w:val="0"/>
                  <w:marTop w:val="0"/>
                  <w:marBottom w:val="0"/>
                  <w:divBdr>
                    <w:top w:val="none" w:sz="0" w:space="0" w:color="auto"/>
                    <w:left w:val="none" w:sz="0" w:space="0" w:color="auto"/>
                    <w:bottom w:val="none" w:sz="0" w:space="0" w:color="auto"/>
                    <w:right w:val="none" w:sz="0" w:space="0" w:color="auto"/>
                  </w:divBdr>
                </w:div>
                <w:div w:id="1295715996">
                  <w:marLeft w:val="640"/>
                  <w:marRight w:val="0"/>
                  <w:marTop w:val="0"/>
                  <w:marBottom w:val="0"/>
                  <w:divBdr>
                    <w:top w:val="none" w:sz="0" w:space="0" w:color="auto"/>
                    <w:left w:val="none" w:sz="0" w:space="0" w:color="auto"/>
                    <w:bottom w:val="none" w:sz="0" w:space="0" w:color="auto"/>
                    <w:right w:val="none" w:sz="0" w:space="0" w:color="auto"/>
                  </w:divBdr>
                </w:div>
                <w:div w:id="325089440">
                  <w:marLeft w:val="640"/>
                  <w:marRight w:val="0"/>
                  <w:marTop w:val="0"/>
                  <w:marBottom w:val="0"/>
                  <w:divBdr>
                    <w:top w:val="none" w:sz="0" w:space="0" w:color="auto"/>
                    <w:left w:val="none" w:sz="0" w:space="0" w:color="auto"/>
                    <w:bottom w:val="none" w:sz="0" w:space="0" w:color="auto"/>
                    <w:right w:val="none" w:sz="0" w:space="0" w:color="auto"/>
                  </w:divBdr>
                </w:div>
                <w:div w:id="1324579076">
                  <w:marLeft w:val="640"/>
                  <w:marRight w:val="0"/>
                  <w:marTop w:val="0"/>
                  <w:marBottom w:val="0"/>
                  <w:divBdr>
                    <w:top w:val="none" w:sz="0" w:space="0" w:color="auto"/>
                    <w:left w:val="none" w:sz="0" w:space="0" w:color="auto"/>
                    <w:bottom w:val="none" w:sz="0" w:space="0" w:color="auto"/>
                    <w:right w:val="none" w:sz="0" w:space="0" w:color="auto"/>
                  </w:divBdr>
                </w:div>
                <w:div w:id="903490901">
                  <w:marLeft w:val="640"/>
                  <w:marRight w:val="0"/>
                  <w:marTop w:val="0"/>
                  <w:marBottom w:val="0"/>
                  <w:divBdr>
                    <w:top w:val="none" w:sz="0" w:space="0" w:color="auto"/>
                    <w:left w:val="none" w:sz="0" w:space="0" w:color="auto"/>
                    <w:bottom w:val="none" w:sz="0" w:space="0" w:color="auto"/>
                    <w:right w:val="none" w:sz="0" w:space="0" w:color="auto"/>
                  </w:divBdr>
                </w:div>
                <w:div w:id="919828984">
                  <w:marLeft w:val="640"/>
                  <w:marRight w:val="0"/>
                  <w:marTop w:val="0"/>
                  <w:marBottom w:val="0"/>
                  <w:divBdr>
                    <w:top w:val="none" w:sz="0" w:space="0" w:color="auto"/>
                    <w:left w:val="none" w:sz="0" w:space="0" w:color="auto"/>
                    <w:bottom w:val="none" w:sz="0" w:space="0" w:color="auto"/>
                    <w:right w:val="none" w:sz="0" w:space="0" w:color="auto"/>
                  </w:divBdr>
                </w:div>
                <w:div w:id="1084448975">
                  <w:marLeft w:val="640"/>
                  <w:marRight w:val="0"/>
                  <w:marTop w:val="0"/>
                  <w:marBottom w:val="0"/>
                  <w:divBdr>
                    <w:top w:val="none" w:sz="0" w:space="0" w:color="auto"/>
                    <w:left w:val="none" w:sz="0" w:space="0" w:color="auto"/>
                    <w:bottom w:val="none" w:sz="0" w:space="0" w:color="auto"/>
                    <w:right w:val="none" w:sz="0" w:space="0" w:color="auto"/>
                  </w:divBdr>
                </w:div>
                <w:div w:id="184053477">
                  <w:marLeft w:val="640"/>
                  <w:marRight w:val="0"/>
                  <w:marTop w:val="0"/>
                  <w:marBottom w:val="0"/>
                  <w:divBdr>
                    <w:top w:val="none" w:sz="0" w:space="0" w:color="auto"/>
                    <w:left w:val="none" w:sz="0" w:space="0" w:color="auto"/>
                    <w:bottom w:val="none" w:sz="0" w:space="0" w:color="auto"/>
                    <w:right w:val="none" w:sz="0" w:space="0" w:color="auto"/>
                  </w:divBdr>
                </w:div>
                <w:div w:id="1814248902">
                  <w:marLeft w:val="640"/>
                  <w:marRight w:val="0"/>
                  <w:marTop w:val="0"/>
                  <w:marBottom w:val="0"/>
                  <w:divBdr>
                    <w:top w:val="none" w:sz="0" w:space="0" w:color="auto"/>
                    <w:left w:val="none" w:sz="0" w:space="0" w:color="auto"/>
                    <w:bottom w:val="none" w:sz="0" w:space="0" w:color="auto"/>
                    <w:right w:val="none" w:sz="0" w:space="0" w:color="auto"/>
                  </w:divBdr>
                </w:div>
                <w:div w:id="1712460254">
                  <w:marLeft w:val="640"/>
                  <w:marRight w:val="0"/>
                  <w:marTop w:val="0"/>
                  <w:marBottom w:val="0"/>
                  <w:divBdr>
                    <w:top w:val="none" w:sz="0" w:space="0" w:color="auto"/>
                    <w:left w:val="none" w:sz="0" w:space="0" w:color="auto"/>
                    <w:bottom w:val="none" w:sz="0" w:space="0" w:color="auto"/>
                    <w:right w:val="none" w:sz="0" w:space="0" w:color="auto"/>
                  </w:divBdr>
                </w:div>
                <w:div w:id="2052226605">
                  <w:marLeft w:val="640"/>
                  <w:marRight w:val="0"/>
                  <w:marTop w:val="0"/>
                  <w:marBottom w:val="0"/>
                  <w:divBdr>
                    <w:top w:val="none" w:sz="0" w:space="0" w:color="auto"/>
                    <w:left w:val="none" w:sz="0" w:space="0" w:color="auto"/>
                    <w:bottom w:val="none" w:sz="0" w:space="0" w:color="auto"/>
                    <w:right w:val="none" w:sz="0" w:space="0" w:color="auto"/>
                  </w:divBdr>
                </w:div>
                <w:div w:id="823662196">
                  <w:marLeft w:val="640"/>
                  <w:marRight w:val="0"/>
                  <w:marTop w:val="0"/>
                  <w:marBottom w:val="0"/>
                  <w:divBdr>
                    <w:top w:val="none" w:sz="0" w:space="0" w:color="auto"/>
                    <w:left w:val="none" w:sz="0" w:space="0" w:color="auto"/>
                    <w:bottom w:val="none" w:sz="0" w:space="0" w:color="auto"/>
                    <w:right w:val="none" w:sz="0" w:space="0" w:color="auto"/>
                  </w:divBdr>
                </w:div>
              </w:divsChild>
            </w:div>
            <w:div w:id="1954439065">
              <w:marLeft w:val="0"/>
              <w:marRight w:val="0"/>
              <w:marTop w:val="0"/>
              <w:marBottom w:val="0"/>
              <w:divBdr>
                <w:top w:val="none" w:sz="0" w:space="0" w:color="auto"/>
                <w:left w:val="none" w:sz="0" w:space="0" w:color="auto"/>
                <w:bottom w:val="none" w:sz="0" w:space="0" w:color="auto"/>
                <w:right w:val="none" w:sz="0" w:space="0" w:color="auto"/>
              </w:divBdr>
              <w:divsChild>
                <w:div w:id="371883591">
                  <w:marLeft w:val="640"/>
                  <w:marRight w:val="0"/>
                  <w:marTop w:val="0"/>
                  <w:marBottom w:val="0"/>
                  <w:divBdr>
                    <w:top w:val="none" w:sz="0" w:space="0" w:color="auto"/>
                    <w:left w:val="none" w:sz="0" w:space="0" w:color="auto"/>
                    <w:bottom w:val="none" w:sz="0" w:space="0" w:color="auto"/>
                    <w:right w:val="none" w:sz="0" w:space="0" w:color="auto"/>
                  </w:divBdr>
                </w:div>
                <w:div w:id="587346067">
                  <w:marLeft w:val="640"/>
                  <w:marRight w:val="0"/>
                  <w:marTop w:val="0"/>
                  <w:marBottom w:val="0"/>
                  <w:divBdr>
                    <w:top w:val="none" w:sz="0" w:space="0" w:color="auto"/>
                    <w:left w:val="none" w:sz="0" w:space="0" w:color="auto"/>
                    <w:bottom w:val="none" w:sz="0" w:space="0" w:color="auto"/>
                    <w:right w:val="none" w:sz="0" w:space="0" w:color="auto"/>
                  </w:divBdr>
                </w:div>
                <w:div w:id="2088066628">
                  <w:marLeft w:val="640"/>
                  <w:marRight w:val="0"/>
                  <w:marTop w:val="0"/>
                  <w:marBottom w:val="0"/>
                  <w:divBdr>
                    <w:top w:val="none" w:sz="0" w:space="0" w:color="auto"/>
                    <w:left w:val="none" w:sz="0" w:space="0" w:color="auto"/>
                    <w:bottom w:val="none" w:sz="0" w:space="0" w:color="auto"/>
                    <w:right w:val="none" w:sz="0" w:space="0" w:color="auto"/>
                  </w:divBdr>
                </w:div>
                <w:div w:id="60832224">
                  <w:marLeft w:val="640"/>
                  <w:marRight w:val="0"/>
                  <w:marTop w:val="0"/>
                  <w:marBottom w:val="0"/>
                  <w:divBdr>
                    <w:top w:val="none" w:sz="0" w:space="0" w:color="auto"/>
                    <w:left w:val="none" w:sz="0" w:space="0" w:color="auto"/>
                    <w:bottom w:val="none" w:sz="0" w:space="0" w:color="auto"/>
                    <w:right w:val="none" w:sz="0" w:space="0" w:color="auto"/>
                  </w:divBdr>
                </w:div>
                <w:div w:id="1678194496">
                  <w:marLeft w:val="640"/>
                  <w:marRight w:val="0"/>
                  <w:marTop w:val="0"/>
                  <w:marBottom w:val="0"/>
                  <w:divBdr>
                    <w:top w:val="none" w:sz="0" w:space="0" w:color="auto"/>
                    <w:left w:val="none" w:sz="0" w:space="0" w:color="auto"/>
                    <w:bottom w:val="none" w:sz="0" w:space="0" w:color="auto"/>
                    <w:right w:val="none" w:sz="0" w:space="0" w:color="auto"/>
                  </w:divBdr>
                </w:div>
                <w:div w:id="545066989">
                  <w:marLeft w:val="640"/>
                  <w:marRight w:val="0"/>
                  <w:marTop w:val="0"/>
                  <w:marBottom w:val="0"/>
                  <w:divBdr>
                    <w:top w:val="none" w:sz="0" w:space="0" w:color="auto"/>
                    <w:left w:val="none" w:sz="0" w:space="0" w:color="auto"/>
                    <w:bottom w:val="none" w:sz="0" w:space="0" w:color="auto"/>
                    <w:right w:val="none" w:sz="0" w:space="0" w:color="auto"/>
                  </w:divBdr>
                </w:div>
                <w:div w:id="131875309">
                  <w:marLeft w:val="640"/>
                  <w:marRight w:val="0"/>
                  <w:marTop w:val="0"/>
                  <w:marBottom w:val="0"/>
                  <w:divBdr>
                    <w:top w:val="none" w:sz="0" w:space="0" w:color="auto"/>
                    <w:left w:val="none" w:sz="0" w:space="0" w:color="auto"/>
                    <w:bottom w:val="none" w:sz="0" w:space="0" w:color="auto"/>
                    <w:right w:val="none" w:sz="0" w:space="0" w:color="auto"/>
                  </w:divBdr>
                </w:div>
                <w:div w:id="1020009369">
                  <w:marLeft w:val="640"/>
                  <w:marRight w:val="0"/>
                  <w:marTop w:val="0"/>
                  <w:marBottom w:val="0"/>
                  <w:divBdr>
                    <w:top w:val="none" w:sz="0" w:space="0" w:color="auto"/>
                    <w:left w:val="none" w:sz="0" w:space="0" w:color="auto"/>
                    <w:bottom w:val="none" w:sz="0" w:space="0" w:color="auto"/>
                    <w:right w:val="none" w:sz="0" w:space="0" w:color="auto"/>
                  </w:divBdr>
                </w:div>
                <w:div w:id="1501237206">
                  <w:marLeft w:val="640"/>
                  <w:marRight w:val="0"/>
                  <w:marTop w:val="0"/>
                  <w:marBottom w:val="0"/>
                  <w:divBdr>
                    <w:top w:val="none" w:sz="0" w:space="0" w:color="auto"/>
                    <w:left w:val="none" w:sz="0" w:space="0" w:color="auto"/>
                    <w:bottom w:val="none" w:sz="0" w:space="0" w:color="auto"/>
                    <w:right w:val="none" w:sz="0" w:space="0" w:color="auto"/>
                  </w:divBdr>
                </w:div>
                <w:div w:id="55865141">
                  <w:marLeft w:val="640"/>
                  <w:marRight w:val="0"/>
                  <w:marTop w:val="0"/>
                  <w:marBottom w:val="0"/>
                  <w:divBdr>
                    <w:top w:val="none" w:sz="0" w:space="0" w:color="auto"/>
                    <w:left w:val="none" w:sz="0" w:space="0" w:color="auto"/>
                    <w:bottom w:val="none" w:sz="0" w:space="0" w:color="auto"/>
                    <w:right w:val="none" w:sz="0" w:space="0" w:color="auto"/>
                  </w:divBdr>
                </w:div>
                <w:div w:id="1729067271">
                  <w:marLeft w:val="640"/>
                  <w:marRight w:val="0"/>
                  <w:marTop w:val="0"/>
                  <w:marBottom w:val="0"/>
                  <w:divBdr>
                    <w:top w:val="none" w:sz="0" w:space="0" w:color="auto"/>
                    <w:left w:val="none" w:sz="0" w:space="0" w:color="auto"/>
                    <w:bottom w:val="none" w:sz="0" w:space="0" w:color="auto"/>
                    <w:right w:val="none" w:sz="0" w:space="0" w:color="auto"/>
                  </w:divBdr>
                </w:div>
                <w:div w:id="501435641">
                  <w:marLeft w:val="640"/>
                  <w:marRight w:val="0"/>
                  <w:marTop w:val="0"/>
                  <w:marBottom w:val="0"/>
                  <w:divBdr>
                    <w:top w:val="none" w:sz="0" w:space="0" w:color="auto"/>
                    <w:left w:val="none" w:sz="0" w:space="0" w:color="auto"/>
                    <w:bottom w:val="none" w:sz="0" w:space="0" w:color="auto"/>
                    <w:right w:val="none" w:sz="0" w:space="0" w:color="auto"/>
                  </w:divBdr>
                </w:div>
                <w:div w:id="314995503">
                  <w:marLeft w:val="640"/>
                  <w:marRight w:val="0"/>
                  <w:marTop w:val="0"/>
                  <w:marBottom w:val="0"/>
                  <w:divBdr>
                    <w:top w:val="none" w:sz="0" w:space="0" w:color="auto"/>
                    <w:left w:val="none" w:sz="0" w:space="0" w:color="auto"/>
                    <w:bottom w:val="none" w:sz="0" w:space="0" w:color="auto"/>
                    <w:right w:val="none" w:sz="0" w:space="0" w:color="auto"/>
                  </w:divBdr>
                </w:div>
                <w:div w:id="2106532913">
                  <w:marLeft w:val="640"/>
                  <w:marRight w:val="0"/>
                  <w:marTop w:val="0"/>
                  <w:marBottom w:val="0"/>
                  <w:divBdr>
                    <w:top w:val="none" w:sz="0" w:space="0" w:color="auto"/>
                    <w:left w:val="none" w:sz="0" w:space="0" w:color="auto"/>
                    <w:bottom w:val="none" w:sz="0" w:space="0" w:color="auto"/>
                    <w:right w:val="none" w:sz="0" w:space="0" w:color="auto"/>
                  </w:divBdr>
                </w:div>
                <w:div w:id="93982115">
                  <w:marLeft w:val="640"/>
                  <w:marRight w:val="0"/>
                  <w:marTop w:val="0"/>
                  <w:marBottom w:val="0"/>
                  <w:divBdr>
                    <w:top w:val="none" w:sz="0" w:space="0" w:color="auto"/>
                    <w:left w:val="none" w:sz="0" w:space="0" w:color="auto"/>
                    <w:bottom w:val="none" w:sz="0" w:space="0" w:color="auto"/>
                    <w:right w:val="none" w:sz="0" w:space="0" w:color="auto"/>
                  </w:divBdr>
                </w:div>
                <w:div w:id="977610178">
                  <w:marLeft w:val="640"/>
                  <w:marRight w:val="0"/>
                  <w:marTop w:val="0"/>
                  <w:marBottom w:val="0"/>
                  <w:divBdr>
                    <w:top w:val="none" w:sz="0" w:space="0" w:color="auto"/>
                    <w:left w:val="none" w:sz="0" w:space="0" w:color="auto"/>
                    <w:bottom w:val="none" w:sz="0" w:space="0" w:color="auto"/>
                    <w:right w:val="none" w:sz="0" w:space="0" w:color="auto"/>
                  </w:divBdr>
                </w:div>
                <w:div w:id="259222564">
                  <w:marLeft w:val="640"/>
                  <w:marRight w:val="0"/>
                  <w:marTop w:val="0"/>
                  <w:marBottom w:val="0"/>
                  <w:divBdr>
                    <w:top w:val="none" w:sz="0" w:space="0" w:color="auto"/>
                    <w:left w:val="none" w:sz="0" w:space="0" w:color="auto"/>
                    <w:bottom w:val="none" w:sz="0" w:space="0" w:color="auto"/>
                    <w:right w:val="none" w:sz="0" w:space="0" w:color="auto"/>
                  </w:divBdr>
                </w:div>
                <w:div w:id="1273248266">
                  <w:marLeft w:val="640"/>
                  <w:marRight w:val="0"/>
                  <w:marTop w:val="0"/>
                  <w:marBottom w:val="0"/>
                  <w:divBdr>
                    <w:top w:val="none" w:sz="0" w:space="0" w:color="auto"/>
                    <w:left w:val="none" w:sz="0" w:space="0" w:color="auto"/>
                    <w:bottom w:val="none" w:sz="0" w:space="0" w:color="auto"/>
                    <w:right w:val="none" w:sz="0" w:space="0" w:color="auto"/>
                  </w:divBdr>
                </w:div>
                <w:div w:id="479614302">
                  <w:marLeft w:val="640"/>
                  <w:marRight w:val="0"/>
                  <w:marTop w:val="0"/>
                  <w:marBottom w:val="0"/>
                  <w:divBdr>
                    <w:top w:val="none" w:sz="0" w:space="0" w:color="auto"/>
                    <w:left w:val="none" w:sz="0" w:space="0" w:color="auto"/>
                    <w:bottom w:val="none" w:sz="0" w:space="0" w:color="auto"/>
                    <w:right w:val="none" w:sz="0" w:space="0" w:color="auto"/>
                  </w:divBdr>
                </w:div>
                <w:div w:id="577323709">
                  <w:marLeft w:val="640"/>
                  <w:marRight w:val="0"/>
                  <w:marTop w:val="0"/>
                  <w:marBottom w:val="0"/>
                  <w:divBdr>
                    <w:top w:val="none" w:sz="0" w:space="0" w:color="auto"/>
                    <w:left w:val="none" w:sz="0" w:space="0" w:color="auto"/>
                    <w:bottom w:val="none" w:sz="0" w:space="0" w:color="auto"/>
                    <w:right w:val="none" w:sz="0" w:space="0" w:color="auto"/>
                  </w:divBdr>
                </w:div>
                <w:div w:id="1461925012">
                  <w:marLeft w:val="640"/>
                  <w:marRight w:val="0"/>
                  <w:marTop w:val="0"/>
                  <w:marBottom w:val="0"/>
                  <w:divBdr>
                    <w:top w:val="none" w:sz="0" w:space="0" w:color="auto"/>
                    <w:left w:val="none" w:sz="0" w:space="0" w:color="auto"/>
                    <w:bottom w:val="none" w:sz="0" w:space="0" w:color="auto"/>
                    <w:right w:val="none" w:sz="0" w:space="0" w:color="auto"/>
                  </w:divBdr>
                </w:div>
                <w:div w:id="439766655">
                  <w:marLeft w:val="640"/>
                  <w:marRight w:val="0"/>
                  <w:marTop w:val="0"/>
                  <w:marBottom w:val="0"/>
                  <w:divBdr>
                    <w:top w:val="none" w:sz="0" w:space="0" w:color="auto"/>
                    <w:left w:val="none" w:sz="0" w:space="0" w:color="auto"/>
                    <w:bottom w:val="none" w:sz="0" w:space="0" w:color="auto"/>
                    <w:right w:val="none" w:sz="0" w:space="0" w:color="auto"/>
                  </w:divBdr>
                </w:div>
                <w:div w:id="1886212732">
                  <w:marLeft w:val="640"/>
                  <w:marRight w:val="0"/>
                  <w:marTop w:val="0"/>
                  <w:marBottom w:val="0"/>
                  <w:divBdr>
                    <w:top w:val="none" w:sz="0" w:space="0" w:color="auto"/>
                    <w:left w:val="none" w:sz="0" w:space="0" w:color="auto"/>
                    <w:bottom w:val="none" w:sz="0" w:space="0" w:color="auto"/>
                    <w:right w:val="none" w:sz="0" w:space="0" w:color="auto"/>
                  </w:divBdr>
                </w:div>
                <w:div w:id="1825269697">
                  <w:marLeft w:val="640"/>
                  <w:marRight w:val="0"/>
                  <w:marTop w:val="0"/>
                  <w:marBottom w:val="0"/>
                  <w:divBdr>
                    <w:top w:val="none" w:sz="0" w:space="0" w:color="auto"/>
                    <w:left w:val="none" w:sz="0" w:space="0" w:color="auto"/>
                    <w:bottom w:val="none" w:sz="0" w:space="0" w:color="auto"/>
                    <w:right w:val="none" w:sz="0" w:space="0" w:color="auto"/>
                  </w:divBdr>
                </w:div>
                <w:div w:id="2037659146">
                  <w:marLeft w:val="640"/>
                  <w:marRight w:val="0"/>
                  <w:marTop w:val="0"/>
                  <w:marBottom w:val="0"/>
                  <w:divBdr>
                    <w:top w:val="none" w:sz="0" w:space="0" w:color="auto"/>
                    <w:left w:val="none" w:sz="0" w:space="0" w:color="auto"/>
                    <w:bottom w:val="none" w:sz="0" w:space="0" w:color="auto"/>
                    <w:right w:val="none" w:sz="0" w:space="0" w:color="auto"/>
                  </w:divBdr>
                </w:div>
                <w:div w:id="856426617">
                  <w:marLeft w:val="640"/>
                  <w:marRight w:val="0"/>
                  <w:marTop w:val="0"/>
                  <w:marBottom w:val="0"/>
                  <w:divBdr>
                    <w:top w:val="none" w:sz="0" w:space="0" w:color="auto"/>
                    <w:left w:val="none" w:sz="0" w:space="0" w:color="auto"/>
                    <w:bottom w:val="none" w:sz="0" w:space="0" w:color="auto"/>
                    <w:right w:val="none" w:sz="0" w:space="0" w:color="auto"/>
                  </w:divBdr>
                </w:div>
                <w:div w:id="332298913">
                  <w:marLeft w:val="640"/>
                  <w:marRight w:val="0"/>
                  <w:marTop w:val="0"/>
                  <w:marBottom w:val="0"/>
                  <w:divBdr>
                    <w:top w:val="none" w:sz="0" w:space="0" w:color="auto"/>
                    <w:left w:val="none" w:sz="0" w:space="0" w:color="auto"/>
                    <w:bottom w:val="none" w:sz="0" w:space="0" w:color="auto"/>
                    <w:right w:val="none" w:sz="0" w:space="0" w:color="auto"/>
                  </w:divBdr>
                </w:div>
                <w:div w:id="219480404">
                  <w:marLeft w:val="640"/>
                  <w:marRight w:val="0"/>
                  <w:marTop w:val="0"/>
                  <w:marBottom w:val="0"/>
                  <w:divBdr>
                    <w:top w:val="none" w:sz="0" w:space="0" w:color="auto"/>
                    <w:left w:val="none" w:sz="0" w:space="0" w:color="auto"/>
                    <w:bottom w:val="none" w:sz="0" w:space="0" w:color="auto"/>
                    <w:right w:val="none" w:sz="0" w:space="0" w:color="auto"/>
                  </w:divBdr>
                </w:div>
                <w:div w:id="1883781803">
                  <w:marLeft w:val="640"/>
                  <w:marRight w:val="0"/>
                  <w:marTop w:val="0"/>
                  <w:marBottom w:val="0"/>
                  <w:divBdr>
                    <w:top w:val="none" w:sz="0" w:space="0" w:color="auto"/>
                    <w:left w:val="none" w:sz="0" w:space="0" w:color="auto"/>
                    <w:bottom w:val="none" w:sz="0" w:space="0" w:color="auto"/>
                    <w:right w:val="none" w:sz="0" w:space="0" w:color="auto"/>
                  </w:divBdr>
                </w:div>
                <w:div w:id="1097870466">
                  <w:marLeft w:val="640"/>
                  <w:marRight w:val="0"/>
                  <w:marTop w:val="0"/>
                  <w:marBottom w:val="0"/>
                  <w:divBdr>
                    <w:top w:val="none" w:sz="0" w:space="0" w:color="auto"/>
                    <w:left w:val="none" w:sz="0" w:space="0" w:color="auto"/>
                    <w:bottom w:val="none" w:sz="0" w:space="0" w:color="auto"/>
                    <w:right w:val="none" w:sz="0" w:space="0" w:color="auto"/>
                  </w:divBdr>
                </w:div>
                <w:div w:id="328218876">
                  <w:marLeft w:val="640"/>
                  <w:marRight w:val="0"/>
                  <w:marTop w:val="0"/>
                  <w:marBottom w:val="0"/>
                  <w:divBdr>
                    <w:top w:val="none" w:sz="0" w:space="0" w:color="auto"/>
                    <w:left w:val="none" w:sz="0" w:space="0" w:color="auto"/>
                    <w:bottom w:val="none" w:sz="0" w:space="0" w:color="auto"/>
                    <w:right w:val="none" w:sz="0" w:space="0" w:color="auto"/>
                  </w:divBdr>
                </w:div>
                <w:div w:id="563836481">
                  <w:marLeft w:val="640"/>
                  <w:marRight w:val="0"/>
                  <w:marTop w:val="0"/>
                  <w:marBottom w:val="0"/>
                  <w:divBdr>
                    <w:top w:val="none" w:sz="0" w:space="0" w:color="auto"/>
                    <w:left w:val="none" w:sz="0" w:space="0" w:color="auto"/>
                    <w:bottom w:val="none" w:sz="0" w:space="0" w:color="auto"/>
                    <w:right w:val="none" w:sz="0" w:space="0" w:color="auto"/>
                  </w:divBdr>
                </w:div>
                <w:div w:id="1236744944">
                  <w:marLeft w:val="640"/>
                  <w:marRight w:val="0"/>
                  <w:marTop w:val="0"/>
                  <w:marBottom w:val="0"/>
                  <w:divBdr>
                    <w:top w:val="none" w:sz="0" w:space="0" w:color="auto"/>
                    <w:left w:val="none" w:sz="0" w:space="0" w:color="auto"/>
                    <w:bottom w:val="none" w:sz="0" w:space="0" w:color="auto"/>
                    <w:right w:val="none" w:sz="0" w:space="0" w:color="auto"/>
                  </w:divBdr>
                </w:div>
                <w:div w:id="348068519">
                  <w:marLeft w:val="640"/>
                  <w:marRight w:val="0"/>
                  <w:marTop w:val="0"/>
                  <w:marBottom w:val="0"/>
                  <w:divBdr>
                    <w:top w:val="none" w:sz="0" w:space="0" w:color="auto"/>
                    <w:left w:val="none" w:sz="0" w:space="0" w:color="auto"/>
                    <w:bottom w:val="none" w:sz="0" w:space="0" w:color="auto"/>
                    <w:right w:val="none" w:sz="0" w:space="0" w:color="auto"/>
                  </w:divBdr>
                </w:div>
                <w:div w:id="19284036">
                  <w:marLeft w:val="640"/>
                  <w:marRight w:val="0"/>
                  <w:marTop w:val="0"/>
                  <w:marBottom w:val="0"/>
                  <w:divBdr>
                    <w:top w:val="none" w:sz="0" w:space="0" w:color="auto"/>
                    <w:left w:val="none" w:sz="0" w:space="0" w:color="auto"/>
                    <w:bottom w:val="none" w:sz="0" w:space="0" w:color="auto"/>
                    <w:right w:val="none" w:sz="0" w:space="0" w:color="auto"/>
                  </w:divBdr>
                </w:div>
                <w:div w:id="2094541779">
                  <w:marLeft w:val="640"/>
                  <w:marRight w:val="0"/>
                  <w:marTop w:val="0"/>
                  <w:marBottom w:val="0"/>
                  <w:divBdr>
                    <w:top w:val="none" w:sz="0" w:space="0" w:color="auto"/>
                    <w:left w:val="none" w:sz="0" w:space="0" w:color="auto"/>
                    <w:bottom w:val="none" w:sz="0" w:space="0" w:color="auto"/>
                    <w:right w:val="none" w:sz="0" w:space="0" w:color="auto"/>
                  </w:divBdr>
                </w:div>
                <w:div w:id="1123573751">
                  <w:marLeft w:val="640"/>
                  <w:marRight w:val="0"/>
                  <w:marTop w:val="0"/>
                  <w:marBottom w:val="0"/>
                  <w:divBdr>
                    <w:top w:val="none" w:sz="0" w:space="0" w:color="auto"/>
                    <w:left w:val="none" w:sz="0" w:space="0" w:color="auto"/>
                    <w:bottom w:val="none" w:sz="0" w:space="0" w:color="auto"/>
                    <w:right w:val="none" w:sz="0" w:space="0" w:color="auto"/>
                  </w:divBdr>
                </w:div>
                <w:div w:id="614483906">
                  <w:marLeft w:val="640"/>
                  <w:marRight w:val="0"/>
                  <w:marTop w:val="0"/>
                  <w:marBottom w:val="0"/>
                  <w:divBdr>
                    <w:top w:val="none" w:sz="0" w:space="0" w:color="auto"/>
                    <w:left w:val="none" w:sz="0" w:space="0" w:color="auto"/>
                    <w:bottom w:val="none" w:sz="0" w:space="0" w:color="auto"/>
                    <w:right w:val="none" w:sz="0" w:space="0" w:color="auto"/>
                  </w:divBdr>
                </w:div>
                <w:div w:id="1997805541">
                  <w:marLeft w:val="640"/>
                  <w:marRight w:val="0"/>
                  <w:marTop w:val="0"/>
                  <w:marBottom w:val="0"/>
                  <w:divBdr>
                    <w:top w:val="none" w:sz="0" w:space="0" w:color="auto"/>
                    <w:left w:val="none" w:sz="0" w:space="0" w:color="auto"/>
                    <w:bottom w:val="none" w:sz="0" w:space="0" w:color="auto"/>
                    <w:right w:val="none" w:sz="0" w:space="0" w:color="auto"/>
                  </w:divBdr>
                </w:div>
                <w:div w:id="1170565343">
                  <w:marLeft w:val="640"/>
                  <w:marRight w:val="0"/>
                  <w:marTop w:val="0"/>
                  <w:marBottom w:val="0"/>
                  <w:divBdr>
                    <w:top w:val="none" w:sz="0" w:space="0" w:color="auto"/>
                    <w:left w:val="none" w:sz="0" w:space="0" w:color="auto"/>
                    <w:bottom w:val="none" w:sz="0" w:space="0" w:color="auto"/>
                    <w:right w:val="none" w:sz="0" w:space="0" w:color="auto"/>
                  </w:divBdr>
                </w:div>
                <w:div w:id="1520194282">
                  <w:marLeft w:val="640"/>
                  <w:marRight w:val="0"/>
                  <w:marTop w:val="0"/>
                  <w:marBottom w:val="0"/>
                  <w:divBdr>
                    <w:top w:val="none" w:sz="0" w:space="0" w:color="auto"/>
                    <w:left w:val="none" w:sz="0" w:space="0" w:color="auto"/>
                    <w:bottom w:val="none" w:sz="0" w:space="0" w:color="auto"/>
                    <w:right w:val="none" w:sz="0" w:space="0" w:color="auto"/>
                  </w:divBdr>
                </w:div>
                <w:div w:id="21520431">
                  <w:marLeft w:val="640"/>
                  <w:marRight w:val="0"/>
                  <w:marTop w:val="0"/>
                  <w:marBottom w:val="0"/>
                  <w:divBdr>
                    <w:top w:val="none" w:sz="0" w:space="0" w:color="auto"/>
                    <w:left w:val="none" w:sz="0" w:space="0" w:color="auto"/>
                    <w:bottom w:val="none" w:sz="0" w:space="0" w:color="auto"/>
                    <w:right w:val="none" w:sz="0" w:space="0" w:color="auto"/>
                  </w:divBdr>
                </w:div>
                <w:div w:id="411397225">
                  <w:marLeft w:val="640"/>
                  <w:marRight w:val="0"/>
                  <w:marTop w:val="0"/>
                  <w:marBottom w:val="0"/>
                  <w:divBdr>
                    <w:top w:val="none" w:sz="0" w:space="0" w:color="auto"/>
                    <w:left w:val="none" w:sz="0" w:space="0" w:color="auto"/>
                    <w:bottom w:val="none" w:sz="0" w:space="0" w:color="auto"/>
                    <w:right w:val="none" w:sz="0" w:space="0" w:color="auto"/>
                  </w:divBdr>
                </w:div>
                <w:div w:id="810559284">
                  <w:marLeft w:val="640"/>
                  <w:marRight w:val="0"/>
                  <w:marTop w:val="0"/>
                  <w:marBottom w:val="0"/>
                  <w:divBdr>
                    <w:top w:val="none" w:sz="0" w:space="0" w:color="auto"/>
                    <w:left w:val="none" w:sz="0" w:space="0" w:color="auto"/>
                    <w:bottom w:val="none" w:sz="0" w:space="0" w:color="auto"/>
                    <w:right w:val="none" w:sz="0" w:space="0" w:color="auto"/>
                  </w:divBdr>
                </w:div>
                <w:div w:id="2122795989">
                  <w:marLeft w:val="640"/>
                  <w:marRight w:val="0"/>
                  <w:marTop w:val="0"/>
                  <w:marBottom w:val="0"/>
                  <w:divBdr>
                    <w:top w:val="none" w:sz="0" w:space="0" w:color="auto"/>
                    <w:left w:val="none" w:sz="0" w:space="0" w:color="auto"/>
                    <w:bottom w:val="none" w:sz="0" w:space="0" w:color="auto"/>
                    <w:right w:val="none" w:sz="0" w:space="0" w:color="auto"/>
                  </w:divBdr>
                </w:div>
                <w:div w:id="1442800085">
                  <w:marLeft w:val="640"/>
                  <w:marRight w:val="0"/>
                  <w:marTop w:val="0"/>
                  <w:marBottom w:val="0"/>
                  <w:divBdr>
                    <w:top w:val="none" w:sz="0" w:space="0" w:color="auto"/>
                    <w:left w:val="none" w:sz="0" w:space="0" w:color="auto"/>
                    <w:bottom w:val="none" w:sz="0" w:space="0" w:color="auto"/>
                    <w:right w:val="none" w:sz="0" w:space="0" w:color="auto"/>
                  </w:divBdr>
                </w:div>
                <w:div w:id="999770550">
                  <w:marLeft w:val="640"/>
                  <w:marRight w:val="0"/>
                  <w:marTop w:val="0"/>
                  <w:marBottom w:val="0"/>
                  <w:divBdr>
                    <w:top w:val="none" w:sz="0" w:space="0" w:color="auto"/>
                    <w:left w:val="none" w:sz="0" w:space="0" w:color="auto"/>
                    <w:bottom w:val="none" w:sz="0" w:space="0" w:color="auto"/>
                    <w:right w:val="none" w:sz="0" w:space="0" w:color="auto"/>
                  </w:divBdr>
                </w:div>
                <w:div w:id="1906796826">
                  <w:marLeft w:val="640"/>
                  <w:marRight w:val="0"/>
                  <w:marTop w:val="0"/>
                  <w:marBottom w:val="0"/>
                  <w:divBdr>
                    <w:top w:val="none" w:sz="0" w:space="0" w:color="auto"/>
                    <w:left w:val="none" w:sz="0" w:space="0" w:color="auto"/>
                    <w:bottom w:val="none" w:sz="0" w:space="0" w:color="auto"/>
                    <w:right w:val="none" w:sz="0" w:space="0" w:color="auto"/>
                  </w:divBdr>
                </w:div>
                <w:div w:id="828519307">
                  <w:marLeft w:val="640"/>
                  <w:marRight w:val="0"/>
                  <w:marTop w:val="0"/>
                  <w:marBottom w:val="0"/>
                  <w:divBdr>
                    <w:top w:val="none" w:sz="0" w:space="0" w:color="auto"/>
                    <w:left w:val="none" w:sz="0" w:space="0" w:color="auto"/>
                    <w:bottom w:val="none" w:sz="0" w:space="0" w:color="auto"/>
                    <w:right w:val="none" w:sz="0" w:space="0" w:color="auto"/>
                  </w:divBdr>
                </w:div>
                <w:div w:id="1766345854">
                  <w:marLeft w:val="640"/>
                  <w:marRight w:val="0"/>
                  <w:marTop w:val="0"/>
                  <w:marBottom w:val="0"/>
                  <w:divBdr>
                    <w:top w:val="none" w:sz="0" w:space="0" w:color="auto"/>
                    <w:left w:val="none" w:sz="0" w:space="0" w:color="auto"/>
                    <w:bottom w:val="none" w:sz="0" w:space="0" w:color="auto"/>
                    <w:right w:val="none" w:sz="0" w:space="0" w:color="auto"/>
                  </w:divBdr>
                </w:div>
                <w:div w:id="648629693">
                  <w:marLeft w:val="640"/>
                  <w:marRight w:val="0"/>
                  <w:marTop w:val="0"/>
                  <w:marBottom w:val="0"/>
                  <w:divBdr>
                    <w:top w:val="none" w:sz="0" w:space="0" w:color="auto"/>
                    <w:left w:val="none" w:sz="0" w:space="0" w:color="auto"/>
                    <w:bottom w:val="none" w:sz="0" w:space="0" w:color="auto"/>
                    <w:right w:val="none" w:sz="0" w:space="0" w:color="auto"/>
                  </w:divBdr>
                </w:div>
              </w:divsChild>
            </w:div>
            <w:div w:id="1281453647">
              <w:marLeft w:val="0"/>
              <w:marRight w:val="0"/>
              <w:marTop w:val="0"/>
              <w:marBottom w:val="0"/>
              <w:divBdr>
                <w:top w:val="none" w:sz="0" w:space="0" w:color="auto"/>
                <w:left w:val="none" w:sz="0" w:space="0" w:color="auto"/>
                <w:bottom w:val="none" w:sz="0" w:space="0" w:color="auto"/>
                <w:right w:val="none" w:sz="0" w:space="0" w:color="auto"/>
              </w:divBdr>
              <w:divsChild>
                <w:div w:id="1536500075">
                  <w:marLeft w:val="640"/>
                  <w:marRight w:val="0"/>
                  <w:marTop w:val="0"/>
                  <w:marBottom w:val="0"/>
                  <w:divBdr>
                    <w:top w:val="none" w:sz="0" w:space="0" w:color="auto"/>
                    <w:left w:val="none" w:sz="0" w:space="0" w:color="auto"/>
                    <w:bottom w:val="none" w:sz="0" w:space="0" w:color="auto"/>
                    <w:right w:val="none" w:sz="0" w:space="0" w:color="auto"/>
                  </w:divBdr>
                </w:div>
                <w:div w:id="551699886">
                  <w:marLeft w:val="640"/>
                  <w:marRight w:val="0"/>
                  <w:marTop w:val="0"/>
                  <w:marBottom w:val="0"/>
                  <w:divBdr>
                    <w:top w:val="none" w:sz="0" w:space="0" w:color="auto"/>
                    <w:left w:val="none" w:sz="0" w:space="0" w:color="auto"/>
                    <w:bottom w:val="none" w:sz="0" w:space="0" w:color="auto"/>
                    <w:right w:val="none" w:sz="0" w:space="0" w:color="auto"/>
                  </w:divBdr>
                </w:div>
                <w:div w:id="1218664787">
                  <w:marLeft w:val="640"/>
                  <w:marRight w:val="0"/>
                  <w:marTop w:val="0"/>
                  <w:marBottom w:val="0"/>
                  <w:divBdr>
                    <w:top w:val="none" w:sz="0" w:space="0" w:color="auto"/>
                    <w:left w:val="none" w:sz="0" w:space="0" w:color="auto"/>
                    <w:bottom w:val="none" w:sz="0" w:space="0" w:color="auto"/>
                    <w:right w:val="none" w:sz="0" w:space="0" w:color="auto"/>
                  </w:divBdr>
                </w:div>
                <w:div w:id="1936934527">
                  <w:marLeft w:val="640"/>
                  <w:marRight w:val="0"/>
                  <w:marTop w:val="0"/>
                  <w:marBottom w:val="0"/>
                  <w:divBdr>
                    <w:top w:val="none" w:sz="0" w:space="0" w:color="auto"/>
                    <w:left w:val="none" w:sz="0" w:space="0" w:color="auto"/>
                    <w:bottom w:val="none" w:sz="0" w:space="0" w:color="auto"/>
                    <w:right w:val="none" w:sz="0" w:space="0" w:color="auto"/>
                  </w:divBdr>
                </w:div>
                <w:div w:id="81923321">
                  <w:marLeft w:val="640"/>
                  <w:marRight w:val="0"/>
                  <w:marTop w:val="0"/>
                  <w:marBottom w:val="0"/>
                  <w:divBdr>
                    <w:top w:val="none" w:sz="0" w:space="0" w:color="auto"/>
                    <w:left w:val="none" w:sz="0" w:space="0" w:color="auto"/>
                    <w:bottom w:val="none" w:sz="0" w:space="0" w:color="auto"/>
                    <w:right w:val="none" w:sz="0" w:space="0" w:color="auto"/>
                  </w:divBdr>
                </w:div>
                <w:div w:id="920716557">
                  <w:marLeft w:val="640"/>
                  <w:marRight w:val="0"/>
                  <w:marTop w:val="0"/>
                  <w:marBottom w:val="0"/>
                  <w:divBdr>
                    <w:top w:val="none" w:sz="0" w:space="0" w:color="auto"/>
                    <w:left w:val="none" w:sz="0" w:space="0" w:color="auto"/>
                    <w:bottom w:val="none" w:sz="0" w:space="0" w:color="auto"/>
                    <w:right w:val="none" w:sz="0" w:space="0" w:color="auto"/>
                  </w:divBdr>
                </w:div>
                <w:div w:id="1276795262">
                  <w:marLeft w:val="640"/>
                  <w:marRight w:val="0"/>
                  <w:marTop w:val="0"/>
                  <w:marBottom w:val="0"/>
                  <w:divBdr>
                    <w:top w:val="none" w:sz="0" w:space="0" w:color="auto"/>
                    <w:left w:val="none" w:sz="0" w:space="0" w:color="auto"/>
                    <w:bottom w:val="none" w:sz="0" w:space="0" w:color="auto"/>
                    <w:right w:val="none" w:sz="0" w:space="0" w:color="auto"/>
                  </w:divBdr>
                </w:div>
                <w:div w:id="1453943282">
                  <w:marLeft w:val="640"/>
                  <w:marRight w:val="0"/>
                  <w:marTop w:val="0"/>
                  <w:marBottom w:val="0"/>
                  <w:divBdr>
                    <w:top w:val="none" w:sz="0" w:space="0" w:color="auto"/>
                    <w:left w:val="none" w:sz="0" w:space="0" w:color="auto"/>
                    <w:bottom w:val="none" w:sz="0" w:space="0" w:color="auto"/>
                    <w:right w:val="none" w:sz="0" w:space="0" w:color="auto"/>
                  </w:divBdr>
                </w:div>
                <w:div w:id="590160920">
                  <w:marLeft w:val="640"/>
                  <w:marRight w:val="0"/>
                  <w:marTop w:val="0"/>
                  <w:marBottom w:val="0"/>
                  <w:divBdr>
                    <w:top w:val="none" w:sz="0" w:space="0" w:color="auto"/>
                    <w:left w:val="none" w:sz="0" w:space="0" w:color="auto"/>
                    <w:bottom w:val="none" w:sz="0" w:space="0" w:color="auto"/>
                    <w:right w:val="none" w:sz="0" w:space="0" w:color="auto"/>
                  </w:divBdr>
                </w:div>
                <w:div w:id="897863127">
                  <w:marLeft w:val="640"/>
                  <w:marRight w:val="0"/>
                  <w:marTop w:val="0"/>
                  <w:marBottom w:val="0"/>
                  <w:divBdr>
                    <w:top w:val="none" w:sz="0" w:space="0" w:color="auto"/>
                    <w:left w:val="none" w:sz="0" w:space="0" w:color="auto"/>
                    <w:bottom w:val="none" w:sz="0" w:space="0" w:color="auto"/>
                    <w:right w:val="none" w:sz="0" w:space="0" w:color="auto"/>
                  </w:divBdr>
                </w:div>
                <w:div w:id="1635941923">
                  <w:marLeft w:val="640"/>
                  <w:marRight w:val="0"/>
                  <w:marTop w:val="0"/>
                  <w:marBottom w:val="0"/>
                  <w:divBdr>
                    <w:top w:val="none" w:sz="0" w:space="0" w:color="auto"/>
                    <w:left w:val="none" w:sz="0" w:space="0" w:color="auto"/>
                    <w:bottom w:val="none" w:sz="0" w:space="0" w:color="auto"/>
                    <w:right w:val="none" w:sz="0" w:space="0" w:color="auto"/>
                  </w:divBdr>
                </w:div>
                <w:div w:id="786584345">
                  <w:marLeft w:val="640"/>
                  <w:marRight w:val="0"/>
                  <w:marTop w:val="0"/>
                  <w:marBottom w:val="0"/>
                  <w:divBdr>
                    <w:top w:val="none" w:sz="0" w:space="0" w:color="auto"/>
                    <w:left w:val="none" w:sz="0" w:space="0" w:color="auto"/>
                    <w:bottom w:val="none" w:sz="0" w:space="0" w:color="auto"/>
                    <w:right w:val="none" w:sz="0" w:space="0" w:color="auto"/>
                  </w:divBdr>
                </w:div>
                <w:div w:id="111680678">
                  <w:marLeft w:val="640"/>
                  <w:marRight w:val="0"/>
                  <w:marTop w:val="0"/>
                  <w:marBottom w:val="0"/>
                  <w:divBdr>
                    <w:top w:val="none" w:sz="0" w:space="0" w:color="auto"/>
                    <w:left w:val="none" w:sz="0" w:space="0" w:color="auto"/>
                    <w:bottom w:val="none" w:sz="0" w:space="0" w:color="auto"/>
                    <w:right w:val="none" w:sz="0" w:space="0" w:color="auto"/>
                  </w:divBdr>
                </w:div>
                <w:div w:id="786000380">
                  <w:marLeft w:val="640"/>
                  <w:marRight w:val="0"/>
                  <w:marTop w:val="0"/>
                  <w:marBottom w:val="0"/>
                  <w:divBdr>
                    <w:top w:val="none" w:sz="0" w:space="0" w:color="auto"/>
                    <w:left w:val="none" w:sz="0" w:space="0" w:color="auto"/>
                    <w:bottom w:val="none" w:sz="0" w:space="0" w:color="auto"/>
                    <w:right w:val="none" w:sz="0" w:space="0" w:color="auto"/>
                  </w:divBdr>
                </w:div>
                <w:div w:id="2126999812">
                  <w:marLeft w:val="640"/>
                  <w:marRight w:val="0"/>
                  <w:marTop w:val="0"/>
                  <w:marBottom w:val="0"/>
                  <w:divBdr>
                    <w:top w:val="none" w:sz="0" w:space="0" w:color="auto"/>
                    <w:left w:val="none" w:sz="0" w:space="0" w:color="auto"/>
                    <w:bottom w:val="none" w:sz="0" w:space="0" w:color="auto"/>
                    <w:right w:val="none" w:sz="0" w:space="0" w:color="auto"/>
                  </w:divBdr>
                </w:div>
                <w:div w:id="1157766372">
                  <w:marLeft w:val="640"/>
                  <w:marRight w:val="0"/>
                  <w:marTop w:val="0"/>
                  <w:marBottom w:val="0"/>
                  <w:divBdr>
                    <w:top w:val="none" w:sz="0" w:space="0" w:color="auto"/>
                    <w:left w:val="none" w:sz="0" w:space="0" w:color="auto"/>
                    <w:bottom w:val="none" w:sz="0" w:space="0" w:color="auto"/>
                    <w:right w:val="none" w:sz="0" w:space="0" w:color="auto"/>
                  </w:divBdr>
                </w:div>
                <w:div w:id="1762875771">
                  <w:marLeft w:val="640"/>
                  <w:marRight w:val="0"/>
                  <w:marTop w:val="0"/>
                  <w:marBottom w:val="0"/>
                  <w:divBdr>
                    <w:top w:val="none" w:sz="0" w:space="0" w:color="auto"/>
                    <w:left w:val="none" w:sz="0" w:space="0" w:color="auto"/>
                    <w:bottom w:val="none" w:sz="0" w:space="0" w:color="auto"/>
                    <w:right w:val="none" w:sz="0" w:space="0" w:color="auto"/>
                  </w:divBdr>
                </w:div>
                <w:div w:id="1736128503">
                  <w:marLeft w:val="640"/>
                  <w:marRight w:val="0"/>
                  <w:marTop w:val="0"/>
                  <w:marBottom w:val="0"/>
                  <w:divBdr>
                    <w:top w:val="none" w:sz="0" w:space="0" w:color="auto"/>
                    <w:left w:val="none" w:sz="0" w:space="0" w:color="auto"/>
                    <w:bottom w:val="none" w:sz="0" w:space="0" w:color="auto"/>
                    <w:right w:val="none" w:sz="0" w:space="0" w:color="auto"/>
                  </w:divBdr>
                </w:div>
                <w:div w:id="406536352">
                  <w:marLeft w:val="640"/>
                  <w:marRight w:val="0"/>
                  <w:marTop w:val="0"/>
                  <w:marBottom w:val="0"/>
                  <w:divBdr>
                    <w:top w:val="none" w:sz="0" w:space="0" w:color="auto"/>
                    <w:left w:val="none" w:sz="0" w:space="0" w:color="auto"/>
                    <w:bottom w:val="none" w:sz="0" w:space="0" w:color="auto"/>
                    <w:right w:val="none" w:sz="0" w:space="0" w:color="auto"/>
                  </w:divBdr>
                </w:div>
                <w:div w:id="1726180308">
                  <w:marLeft w:val="640"/>
                  <w:marRight w:val="0"/>
                  <w:marTop w:val="0"/>
                  <w:marBottom w:val="0"/>
                  <w:divBdr>
                    <w:top w:val="none" w:sz="0" w:space="0" w:color="auto"/>
                    <w:left w:val="none" w:sz="0" w:space="0" w:color="auto"/>
                    <w:bottom w:val="none" w:sz="0" w:space="0" w:color="auto"/>
                    <w:right w:val="none" w:sz="0" w:space="0" w:color="auto"/>
                  </w:divBdr>
                </w:div>
                <w:div w:id="1393696806">
                  <w:marLeft w:val="640"/>
                  <w:marRight w:val="0"/>
                  <w:marTop w:val="0"/>
                  <w:marBottom w:val="0"/>
                  <w:divBdr>
                    <w:top w:val="none" w:sz="0" w:space="0" w:color="auto"/>
                    <w:left w:val="none" w:sz="0" w:space="0" w:color="auto"/>
                    <w:bottom w:val="none" w:sz="0" w:space="0" w:color="auto"/>
                    <w:right w:val="none" w:sz="0" w:space="0" w:color="auto"/>
                  </w:divBdr>
                </w:div>
                <w:div w:id="1798405268">
                  <w:marLeft w:val="640"/>
                  <w:marRight w:val="0"/>
                  <w:marTop w:val="0"/>
                  <w:marBottom w:val="0"/>
                  <w:divBdr>
                    <w:top w:val="none" w:sz="0" w:space="0" w:color="auto"/>
                    <w:left w:val="none" w:sz="0" w:space="0" w:color="auto"/>
                    <w:bottom w:val="none" w:sz="0" w:space="0" w:color="auto"/>
                    <w:right w:val="none" w:sz="0" w:space="0" w:color="auto"/>
                  </w:divBdr>
                </w:div>
                <w:div w:id="1802306996">
                  <w:marLeft w:val="640"/>
                  <w:marRight w:val="0"/>
                  <w:marTop w:val="0"/>
                  <w:marBottom w:val="0"/>
                  <w:divBdr>
                    <w:top w:val="none" w:sz="0" w:space="0" w:color="auto"/>
                    <w:left w:val="none" w:sz="0" w:space="0" w:color="auto"/>
                    <w:bottom w:val="none" w:sz="0" w:space="0" w:color="auto"/>
                    <w:right w:val="none" w:sz="0" w:space="0" w:color="auto"/>
                  </w:divBdr>
                </w:div>
                <w:div w:id="1296641995">
                  <w:marLeft w:val="640"/>
                  <w:marRight w:val="0"/>
                  <w:marTop w:val="0"/>
                  <w:marBottom w:val="0"/>
                  <w:divBdr>
                    <w:top w:val="none" w:sz="0" w:space="0" w:color="auto"/>
                    <w:left w:val="none" w:sz="0" w:space="0" w:color="auto"/>
                    <w:bottom w:val="none" w:sz="0" w:space="0" w:color="auto"/>
                    <w:right w:val="none" w:sz="0" w:space="0" w:color="auto"/>
                  </w:divBdr>
                </w:div>
                <w:div w:id="93863217">
                  <w:marLeft w:val="640"/>
                  <w:marRight w:val="0"/>
                  <w:marTop w:val="0"/>
                  <w:marBottom w:val="0"/>
                  <w:divBdr>
                    <w:top w:val="none" w:sz="0" w:space="0" w:color="auto"/>
                    <w:left w:val="none" w:sz="0" w:space="0" w:color="auto"/>
                    <w:bottom w:val="none" w:sz="0" w:space="0" w:color="auto"/>
                    <w:right w:val="none" w:sz="0" w:space="0" w:color="auto"/>
                  </w:divBdr>
                </w:div>
                <w:div w:id="476387126">
                  <w:marLeft w:val="640"/>
                  <w:marRight w:val="0"/>
                  <w:marTop w:val="0"/>
                  <w:marBottom w:val="0"/>
                  <w:divBdr>
                    <w:top w:val="none" w:sz="0" w:space="0" w:color="auto"/>
                    <w:left w:val="none" w:sz="0" w:space="0" w:color="auto"/>
                    <w:bottom w:val="none" w:sz="0" w:space="0" w:color="auto"/>
                    <w:right w:val="none" w:sz="0" w:space="0" w:color="auto"/>
                  </w:divBdr>
                </w:div>
                <w:div w:id="1993097744">
                  <w:marLeft w:val="640"/>
                  <w:marRight w:val="0"/>
                  <w:marTop w:val="0"/>
                  <w:marBottom w:val="0"/>
                  <w:divBdr>
                    <w:top w:val="none" w:sz="0" w:space="0" w:color="auto"/>
                    <w:left w:val="none" w:sz="0" w:space="0" w:color="auto"/>
                    <w:bottom w:val="none" w:sz="0" w:space="0" w:color="auto"/>
                    <w:right w:val="none" w:sz="0" w:space="0" w:color="auto"/>
                  </w:divBdr>
                </w:div>
                <w:div w:id="136069094">
                  <w:marLeft w:val="640"/>
                  <w:marRight w:val="0"/>
                  <w:marTop w:val="0"/>
                  <w:marBottom w:val="0"/>
                  <w:divBdr>
                    <w:top w:val="none" w:sz="0" w:space="0" w:color="auto"/>
                    <w:left w:val="none" w:sz="0" w:space="0" w:color="auto"/>
                    <w:bottom w:val="none" w:sz="0" w:space="0" w:color="auto"/>
                    <w:right w:val="none" w:sz="0" w:space="0" w:color="auto"/>
                  </w:divBdr>
                </w:div>
                <w:div w:id="7371509">
                  <w:marLeft w:val="640"/>
                  <w:marRight w:val="0"/>
                  <w:marTop w:val="0"/>
                  <w:marBottom w:val="0"/>
                  <w:divBdr>
                    <w:top w:val="none" w:sz="0" w:space="0" w:color="auto"/>
                    <w:left w:val="none" w:sz="0" w:space="0" w:color="auto"/>
                    <w:bottom w:val="none" w:sz="0" w:space="0" w:color="auto"/>
                    <w:right w:val="none" w:sz="0" w:space="0" w:color="auto"/>
                  </w:divBdr>
                </w:div>
                <w:div w:id="690641986">
                  <w:marLeft w:val="640"/>
                  <w:marRight w:val="0"/>
                  <w:marTop w:val="0"/>
                  <w:marBottom w:val="0"/>
                  <w:divBdr>
                    <w:top w:val="none" w:sz="0" w:space="0" w:color="auto"/>
                    <w:left w:val="none" w:sz="0" w:space="0" w:color="auto"/>
                    <w:bottom w:val="none" w:sz="0" w:space="0" w:color="auto"/>
                    <w:right w:val="none" w:sz="0" w:space="0" w:color="auto"/>
                  </w:divBdr>
                </w:div>
                <w:div w:id="1662855405">
                  <w:marLeft w:val="640"/>
                  <w:marRight w:val="0"/>
                  <w:marTop w:val="0"/>
                  <w:marBottom w:val="0"/>
                  <w:divBdr>
                    <w:top w:val="none" w:sz="0" w:space="0" w:color="auto"/>
                    <w:left w:val="none" w:sz="0" w:space="0" w:color="auto"/>
                    <w:bottom w:val="none" w:sz="0" w:space="0" w:color="auto"/>
                    <w:right w:val="none" w:sz="0" w:space="0" w:color="auto"/>
                  </w:divBdr>
                </w:div>
                <w:div w:id="688722962">
                  <w:marLeft w:val="640"/>
                  <w:marRight w:val="0"/>
                  <w:marTop w:val="0"/>
                  <w:marBottom w:val="0"/>
                  <w:divBdr>
                    <w:top w:val="none" w:sz="0" w:space="0" w:color="auto"/>
                    <w:left w:val="none" w:sz="0" w:space="0" w:color="auto"/>
                    <w:bottom w:val="none" w:sz="0" w:space="0" w:color="auto"/>
                    <w:right w:val="none" w:sz="0" w:space="0" w:color="auto"/>
                  </w:divBdr>
                </w:div>
                <w:div w:id="89208582">
                  <w:marLeft w:val="640"/>
                  <w:marRight w:val="0"/>
                  <w:marTop w:val="0"/>
                  <w:marBottom w:val="0"/>
                  <w:divBdr>
                    <w:top w:val="none" w:sz="0" w:space="0" w:color="auto"/>
                    <w:left w:val="none" w:sz="0" w:space="0" w:color="auto"/>
                    <w:bottom w:val="none" w:sz="0" w:space="0" w:color="auto"/>
                    <w:right w:val="none" w:sz="0" w:space="0" w:color="auto"/>
                  </w:divBdr>
                </w:div>
                <w:div w:id="1946451734">
                  <w:marLeft w:val="640"/>
                  <w:marRight w:val="0"/>
                  <w:marTop w:val="0"/>
                  <w:marBottom w:val="0"/>
                  <w:divBdr>
                    <w:top w:val="none" w:sz="0" w:space="0" w:color="auto"/>
                    <w:left w:val="none" w:sz="0" w:space="0" w:color="auto"/>
                    <w:bottom w:val="none" w:sz="0" w:space="0" w:color="auto"/>
                    <w:right w:val="none" w:sz="0" w:space="0" w:color="auto"/>
                  </w:divBdr>
                </w:div>
                <w:div w:id="342392341">
                  <w:marLeft w:val="640"/>
                  <w:marRight w:val="0"/>
                  <w:marTop w:val="0"/>
                  <w:marBottom w:val="0"/>
                  <w:divBdr>
                    <w:top w:val="none" w:sz="0" w:space="0" w:color="auto"/>
                    <w:left w:val="none" w:sz="0" w:space="0" w:color="auto"/>
                    <w:bottom w:val="none" w:sz="0" w:space="0" w:color="auto"/>
                    <w:right w:val="none" w:sz="0" w:space="0" w:color="auto"/>
                  </w:divBdr>
                </w:div>
                <w:div w:id="357509059">
                  <w:marLeft w:val="640"/>
                  <w:marRight w:val="0"/>
                  <w:marTop w:val="0"/>
                  <w:marBottom w:val="0"/>
                  <w:divBdr>
                    <w:top w:val="none" w:sz="0" w:space="0" w:color="auto"/>
                    <w:left w:val="none" w:sz="0" w:space="0" w:color="auto"/>
                    <w:bottom w:val="none" w:sz="0" w:space="0" w:color="auto"/>
                    <w:right w:val="none" w:sz="0" w:space="0" w:color="auto"/>
                  </w:divBdr>
                </w:div>
                <w:div w:id="103696110">
                  <w:marLeft w:val="640"/>
                  <w:marRight w:val="0"/>
                  <w:marTop w:val="0"/>
                  <w:marBottom w:val="0"/>
                  <w:divBdr>
                    <w:top w:val="none" w:sz="0" w:space="0" w:color="auto"/>
                    <w:left w:val="none" w:sz="0" w:space="0" w:color="auto"/>
                    <w:bottom w:val="none" w:sz="0" w:space="0" w:color="auto"/>
                    <w:right w:val="none" w:sz="0" w:space="0" w:color="auto"/>
                  </w:divBdr>
                </w:div>
                <w:div w:id="798760962">
                  <w:marLeft w:val="640"/>
                  <w:marRight w:val="0"/>
                  <w:marTop w:val="0"/>
                  <w:marBottom w:val="0"/>
                  <w:divBdr>
                    <w:top w:val="none" w:sz="0" w:space="0" w:color="auto"/>
                    <w:left w:val="none" w:sz="0" w:space="0" w:color="auto"/>
                    <w:bottom w:val="none" w:sz="0" w:space="0" w:color="auto"/>
                    <w:right w:val="none" w:sz="0" w:space="0" w:color="auto"/>
                  </w:divBdr>
                </w:div>
                <w:div w:id="117333475">
                  <w:marLeft w:val="640"/>
                  <w:marRight w:val="0"/>
                  <w:marTop w:val="0"/>
                  <w:marBottom w:val="0"/>
                  <w:divBdr>
                    <w:top w:val="none" w:sz="0" w:space="0" w:color="auto"/>
                    <w:left w:val="none" w:sz="0" w:space="0" w:color="auto"/>
                    <w:bottom w:val="none" w:sz="0" w:space="0" w:color="auto"/>
                    <w:right w:val="none" w:sz="0" w:space="0" w:color="auto"/>
                  </w:divBdr>
                </w:div>
                <w:div w:id="1726178826">
                  <w:marLeft w:val="640"/>
                  <w:marRight w:val="0"/>
                  <w:marTop w:val="0"/>
                  <w:marBottom w:val="0"/>
                  <w:divBdr>
                    <w:top w:val="none" w:sz="0" w:space="0" w:color="auto"/>
                    <w:left w:val="none" w:sz="0" w:space="0" w:color="auto"/>
                    <w:bottom w:val="none" w:sz="0" w:space="0" w:color="auto"/>
                    <w:right w:val="none" w:sz="0" w:space="0" w:color="auto"/>
                  </w:divBdr>
                </w:div>
                <w:div w:id="801534616">
                  <w:marLeft w:val="640"/>
                  <w:marRight w:val="0"/>
                  <w:marTop w:val="0"/>
                  <w:marBottom w:val="0"/>
                  <w:divBdr>
                    <w:top w:val="none" w:sz="0" w:space="0" w:color="auto"/>
                    <w:left w:val="none" w:sz="0" w:space="0" w:color="auto"/>
                    <w:bottom w:val="none" w:sz="0" w:space="0" w:color="auto"/>
                    <w:right w:val="none" w:sz="0" w:space="0" w:color="auto"/>
                  </w:divBdr>
                </w:div>
                <w:div w:id="1246694284">
                  <w:marLeft w:val="640"/>
                  <w:marRight w:val="0"/>
                  <w:marTop w:val="0"/>
                  <w:marBottom w:val="0"/>
                  <w:divBdr>
                    <w:top w:val="none" w:sz="0" w:space="0" w:color="auto"/>
                    <w:left w:val="none" w:sz="0" w:space="0" w:color="auto"/>
                    <w:bottom w:val="none" w:sz="0" w:space="0" w:color="auto"/>
                    <w:right w:val="none" w:sz="0" w:space="0" w:color="auto"/>
                  </w:divBdr>
                </w:div>
                <w:div w:id="2129619665">
                  <w:marLeft w:val="640"/>
                  <w:marRight w:val="0"/>
                  <w:marTop w:val="0"/>
                  <w:marBottom w:val="0"/>
                  <w:divBdr>
                    <w:top w:val="none" w:sz="0" w:space="0" w:color="auto"/>
                    <w:left w:val="none" w:sz="0" w:space="0" w:color="auto"/>
                    <w:bottom w:val="none" w:sz="0" w:space="0" w:color="auto"/>
                    <w:right w:val="none" w:sz="0" w:space="0" w:color="auto"/>
                  </w:divBdr>
                </w:div>
                <w:div w:id="1942683687">
                  <w:marLeft w:val="640"/>
                  <w:marRight w:val="0"/>
                  <w:marTop w:val="0"/>
                  <w:marBottom w:val="0"/>
                  <w:divBdr>
                    <w:top w:val="none" w:sz="0" w:space="0" w:color="auto"/>
                    <w:left w:val="none" w:sz="0" w:space="0" w:color="auto"/>
                    <w:bottom w:val="none" w:sz="0" w:space="0" w:color="auto"/>
                    <w:right w:val="none" w:sz="0" w:space="0" w:color="auto"/>
                  </w:divBdr>
                </w:div>
                <w:div w:id="1576090549">
                  <w:marLeft w:val="640"/>
                  <w:marRight w:val="0"/>
                  <w:marTop w:val="0"/>
                  <w:marBottom w:val="0"/>
                  <w:divBdr>
                    <w:top w:val="none" w:sz="0" w:space="0" w:color="auto"/>
                    <w:left w:val="none" w:sz="0" w:space="0" w:color="auto"/>
                    <w:bottom w:val="none" w:sz="0" w:space="0" w:color="auto"/>
                    <w:right w:val="none" w:sz="0" w:space="0" w:color="auto"/>
                  </w:divBdr>
                </w:div>
                <w:div w:id="537355883">
                  <w:marLeft w:val="640"/>
                  <w:marRight w:val="0"/>
                  <w:marTop w:val="0"/>
                  <w:marBottom w:val="0"/>
                  <w:divBdr>
                    <w:top w:val="none" w:sz="0" w:space="0" w:color="auto"/>
                    <w:left w:val="none" w:sz="0" w:space="0" w:color="auto"/>
                    <w:bottom w:val="none" w:sz="0" w:space="0" w:color="auto"/>
                    <w:right w:val="none" w:sz="0" w:space="0" w:color="auto"/>
                  </w:divBdr>
                </w:div>
                <w:div w:id="1090003256">
                  <w:marLeft w:val="640"/>
                  <w:marRight w:val="0"/>
                  <w:marTop w:val="0"/>
                  <w:marBottom w:val="0"/>
                  <w:divBdr>
                    <w:top w:val="none" w:sz="0" w:space="0" w:color="auto"/>
                    <w:left w:val="none" w:sz="0" w:space="0" w:color="auto"/>
                    <w:bottom w:val="none" w:sz="0" w:space="0" w:color="auto"/>
                    <w:right w:val="none" w:sz="0" w:space="0" w:color="auto"/>
                  </w:divBdr>
                </w:div>
                <w:div w:id="1807577961">
                  <w:marLeft w:val="640"/>
                  <w:marRight w:val="0"/>
                  <w:marTop w:val="0"/>
                  <w:marBottom w:val="0"/>
                  <w:divBdr>
                    <w:top w:val="none" w:sz="0" w:space="0" w:color="auto"/>
                    <w:left w:val="none" w:sz="0" w:space="0" w:color="auto"/>
                    <w:bottom w:val="none" w:sz="0" w:space="0" w:color="auto"/>
                    <w:right w:val="none" w:sz="0" w:space="0" w:color="auto"/>
                  </w:divBdr>
                </w:div>
                <w:div w:id="516768793">
                  <w:marLeft w:val="640"/>
                  <w:marRight w:val="0"/>
                  <w:marTop w:val="0"/>
                  <w:marBottom w:val="0"/>
                  <w:divBdr>
                    <w:top w:val="none" w:sz="0" w:space="0" w:color="auto"/>
                    <w:left w:val="none" w:sz="0" w:space="0" w:color="auto"/>
                    <w:bottom w:val="none" w:sz="0" w:space="0" w:color="auto"/>
                    <w:right w:val="none" w:sz="0" w:space="0" w:color="auto"/>
                  </w:divBdr>
                </w:div>
                <w:div w:id="2132359024">
                  <w:marLeft w:val="640"/>
                  <w:marRight w:val="0"/>
                  <w:marTop w:val="0"/>
                  <w:marBottom w:val="0"/>
                  <w:divBdr>
                    <w:top w:val="none" w:sz="0" w:space="0" w:color="auto"/>
                    <w:left w:val="none" w:sz="0" w:space="0" w:color="auto"/>
                    <w:bottom w:val="none" w:sz="0" w:space="0" w:color="auto"/>
                    <w:right w:val="none" w:sz="0" w:space="0" w:color="auto"/>
                  </w:divBdr>
                </w:div>
                <w:div w:id="1248736579">
                  <w:marLeft w:val="640"/>
                  <w:marRight w:val="0"/>
                  <w:marTop w:val="0"/>
                  <w:marBottom w:val="0"/>
                  <w:divBdr>
                    <w:top w:val="none" w:sz="0" w:space="0" w:color="auto"/>
                    <w:left w:val="none" w:sz="0" w:space="0" w:color="auto"/>
                    <w:bottom w:val="none" w:sz="0" w:space="0" w:color="auto"/>
                    <w:right w:val="none" w:sz="0" w:space="0" w:color="auto"/>
                  </w:divBdr>
                </w:div>
                <w:div w:id="1783300858">
                  <w:marLeft w:val="640"/>
                  <w:marRight w:val="0"/>
                  <w:marTop w:val="0"/>
                  <w:marBottom w:val="0"/>
                  <w:divBdr>
                    <w:top w:val="none" w:sz="0" w:space="0" w:color="auto"/>
                    <w:left w:val="none" w:sz="0" w:space="0" w:color="auto"/>
                    <w:bottom w:val="none" w:sz="0" w:space="0" w:color="auto"/>
                    <w:right w:val="none" w:sz="0" w:space="0" w:color="auto"/>
                  </w:divBdr>
                </w:div>
              </w:divsChild>
            </w:div>
            <w:div w:id="2144229908">
              <w:marLeft w:val="0"/>
              <w:marRight w:val="0"/>
              <w:marTop w:val="0"/>
              <w:marBottom w:val="0"/>
              <w:divBdr>
                <w:top w:val="none" w:sz="0" w:space="0" w:color="auto"/>
                <w:left w:val="none" w:sz="0" w:space="0" w:color="auto"/>
                <w:bottom w:val="none" w:sz="0" w:space="0" w:color="auto"/>
                <w:right w:val="none" w:sz="0" w:space="0" w:color="auto"/>
              </w:divBdr>
              <w:divsChild>
                <w:div w:id="799954720">
                  <w:marLeft w:val="640"/>
                  <w:marRight w:val="0"/>
                  <w:marTop w:val="0"/>
                  <w:marBottom w:val="0"/>
                  <w:divBdr>
                    <w:top w:val="none" w:sz="0" w:space="0" w:color="auto"/>
                    <w:left w:val="none" w:sz="0" w:space="0" w:color="auto"/>
                    <w:bottom w:val="none" w:sz="0" w:space="0" w:color="auto"/>
                    <w:right w:val="none" w:sz="0" w:space="0" w:color="auto"/>
                  </w:divBdr>
                </w:div>
                <w:div w:id="333921685">
                  <w:marLeft w:val="640"/>
                  <w:marRight w:val="0"/>
                  <w:marTop w:val="0"/>
                  <w:marBottom w:val="0"/>
                  <w:divBdr>
                    <w:top w:val="none" w:sz="0" w:space="0" w:color="auto"/>
                    <w:left w:val="none" w:sz="0" w:space="0" w:color="auto"/>
                    <w:bottom w:val="none" w:sz="0" w:space="0" w:color="auto"/>
                    <w:right w:val="none" w:sz="0" w:space="0" w:color="auto"/>
                  </w:divBdr>
                </w:div>
                <w:div w:id="589967222">
                  <w:marLeft w:val="640"/>
                  <w:marRight w:val="0"/>
                  <w:marTop w:val="0"/>
                  <w:marBottom w:val="0"/>
                  <w:divBdr>
                    <w:top w:val="none" w:sz="0" w:space="0" w:color="auto"/>
                    <w:left w:val="none" w:sz="0" w:space="0" w:color="auto"/>
                    <w:bottom w:val="none" w:sz="0" w:space="0" w:color="auto"/>
                    <w:right w:val="none" w:sz="0" w:space="0" w:color="auto"/>
                  </w:divBdr>
                </w:div>
                <w:div w:id="1267545973">
                  <w:marLeft w:val="640"/>
                  <w:marRight w:val="0"/>
                  <w:marTop w:val="0"/>
                  <w:marBottom w:val="0"/>
                  <w:divBdr>
                    <w:top w:val="none" w:sz="0" w:space="0" w:color="auto"/>
                    <w:left w:val="none" w:sz="0" w:space="0" w:color="auto"/>
                    <w:bottom w:val="none" w:sz="0" w:space="0" w:color="auto"/>
                    <w:right w:val="none" w:sz="0" w:space="0" w:color="auto"/>
                  </w:divBdr>
                </w:div>
                <w:div w:id="306933980">
                  <w:marLeft w:val="640"/>
                  <w:marRight w:val="0"/>
                  <w:marTop w:val="0"/>
                  <w:marBottom w:val="0"/>
                  <w:divBdr>
                    <w:top w:val="none" w:sz="0" w:space="0" w:color="auto"/>
                    <w:left w:val="none" w:sz="0" w:space="0" w:color="auto"/>
                    <w:bottom w:val="none" w:sz="0" w:space="0" w:color="auto"/>
                    <w:right w:val="none" w:sz="0" w:space="0" w:color="auto"/>
                  </w:divBdr>
                </w:div>
                <w:div w:id="1514150696">
                  <w:marLeft w:val="640"/>
                  <w:marRight w:val="0"/>
                  <w:marTop w:val="0"/>
                  <w:marBottom w:val="0"/>
                  <w:divBdr>
                    <w:top w:val="none" w:sz="0" w:space="0" w:color="auto"/>
                    <w:left w:val="none" w:sz="0" w:space="0" w:color="auto"/>
                    <w:bottom w:val="none" w:sz="0" w:space="0" w:color="auto"/>
                    <w:right w:val="none" w:sz="0" w:space="0" w:color="auto"/>
                  </w:divBdr>
                </w:div>
                <w:div w:id="1393581739">
                  <w:marLeft w:val="640"/>
                  <w:marRight w:val="0"/>
                  <w:marTop w:val="0"/>
                  <w:marBottom w:val="0"/>
                  <w:divBdr>
                    <w:top w:val="none" w:sz="0" w:space="0" w:color="auto"/>
                    <w:left w:val="none" w:sz="0" w:space="0" w:color="auto"/>
                    <w:bottom w:val="none" w:sz="0" w:space="0" w:color="auto"/>
                    <w:right w:val="none" w:sz="0" w:space="0" w:color="auto"/>
                  </w:divBdr>
                </w:div>
                <w:div w:id="1810629753">
                  <w:marLeft w:val="640"/>
                  <w:marRight w:val="0"/>
                  <w:marTop w:val="0"/>
                  <w:marBottom w:val="0"/>
                  <w:divBdr>
                    <w:top w:val="none" w:sz="0" w:space="0" w:color="auto"/>
                    <w:left w:val="none" w:sz="0" w:space="0" w:color="auto"/>
                    <w:bottom w:val="none" w:sz="0" w:space="0" w:color="auto"/>
                    <w:right w:val="none" w:sz="0" w:space="0" w:color="auto"/>
                  </w:divBdr>
                </w:div>
                <w:div w:id="203293895">
                  <w:marLeft w:val="640"/>
                  <w:marRight w:val="0"/>
                  <w:marTop w:val="0"/>
                  <w:marBottom w:val="0"/>
                  <w:divBdr>
                    <w:top w:val="none" w:sz="0" w:space="0" w:color="auto"/>
                    <w:left w:val="none" w:sz="0" w:space="0" w:color="auto"/>
                    <w:bottom w:val="none" w:sz="0" w:space="0" w:color="auto"/>
                    <w:right w:val="none" w:sz="0" w:space="0" w:color="auto"/>
                  </w:divBdr>
                </w:div>
                <w:div w:id="1147623386">
                  <w:marLeft w:val="640"/>
                  <w:marRight w:val="0"/>
                  <w:marTop w:val="0"/>
                  <w:marBottom w:val="0"/>
                  <w:divBdr>
                    <w:top w:val="none" w:sz="0" w:space="0" w:color="auto"/>
                    <w:left w:val="none" w:sz="0" w:space="0" w:color="auto"/>
                    <w:bottom w:val="none" w:sz="0" w:space="0" w:color="auto"/>
                    <w:right w:val="none" w:sz="0" w:space="0" w:color="auto"/>
                  </w:divBdr>
                </w:div>
                <w:div w:id="1708795826">
                  <w:marLeft w:val="640"/>
                  <w:marRight w:val="0"/>
                  <w:marTop w:val="0"/>
                  <w:marBottom w:val="0"/>
                  <w:divBdr>
                    <w:top w:val="none" w:sz="0" w:space="0" w:color="auto"/>
                    <w:left w:val="none" w:sz="0" w:space="0" w:color="auto"/>
                    <w:bottom w:val="none" w:sz="0" w:space="0" w:color="auto"/>
                    <w:right w:val="none" w:sz="0" w:space="0" w:color="auto"/>
                  </w:divBdr>
                </w:div>
                <w:div w:id="1914657294">
                  <w:marLeft w:val="640"/>
                  <w:marRight w:val="0"/>
                  <w:marTop w:val="0"/>
                  <w:marBottom w:val="0"/>
                  <w:divBdr>
                    <w:top w:val="none" w:sz="0" w:space="0" w:color="auto"/>
                    <w:left w:val="none" w:sz="0" w:space="0" w:color="auto"/>
                    <w:bottom w:val="none" w:sz="0" w:space="0" w:color="auto"/>
                    <w:right w:val="none" w:sz="0" w:space="0" w:color="auto"/>
                  </w:divBdr>
                </w:div>
                <w:div w:id="1756125652">
                  <w:marLeft w:val="640"/>
                  <w:marRight w:val="0"/>
                  <w:marTop w:val="0"/>
                  <w:marBottom w:val="0"/>
                  <w:divBdr>
                    <w:top w:val="none" w:sz="0" w:space="0" w:color="auto"/>
                    <w:left w:val="none" w:sz="0" w:space="0" w:color="auto"/>
                    <w:bottom w:val="none" w:sz="0" w:space="0" w:color="auto"/>
                    <w:right w:val="none" w:sz="0" w:space="0" w:color="auto"/>
                  </w:divBdr>
                </w:div>
                <w:div w:id="1063454114">
                  <w:marLeft w:val="640"/>
                  <w:marRight w:val="0"/>
                  <w:marTop w:val="0"/>
                  <w:marBottom w:val="0"/>
                  <w:divBdr>
                    <w:top w:val="none" w:sz="0" w:space="0" w:color="auto"/>
                    <w:left w:val="none" w:sz="0" w:space="0" w:color="auto"/>
                    <w:bottom w:val="none" w:sz="0" w:space="0" w:color="auto"/>
                    <w:right w:val="none" w:sz="0" w:space="0" w:color="auto"/>
                  </w:divBdr>
                </w:div>
                <w:div w:id="243228882">
                  <w:marLeft w:val="640"/>
                  <w:marRight w:val="0"/>
                  <w:marTop w:val="0"/>
                  <w:marBottom w:val="0"/>
                  <w:divBdr>
                    <w:top w:val="none" w:sz="0" w:space="0" w:color="auto"/>
                    <w:left w:val="none" w:sz="0" w:space="0" w:color="auto"/>
                    <w:bottom w:val="none" w:sz="0" w:space="0" w:color="auto"/>
                    <w:right w:val="none" w:sz="0" w:space="0" w:color="auto"/>
                  </w:divBdr>
                </w:div>
                <w:div w:id="177624080">
                  <w:marLeft w:val="640"/>
                  <w:marRight w:val="0"/>
                  <w:marTop w:val="0"/>
                  <w:marBottom w:val="0"/>
                  <w:divBdr>
                    <w:top w:val="none" w:sz="0" w:space="0" w:color="auto"/>
                    <w:left w:val="none" w:sz="0" w:space="0" w:color="auto"/>
                    <w:bottom w:val="none" w:sz="0" w:space="0" w:color="auto"/>
                    <w:right w:val="none" w:sz="0" w:space="0" w:color="auto"/>
                  </w:divBdr>
                </w:div>
                <w:div w:id="198474049">
                  <w:marLeft w:val="640"/>
                  <w:marRight w:val="0"/>
                  <w:marTop w:val="0"/>
                  <w:marBottom w:val="0"/>
                  <w:divBdr>
                    <w:top w:val="none" w:sz="0" w:space="0" w:color="auto"/>
                    <w:left w:val="none" w:sz="0" w:space="0" w:color="auto"/>
                    <w:bottom w:val="none" w:sz="0" w:space="0" w:color="auto"/>
                    <w:right w:val="none" w:sz="0" w:space="0" w:color="auto"/>
                  </w:divBdr>
                </w:div>
                <w:div w:id="1293290941">
                  <w:marLeft w:val="640"/>
                  <w:marRight w:val="0"/>
                  <w:marTop w:val="0"/>
                  <w:marBottom w:val="0"/>
                  <w:divBdr>
                    <w:top w:val="none" w:sz="0" w:space="0" w:color="auto"/>
                    <w:left w:val="none" w:sz="0" w:space="0" w:color="auto"/>
                    <w:bottom w:val="none" w:sz="0" w:space="0" w:color="auto"/>
                    <w:right w:val="none" w:sz="0" w:space="0" w:color="auto"/>
                  </w:divBdr>
                </w:div>
                <w:div w:id="491527786">
                  <w:marLeft w:val="640"/>
                  <w:marRight w:val="0"/>
                  <w:marTop w:val="0"/>
                  <w:marBottom w:val="0"/>
                  <w:divBdr>
                    <w:top w:val="none" w:sz="0" w:space="0" w:color="auto"/>
                    <w:left w:val="none" w:sz="0" w:space="0" w:color="auto"/>
                    <w:bottom w:val="none" w:sz="0" w:space="0" w:color="auto"/>
                    <w:right w:val="none" w:sz="0" w:space="0" w:color="auto"/>
                  </w:divBdr>
                </w:div>
                <w:div w:id="1742871941">
                  <w:marLeft w:val="640"/>
                  <w:marRight w:val="0"/>
                  <w:marTop w:val="0"/>
                  <w:marBottom w:val="0"/>
                  <w:divBdr>
                    <w:top w:val="none" w:sz="0" w:space="0" w:color="auto"/>
                    <w:left w:val="none" w:sz="0" w:space="0" w:color="auto"/>
                    <w:bottom w:val="none" w:sz="0" w:space="0" w:color="auto"/>
                    <w:right w:val="none" w:sz="0" w:space="0" w:color="auto"/>
                  </w:divBdr>
                </w:div>
                <w:div w:id="295332990">
                  <w:marLeft w:val="640"/>
                  <w:marRight w:val="0"/>
                  <w:marTop w:val="0"/>
                  <w:marBottom w:val="0"/>
                  <w:divBdr>
                    <w:top w:val="none" w:sz="0" w:space="0" w:color="auto"/>
                    <w:left w:val="none" w:sz="0" w:space="0" w:color="auto"/>
                    <w:bottom w:val="none" w:sz="0" w:space="0" w:color="auto"/>
                    <w:right w:val="none" w:sz="0" w:space="0" w:color="auto"/>
                  </w:divBdr>
                </w:div>
                <w:div w:id="1301305930">
                  <w:marLeft w:val="640"/>
                  <w:marRight w:val="0"/>
                  <w:marTop w:val="0"/>
                  <w:marBottom w:val="0"/>
                  <w:divBdr>
                    <w:top w:val="none" w:sz="0" w:space="0" w:color="auto"/>
                    <w:left w:val="none" w:sz="0" w:space="0" w:color="auto"/>
                    <w:bottom w:val="none" w:sz="0" w:space="0" w:color="auto"/>
                    <w:right w:val="none" w:sz="0" w:space="0" w:color="auto"/>
                  </w:divBdr>
                </w:div>
                <w:div w:id="1794400642">
                  <w:marLeft w:val="640"/>
                  <w:marRight w:val="0"/>
                  <w:marTop w:val="0"/>
                  <w:marBottom w:val="0"/>
                  <w:divBdr>
                    <w:top w:val="none" w:sz="0" w:space="0" w:color="auto"/>
                    <w:left w:val="none" w:sz="0" w:space="0" w:color="auto"/>
                    <w:bottom w:val="none" w:sz="0" w:space="0" w:color="auto"/>
                    <w:right w:val="none" w:sz="0" w:space="0" w:color="auto"/>
                  </w:divBdr>
                </w:div>
                <w:div w:id="1585651027">
                  <w:marLeft w:val="640"/>
                  <w:marRight w:val="0"/>
                  <w:marTop w:val="0"/>
                  <w:marBottom w:val="0"/>
                  <w:divBdr>
                    <w:top w:val="none" w:sz="0" w:space="0" w:color="auto"/>
                    <w:left w:val="none" w:sz="0" w:space="0" w:color="auto"/>
                    <w:bottom w:val="none" w:sz="0" w:space="0" w:color="auto"/>
                    <w:right w:val="none" w:sz="0" w:space="0" w:color="auto"/>
                  </w:divBdr>
                </w:div>
                <w:div w:id="2010282485">
                  <w:marLeft w:val="640"/>
                  <w:marRight w:val="0"/>
                  <w:marTop w:val="0"/>
                  <w:marBottom w:val="0"/>
                  <w:divBdr>
                    <w:top w:val="none" w:sz="0" w:space="0" w:color="auto"/>
                    <w:left w:val="none" w:sz="0" w:space="0" w:color="auto"/>
                    <w:bottom w:val="none" w:sz="0" w:space="0" w:color="auto"/>
                    <w:right w:val="none" w:sz="0" w:space="0" w:color="auto"/>
                  </w:divBdr>
                </w:div>
                <w:div w:id="1663391603">
                  <w:marLeft w:val="640"/>
                  <w:marRight w:val="0"/>
                  <w:marTop w:val="0"/>
                  <w:marBottom w:val="0"/>
                  <w:divBdr>
                    <w:top w:val="none" w:sz="0" w:space="0" w:color="auto"/>
                    <w:left w:val="none" w:sz="0" w:space="0" w:color="auto"/>
                    <w:bottom w:val="none" w:sz="0" w:space="0" w:color="auto"/>
                    <w:right w:val="none" w:sz="0" w:space="0" w:color="auto"/>
                  </w:divBdr>
                </w:div>
                <w:div w:id="1828129360">
                  <w:marLeft w:val="640"/>
                  <w:marRight w:val="0"/>
                  <w:marTop w:val="0"/>
                  <w:marBottom w:val="0"/>
                  <w:divBdr>
                    <w:top w:val="none" w:sz="0" w:space="0" w:color="auto"/>
                    <w:left w:val="none" w:sz="0" w:space="0" w:color="auto"/>
                    <w:bottom w:val="none" w:sz="0" w:space="0" w:color="auto"/>
                    <w:right w:val="none" w:sz="0" w:space="0" w:color="auto"/>
                  </w:divBdr>
                </w:div>
                <w:div w:id="951546697">
                  <w:marLeft w:val="640"/>
                  <w:marRight w:val="0"/>
                  <w:marTop w:val="0"/>
                  <w:marBottom w:val="0"/>
                  <w:divBdr>
                    <w:top w:val="none" w:sz="0" w:space="0" w:color="auto"/>
                    <w:left w:val="none" w:sz="0" w:space="0" w:color="auto"/>
                    <w:bottom w:val="none" w:sz="0" w:space="0" w:color="auto"/>
                    <w:right w:val="none" w:sz="0" w:space="0" w:color="auto"/>
                  </w:divBdr>
                </w:div>
                <w:div w:id="1951817744">
                  <w:marLeft w:val="640"/>
                  <w:marRight w:val="0"/>
                  <w:marTop w:val="0"/>
                  <w:marBottom w:val="0"/>
                  <w:divBdr>
                    <w:top w:val="none" w:sz="0" w:space="0" w:color="auto"/>
                    <w:left w:val="none" w:sz="0" w:space="0" w:color="auto"/>
                    <w:bottom w:val="none" w:sz="0" w:space="0" w:color="auto"/>
                    <w:right w:val="none" w:sz="0" w:space="0" w:color="auto"/>
                  </w:divBdr>
                </w:div>
                <w:div w:id="1837766420">
                  <w:marLeft w:val="640"/>
                  <w:marRight w:val="0"/>
                  <w:marTop w:val="0"/>
                  <w:marBottom w:val="0"/>
                  <w:divBdr>
                    <w:top w:val="none" w:sz="0" w:space="0" w:color="auto"/>
                    <w:left w:val="none" w:sz="0" w:space="0" w:color="auto"/>
                    <w:bottom w:val="none" w:sz="0" w:space="0" w:color="auto"/>
                    <w:right w:val="none" w:sz="0" w:space="0" w:color="auto"/>
                  </w:divBdr>
                </w:div>
                <w:div w:id="1568110335">
                  <w:marLeft w:val="640"/>
                  <w:marRight w:val="0"/>
                  <w:marTop w:val="0"/>
                  <w:marBottom w:val="0"/>
                  <w:divBdr>
                    <w:top w:val="none" w:sz="0" w:space="0" w:color="auto"/>
                    <w:left w:val="none" w:sz="0" w:space="0" w:color="auto"/>
                    <w:bottom w:val="none" w:sz="0" w:space="0" w:color="auto"/>
                    <w:right w:val="none" w:sz="0" w:space="0" w:color="auto"/>
                  </w:divBdr>
                </w:div>
                <w:div w:id="969675616">
                  <w:marLeft w:val="640"/>
                  <w:marRight w:val="0"/>
                  <w:marTop w:val="0"/>
                  <w:marBottom w:val="0"/>
                  <w:divBdr>
                    <w:top w:val="none" w:sz="0" w:space="0" w:color="auto"/>
                    <w:left w:val="none" w:sz="0" w:space="0" w:color="auto"/>
                    <w:bottom w:val="none" w:sz="0" w:space="0" w:color="auto"/>
                    <w:right w:val="none" w:sz="0" w:space="0" w:color="auto"/>
                  </w:divBdr>
                </w:div>
                <w:div w:id="1547177840">
                  <w:marLeft w:val="640"/>
                  <w:marRight w:val="0"/>
                  <w:marTop w:val="0"/>
                  <w:marBottom w:val="0"/>
                  <w:divBdr>
                    <w:top w:val="none" w:sz="0" w:space="0" w:color="auto"/>
                    <w:left w:val="none" w:sz="0" w:space="0" w:color="auto"/>
                    <w:bottom w:val="none" w:sz="0" w:space="0" w:color="auto"/>
                    <w:right w:val="none" w:sz="0" w:space="0" w:color="auto"/>
                  </w:divBdr>
                </w:div>
                <w:div w:id="1204097800">
                  <w:marLeft w:val="640"/>
                  <w:marRight w:val="0"/>
                  <w:marTop w:val="0"/>
                  <w:marBottom w:val="0"/>
                  <w:divBdr>
                    <w:top w:val="none" w:sz="0" w:space="0" w:color="auto"/>
                    <w:left w:val="none" w:sz="0" w:space="0" w:color="auto"/>
                    <w:bottom w:val="none" w:sz="0" w:space="0" w:color="auto"/>
                    <w:right w:val="none" w:sz="0" w:space="0" w:color="auto"/>
                  </w:divBdr>
                </w:div>
                <w:div w:id="874730765">
                  <w:marLeft w:val="640"/>
                  <w:marRight w:val="0"/>
                  <w:marTop w:val="0"/>
                  <w:marBottom w:val="0"/>
                  <w:divBdr>
                    <w:top w:val="none" w:sz="0" w:space="0" w:color="auto"/>
                    <w:left w:val="none" w:sz="0" w:space="0" w:color="auto"/>
                    <w:bottom w:val="none" w:sz="0" w:space="0" w:color="auto"/>
                    <w:right w:val="none" w:sz="0" w:space="0" w:color="auto"/>
                  </w:divBdr>
                </w:div>
                <w:div w:id="1793592481">
                  <w:marLeft w:val="640"/>
                  <w:marRight w:val="0"/>
                  <w:marTop w:val="0"/>
                  <w:marBottom w:val="0"/>
                  <w:divBdr>
                    <w:top w:val="none" w:sz="0" w:space="0" w:color="auto"/>
                    <w:left w:val="none" w:sz="0" w:space="0" w:color="auto"/>
                    <w:bottom w:val="none" w:sz="0" w:space="0" w:color="auto"/>
                    <w:right w:val="none" w:sz="0" w:space="0" w:color="auto"/>
                  </w:divBdr>
                </w:div>
                <w:div w:id="411196708">
                  <w:marLeft w:val="640"/>
                  <w:marRight w:val="0"/>
                  <w:marTop w:val="0"/>
                  <w:marBottom w:val="0"/>
                  <w:divBdr>
                    <w:top w:val="none" w:sz="0" w:space="0" w:color="auto"/>
                    <w:left w:val="none" w:sz="0" w:space="0" w:color="auto"/>
                    <w:bottom w:val="none" w:sz="0" w:space="0" w:color="auto"/>
                    <w:right w:val="none" w:sz="0" w:space="0" w:color="auto"/>
                  </w:divBdr>
                </w:div>
                <w:div w:id="1321689819">
                  <w:marLeft w:val="640"/>
                  <w:marRight w:val="0"/>
                  <w:marTop w:val="0"/>
                  <w:marBottom w:val="0"/>
                  <w:divBdr>
                    <w:top w:val="none" w:sz="0" w:space="0" w:color="auto"/>
                    <w:left w:val="none" w:sz="0" w:space="0" w:color="auto"/>
                    <w:bottom w:val="none" w:sz="0" w:space="0" w:color="auto"/>
                    <w:right w:val="none" w:sz="0" w:space="0" w:color="auto"/>
                  </w:divBdr>
                </w:div>
                <w:div w:id="372079410">
                  <w:marLeft w:val="640"/>
                  <w:marRight w:val="0"/>
                  <w:marTop w:val="0"/>
                  <w:marBottom w:val="0"/>
                  <w:divBdr>
                    <w:top w:val="none" w:sz="0" w:space="0" w:color="auto"/>
                    <w:left w:val="none" w:sz="0" w:space="0" w:color="auto"/>
                    <w:bottom w:val="none" w:sz="0" w:space="0" w:color="auto"/>
                    <w:right w:val="none" w:sz="0" w:space="0" w:color="auto"/>
                  </w:divBdr>
                </w:div>
                <w:div w:id="1636905579">
                  <w:marLeft w:val="640"/>
                  <w:marRight w:val="0"/>
                  <w:marTop w:val="0"/>
                  <w:marBottom w:val="0"/>
                  <w:divBdr>
                    <w:top w:val="none" w:sz="0" w:space="0" w:color="auto"/>
                    <w:left w:val="none" w:sz="0" w:space="0" w:color="auto"/>
                    <w:bottom w:val="none" w:sz="0" w:space="0" w:color="auto"/>
                    <w:right w:val="none" w:sz="0" w:space="0" w:color="auto"/>
                  </w:divBdr>
                </w:div>
                <w:div w:id="1292974390">
                  <w:marLeft w:val="640"/>
                  <w:marRight w:val="0"/>
                  <w:marTop w:val="0"/>
                  <w:marBottom w:val="0"/>
                  <w:divBdr>
                    <w:top w:val="none" w:sz="0" w:space="0" w:color="auto"/>
                    <w:left w:val="none" w:sz="0" w:space="0" w:color="auto"/>
                    <w:bottom w:val="none" w:sz="0" w:space="0" w:color="auto"/>
                    <w:right w:val="none" w:sz="0" w:space="0" w:color="auto"/>
                  </w:divBdr>
                </w:div>
                <w:div w:id="1807896122">
                  <w:marLeft w:val="640"/>
                  <w:marRight w:val="0"/>
                  <w:marTop w:val="0"/>
                  <w:marBottom w:val="0"/>
                  <w:divBdr>
                    <w:top w:val="none" w:sz="0" w:space="0" w:color="auto"/>
                    <w:left w:val="none" w:sz="0" w:space="0" w:color="auto"/>
                    <w:bottom w:val="none" w:sz="0" w:space="0" w:color="auto"/>
                    <w:right w:val="none" w:sz="0" w:space="0" w:color="auto"/>
                  </w:divBdr>
                </w:div>
                <w:div w:id="517697326">
                  <w:marLeft w:val="640"/>
                  <w:marRight w:val="0"/>
                  <w:marTop w:val="0"/>
                  <w:marBottom w:val="0"/>
                  <w:divBdr>
                    <w:top w:val="none" w:sz="0" w:space="0" w:color="auto"/>
                    <w:left w:val="none" w:sz="0" w:space="0" w:color="auto"/>
                    <w:bottom w:val="none" w:sz="0" w:space="0" w:color="auto"/>
                    <w:right w:val="none" w:sz="0" w:space="0" w:color="auto"/>
                  </w:divBdr>
                </w:div>
                <w:div w:id="1555502216">
                  <w:marLeft w:val="640"/>
                  <w:marRight w:val="0"/>
                  <w:marTop w:val="0"/>
                  <w:marBottom w:val="0"/>
                  <w:divBdr>
                    <w:top w:val="none" w:sz="0" w:space="0" w:color="auto"/>
                    <w:left w:val="none" w:sz="0" w:space="0" w:color="auto"/>
                    <w:bottom w:val="none" w:sz="0" w:space="0" w:color="auto"/>
                    <w:right w:val="none" w:sz="0" w:space="0" w:color="auto"/>
                  </w:divBdr>
                </w:div>
                <w:div w:id="1108693242">
                  <w:marLeft w:val="640"/>
                  <w:marRight w:val="0"/>
                  <w:marTop w:val="0"/>
                  <w:marBottom w:val="0"/>
                  <w:divBdr>
                    <w:top w:val="none" w:sz="0" w:space="0" w:color="auto"/>
                    <w:left w:val="none" w:sz="0" w:space="0" w:color="auto"/>
                    <w:bottom w:val="none" w:sz="0" w:space="0" w:color="auto"/>
                    <w:right w:val="none" w:sz="0" w:space="0" w:color="auto"/>
                  </w:divBdr>
                </w:div>
                <w:div w:id="871112504">
                  <w:marLeft w:val="640"/>
                  <w:marRight w:val="0"/>
                  <w:marTop w:val="0"/>
                  <w:marBottom w:val="0"/>
                  <w:divBdr>
                    <w:top w:val="none" w:sz="0" w:space="0" w:color="auto"/>
                    <w:left w:val="none" w:sz="0" w:space="0" w:color="auto"/>
                    <w:bottom w:val="none" w:sz="0" w:space="0" w:color="auto"/>
                    <w:right w:val="none" w:sz="0" w:space="0" w:color="auto"/>
                  </w:divBdr>
                </w:div>
                <w:div w:id="1113404911">
                  <w:marLeft w:val="640"/>
                  <w:marRight w:val="0"/>
                  <w:marTop w:val="0"/>
                  <w:marBottom w:val="0"/>
                  <w:divBdr>
                    <w:top w:val="none" w:sz="0" w:space="0" w:color="auto"/>
                    <w:left w:val="none" w:sz="0" w:space="0" w:color="auto"/>
                    <w:bottom w:val="none" w:sz="0" w:space="0" w:color="auto"/>
                    <w:right w:val="none" w:sz="0" w:space="0" w:color="auto"/>
                  </w:divBdr>
                </w:div>
                <w:div w:id="487018221">
                  <w:marLeft w:val="640"/>
                  <w:marRight w:val="0"/>
                  <w:marTop w:val="0"/>
                  <w:marBottom w:val="0"/>
                  <w:divBdr>
                    <w:top w:val="none" w:sz="0" w:space="0" w:color="auto"/>
                    <w:left w:val="none" w:sz="0" w:space="0" w:color="auto"/>
                    <w:bottom w:val="none" w:sz="0" w:space="0" w:color="auto"/>
                    <w:right w:val="none" w:sz="0" w:space="0" w:color="auto"/>
                  </w:divBdr>
                </w:div>
                <w:div w:id="1795632024">
                  <w:marLeft w:val="640"/>
                  <w:marRight w:val="0"/>
                  <w:marTop w:val="0"/>
                  <w:marBottom w:val="0"/>
                  <w:divBdr>
                    <w:top w:val="none" w:sz="0" w:space="0" w:color="auto"/>
                    <w:left w:val="none" w:sz="0" w:space="0" w:color="auto"/>
                    <w:bottom w:val="none" w:sz="0" w:space="0" w:color="auto"/>
                    <w:right w:val="none" w:sz="0" w:space="0" w:color="auto"/>
                  </w:divBdr>
                </w:div>
                <w:div w:id="2089645624">
                  <w:marLeft w:val="640"/>
                  <w:marRight w:val="0"/>
                  <w:marTop w:val="0"/>
                  <w:marBottom w:val="0"/>
                  <w:divBdr>
                    <w:top w:val="none" w:sz="0" w:space="0" w:color="auto"/>
                    <w:left w:val="none" w:sz="0" w:space="0" w:color="auto"/>
                    <w:bottom w:val="none" w:sz="0" w:space="0" w:color="auto"/>
                    <w:right w:val="none" w:sz="0" w:space="0" w:color="auto"/>
                  </w:divBdr>
                </w:div>
                <w:div w:id="1597789526">
                  <w:marLeft w:val="640"/>
                  <w:marRight w:val="0"/>
                  <w:marTop w:val="0"/>
                  <w:marBottom w:val="0"/>
                  <w:divBdr>
                    <w:top w:val="none" w:sz="0" w:space="0" w:color="auto"/>
                    <w:left w:val="none" w:sz="0" w:space="0" w:color="auto"/>
                    <w:bottom w:val="none" w:sz="0" w:space="0" w:color="auto"/>
                    <w:right w:val="none" w:sz="0" w:space="0" w:color="auto"/>
                  </w:divBdr>
                </w:div>
                <w:div w:id="1652058640">
                  <w:marLeft w:val="640"/>
                  <w:marRight w:val="0"/>
                  <w:marTop w:val="0"/>
                  <w:marBottom w:val="0"/>
                  <w:divBdr>
                    <w:top w:val="none" w:sz="0" w:space="0" w:color="auto"/>
                    <w:left w:val="none" w:sz="0" w:space="0" w:color="auto"/>
                    <w:bottom w:val="none" w:sz="0" w:space="0" w:color="auto"/>
                    <w:right w:val="none" w:sz="0" w:space="0" w:color="auto"/>
                  </w:divBdr>
                </w:div>
              </w:divsChild>
            </w:div>
            <w:div w:id="1296906612">
              <w:marLeft w:val="0"/>
              <w:marRight w:val="0"/>
              <w:marTop w:val="0"/>
              <w:marBottom w:val="0"/>
              <w:divBdr>
                <w:top w:val="none" w:sz="0" w:space="0" w:color="auto"/>
                <w:left w:val="none" w:sz="0" w:space="0" w:color="auto"/>
                <w:bottom w:val="none" w:sz="0" w:space="0" w:color="auto"/>
                <w:right w:val="none" w:sz="0" w:space="0" w:color="auto"/>
              </w:divBdr>
              <w:divsChild>
                <w:div w:id="1492024689">
                  <w:marLeft w:val="640"/>
                  <w:marRight w:val="0"/>
                  <w:marTop w:val="0"/>
                  <w:marBottom w:val="0"/>
                  <w:divBdr>
                    <w:top w:val="none" w:sz="0" w:space="0" w:color="auto"/>
                    <w:left w:val="none" w:sz="0" w:space="0" w:color="auto"/>
                    <w:bottom w:val="none" w:sz="0" w:space="0" w:color="auto"/>
                    <w:right w:val="none" w:sz="0" w:space="0" w:color="auto"/>
                  </w:divBdr>
                </w:div>
                <w:div w:id="1981956070">
                  <w:marLeft w:val="640"/>
                  <w:marRight w:val="0"/>
                  <w:marTop w:val="0"/>
                  <w:marBottom w:val="0"/>
                  <w:divBdr>
                    <w:top w:val="none" w:sz="0" w:space="0" w:color="auto"/>
                    <w:left w:val="none" w:sz="0" w:space="0" w:color="auto"/>
                    <w:bottom w:val="none" w:sz="0" w:space="0" w:color="auto"/>
                    <w:right w:val="none" w:sz="0" w:space="0" w:color="auto"/>
                  </w:divBdr>
                </w:div>
                <w:div w:id="1747074175">
                  <w:marLeft w:val="640"/>
                  <w:marRight w:val="0"/>
                  <w:marTop w:val="0"/>
                  <w:marBottom w:val="0"/>
                  <w:divBdr>
                    <w:top w:val="none" w:sz="0" w:space="0" w:color="auto"/>
                    <w:left w:val="none" w:sz="0" w:space="0" w:color="auto"/>
                    <w:bottom w:val="none" w:sz="0" w:space="0" w:color="auto"/>
                    <w:right w:val="none" w:sz="0" w:space="0" w:color="auto"/>
                  </w:divBdr>
                </w:div>
                <w:div w:id="1956790196">
                  <w:marLeft w:val="640"/>
                  <w:marRight w:val="0"/>
                  <w:marTop w:val="0"/>
                  <w:marBottom w:val="0"/>
                  <w:divBdr>
                    <w:top w:val="none" w:sz="0" w:space="0" w:color="auto"/>
                    <w:left w:val="none" w:sz="0" w:space="0" w:color="auto"/>
                    <w:bottom w:val="none" w:sz="0" w:space="0" w:color="auto"/>
                    <w:right w:val="none" w:sz="0" w:space="0" w:color="auto"/>
                  </w:divBdr>
                </w:div>
                <w:div w:id="1129527">
                  <w:marLeft w:val="640"/>
                  <w:marRight w:val="0"/>
                  <w:marTop w:val="0"/>
                  <w:marBottom w:val="0"/>
                  <w:divBdr>
                    <w:top w:val="none" w:sz="0" w:space="0" w:color="auto"/>
                    <w:left w:val="none" w:sz="0" w:space="0" w:color="auto"/>
                    <w:bottom w:val="none" w:sz="0" w:space="0" w:color="auto"/>
                    <w:right w:val="none" w:sz="0" w:space="0" w:color="auto"/>
                  </w:divBdr>
                </w:div>
                <w:div w:id="409473141">
                  <w:marLeft w:val="640"/>
                  <w:marRight w:val="0"/>
                  <w:marTop w:val="0"/>
                  <w:marBottom w:val="0"/>
                  <w:divBdr>
                    <w:top w:val="none" w:sz="0" w:space="0" w:color="auto"/>
                    <w:left w:val="none" w:sz="0" w:space="0" w:color="auto"/>
                    <w:bottom w:val="none" w:sz="0" w:space="0" w:color="auto"/>
                    <w:right w:val="none" w:sz="0" w:space="0" w:color="auto"/>
                  </w:divBdr>
                </w:div>
                <w:div w:id="1970938842">
                  <w:marLeft w:val="640"/>
                  <w:marRight w:val="0"/>
                  <w:marTop w:val="0"/>
                  <w:marBottom w:val="0"/>
                  <w:divBdr>
                    <w:top w:val="none" w:sz="0" w:space="0" w:color="auto"/>
                    <w:left w:val="none" w:sz="0" w:space="0" w:color="auto"/>
                    <w:bottom w:val="none" w:sz="0" w:space="0" w:color="auto"/>
                    <w:right w:val="none" w:sz="0" w:space="0" w:color="auto"/>
                  </w:divBdr>
                </w:div>
                <w:div w:id="1661807556">
                  <w:marLeft w:val="640"/>
                  <w:marRight w:val="0"/>
                  <w:marTop w:val="0"/>
                  <w:marBottom w:val="0"/>
                  <w:divBdr>
                    <w:top w:val="none" w:sz="0" w:space="0" w:color="auto"/>
                    <w:left w:val="none" w:sz="0" w:space="0" w:color="auto"/>
                    <w:bottom w:val="none" w:sz="0" w:space="0" w:color="auto"/>
                    <w:right w:val="none" w:sz="0" w:space="0" w:color="auto"/>
                  </w:divBdr>
                </w:div>
                <w:div w:id="348458256">
                  <w:marLeft w:val="640"/>
                  <w:marRight w:val="0"/>
                  <w:marTop w:val="0"/>
                  <w:marBottom w:val="0"/>
                  <w:divBdr>
                    <w:top w:val="none" w:sz="0" w:space="0" w:color="auto"/>
                    <w:left w:val="none" w:sz="0" w:space="0" w:color="auto"/>
                    <w:bottom w:val="none" w:sz="0" w:space="0" w:color="auto"/>
                    <w:right w:val="none" w:sz="0" w:space="0" w:color="auto"/>
                  </w:divBdr>
                </w:div>
                <w:div w:id="639917626">
                  <w:marLeft w:val="640"/>
                  <w:marRight w:val="0"/>
                  <w:marTop w:val="0"/>
                  <w:marBottom w:val="0"/>
                  <w:divBdr>
                    <w:top w:val="none" w:sz="0" w:space="0" w:color="auto"/>
                    <w:left w:val="none" w:sz="0" w:space="0" w:color="auto"/>
                    <w:bottom w:val="none" w:sz="0" w:space="0" w:color="auto"/>
                    <w:right w:val="none" w:sz="0" w:space="0" w:color="auto"/>
                  </w:divBdr>
                </w:div>
                <w:div w:id="49620257">
                  <w:marLeft w:val="640"/>
                  <w:marRight w:val="0"/>
                  <w:marTop w:val="0"/>
                  <w:marBottom w:val="0"/>
                  <w:divBdr>
                    <w:top w:val="none" w:sz="0" w:space="0" w:color="auto"/>
                    <w:left w:val="none" w:sz="0" w:space="0" w:color="auto"/>
                    <w:bottom w:val="none" w:sz="0" w:space="0" w:color="auto"/>
                    <w:right w:val="none" w:sz="0" w:space="0" w:color="auto"/>
                  </w:divBdr>
                </w:div>
                <w:div w:id="92554933">
                  <w:marLeft w:val="640"/>
                  <w:marRight w:val="0"/>
                  <w:marTop w:val="0"/>
                  <w:marBottom w:val="0"/>
                  <w:divBdr>
                    <w:top w:val="none" w:sz="0" w:space="0" w:color="auto"/>
                    <w:left w:val="none" w:sz="0" w:space="0" w:color="auto"/>
                    <w:bottom w:val="none" w:sz="0" w:space="0" w:color="auto"/>
                    <w:right w:val="none" w:sz="0" w:space="0" w:color="auto"/>
                  </w:divBdr>
                </w:div>
                <w:div w:id="559901899">
                  <w:marLeft w:val="640"/>
                  <w:marRight w:val="0"/>
                  <w:marTop w:val="0"/>
                  <w:marBottom w:val="0"/>
                  <w:divBdr>
                    <w:top w:val="none" w:sz="0" w:space="0" w:color="auto"/>
                    <w:left w:val="none" w:sz="0" w:space="0" w:color="auto"/>
                    <w:bottom w:val="none" w:sz="0" w:space="0" w:color="auto"/>
                    <w:right w:val="none" w:sz="0" w:space="0" w:color="auto"/>
                  </w:divBdr>
                </w:div>
                <w:div w:id="1421022936">
                  <w:marLeft w:val="640"/>
                  <w:marRight w:val="0"/>
                  <w:marTop w:val="0"/>
                  <w:marBottom w:val="0"/>
                  <w:divBdr>
                    <w:top w:val="none" w:sz="0" w:space="0" w:color="auto"/>
                    <w:left w:val="none" w:sz="0" w:space="0" w:color="auto"/>
                    <w:bottom w:val="none" w:sz="0" w:space="0" w:color="auto"/>
                    <w:right w:val="none" w:sz="0" w:space="0" w:color="auto"/>
                  </w:divBdr>
                </w:div>
                <w:div w:id="1907186238">
                  <w:marLeft w:val="640"/>
                  <w:marRight w:val="0"/>
                  <w:marTop w:val="0"/>
                  <w:marBottom w:val="0"/>
                  <w:divBdr>
                    <w:top w:val="none" w:sz="0" w:space="0" w:color="auto"/>
                    <w:left w:val="none" w:sz="0" w:space="0" w:color="auto"/>
                    <w:bottom w:val="none" w:sz="0" w:space="0" w:color="auto"/>
                    <w:right w:val="none" w:sz="0" w:space="0" w:color="auto"/>
                  </w:divBdr>
                </w:div>
                <w:div w:id="528689987">
                  <w:marLeft w:val="640"/>
                  <w:marRight w:val="0"/>
                  <w:marTop w:val="0"/>
                  <w:marBottom w:val="0"/>
                  <w:divBdr>
                    <w:top w:val="none" w:sz="0" w:space="0" w:color="auto"/>
                    <w:left w:val="none" w:sz="0" w:space="0" w:color="auto"/>
                    <w:bottom w:val="none" w:sz="0" w:space="0" w:color="auto"/>
                    <w:right w:val="none" w:sz="0" w:space="0" w:color="auto"/>
                  </w:divBdr>
                </w:div>
                <w:div w:id="940066489">
                  <w:marLeft w:val="640"/>
                  <w:marRight w:val="0"/>
                  <w:marTop w:val="0"/>
                  <w:marBottom w:val="0"/>
                  <w:divBdr>
                    <w:top w:val="none" w:sz="0" w:space="0" w:color="auto"/>
                    <w:left w:val="none" w:sz="0" w:space="0" w:color="auto"/>
                    <w:bottom w:val="none" w:sz="0" w:space="0" w:color="auto"/>
                    <w:right w:val="none" w:sz="0" w:space="0" w:color="auto"/>
                  </w:divBdr>
                </w:div>
                <w:div w:id="1232502641">
                  <w:marLeft w:val="640"/>
                  <w:marRight w:val="0"/>
                  <w:marTop w:val="0"/>
                  <w:marBottom w:val="0"/>
                  <w:divBdr>
                    <w:top w:val="none" w:sz="0" w:space="0" w:color="auto"/>
                    <w:left w:val="none" w:sz="0" w:space="0" w:color="auto"/>
                    <w:bottom w:val="none" w:sz="0" w:space="0" w:color="auto"/>
                    <w:right w:val="none" w:sz="0" w:space="0" w:color="auto"/>
                  </w:divBdr>
                </w:div>
                <w:div w:id="1042632523">
                  <w:marLeft w:val="640"/>
                  <w:marRight w:val="0"/>
                  <w:marTop w:val="0"/>
                  <w:marBottom w:val="0"/>
                  <w:divBdr>
                    <w:top w:val="none" w:sz="0" w:space="0" w:color="auto"/>
                    <w:left w:val="none" w:sz="0" w:space="0" w:color="auto"/>
                    <w:bottom w:val="none" w:sz="0" w:space="0" w:color="auto"/>
                    <w:right w:val="none" w:sz="0" w:space="0" w:color="auto"/>
                  </w:divBdr>
                </w:div>
                <w:div w:id="208764868">
                  <w:marLeft w:val="640"/>
                  <w:marRight w:val="0"/>
                  <w:marTop w:val="0"/>
                  <w:marBottom w:val="0"/>
                  <w:divBdr>
                    <w:top w:val="none" w:sz="0" w:space="0" w:color="auto"/>
                    <w:left w:val="none" w:sz="0" w:space="0" w:color="auto"/>
                    <w:bottom w:val="none" w:sz="0" w:space="0" w:color="auto"/>
                    <w:right w:val="none" w:sz="0" w:space="0" w:color="auto"/>
                  </w:divBdr>
                </w:div>
                <w:div w:id="726686518">
                  <w:marLeft w:val="640"/>
                  <w:marRight w:val="0"/>
                  <w:marTop w:val="0"/>
                  <w:marBottom w:val="0"/>
                  <w:divBdr>
                    <w:top w:val="none" w:sz="0" w:space="0" w:color="auto"/>
                    <w:left w:val="none" w:sz="0" w:space="0" w:color="auto"/>
                    <w:bottom w:val="none" w:sz="0" w:space="0" w:color="auto"/>
                    <w:right w:val="none" w:sz="0" w:space="0" w:color="auto"/>
                  </w:divBdr>
                </w:div>
                <w:div w:id="1427729820">
                  <w:marLeft w:val="640"/>
                  <w:marRight w:val="0"/>
                  <w:marTop w:val="0"/>
                  <w:marBottom w:val="0"/>
                  <w:divBdr>
                    <w:top w:val="none" w:sz="0" w:space="0" w:color="auto"/>
                    <w:left w:val="none" w:sz="0" w:space="0" w:color="auto"/>
                    <w:bottom w:val="none" w:sz="0" w:space="0" w:color="auto"/>
                    <w:right w:val="none" w:sz="0" w:space="0" w:color="auto"/>
                  </w:divBdr>
                </w:div>
                <w:div w:id="583300999">
                  <w:marLeft w:val="640"/>
                  <w:marRight w:val="0"/>
                  <w:marTop w:val="0"/>
                  <w:marBottom w:val="0"/>
                  <w:divBdr>
                    <w:top w:val="none" w:sz="0" w:space="0" w:color="auto"/>
                    <w:left w:val="none" w:sz="0" w:space="0" w:color="auto"/>
                    <w:bottom w:val="none" w:sz="0" w:space="0" w:color="auto"/>
                    <w:right w:val="none" w:sz="0" w:space="0" w:color="auto"/>
                  </w:divBdr>
                </w:div>
                <w:div w:id="253132563">
                  <w:marLeft w:val="640"/>
                  <w:marRight w:val="0"/>
                  <w:marTop w:val="0"/>
                  <w:marBottom w:val="0"/>
                  <w:divBdr>
                    <w:top w:val="none" w:sz="0" w:space="0" w:color="auto"/>
                    <w:left w:val="none" w:sz="0" w:space="0" w:color="auto"/>
                    <w:bottom w:val="none" w:sz="0" w:space="0" w:color="auto"/>
                    <w:right w:val="none" w:sz="0" w:space="0" w:color="auto"/>
                  </w:divBdr>
                </w:div>
                <w:div w:id="857423261">
                  <w:marLeft w:val="640"/>
                  <w:marRight w:val="0"/>
                  <w:marTop w:val="0"/>
                  <w:marBottom w:val="0"/>
                  <w:divBdr>
                    <w:top w:val="none" w:sz="0" w:space="0" w:color="auto"/>
                    <w:left w:val="none" w:sz="0" w:space="0" w:color="auto"/>
                    <w:bottom w:val="none" w:sz="0" w:space="0" w:color="auto"/>
                    <w:right w:val="none" w:sz="0" w:space="0" w:color="auto"/>
                  </w:divBdr>
                </w:div>
                <w:div w:id="1119031398">
                  <w:marLeft w:val="640"/>
                  <w:marRight w:val="0"/>
                  <w:marTop w:val="0"/>
                  <w:marBottom w:val="0"/>
                  <w:divBdr>
                    <w:top w:val="none" w:sz="0" w:space="0" w:color="auto"/>
                    <w:left w:val="none" w:sz="0" w:space="0" w:color="auto"/>
                    <w:bottom w:val="none" w:sz="0" w:space="0" w:color="auto"/>
                    <w:right w:val="none" w:sz="0" w:space="0" w:color="auto"/>
                  </w:divBdr>
                </w:div>
                <w:div w:id="318005520">
                  <w:marLeft w:val="640"/>
                  <w:marRight w:val="0"/>
                  <w:marTop w:val="0"/>
                  <w:marBottom w:val="0"/>
                  <w:divBdr>
                    <w:top w:val="none" w:sz="0" w:space="0" w:color="auto"/>
                    <w:left w:val="none" w:sz="0" w:space="0" w:color="auto"/>
                    <w:bottom w:val="none" w:sz="0" w:space="0" w:color="auto"/>
                    <w:right w:val="none" w:sz="0" w:space="0" w:color="auto"/>
                  </w:divBdr>
                </w:div>
                <w:div w:id="1397437919">
                  <w:marLeft w:val="640"/>
                  <w:marRight w:val="0"/>
                  <w:marTop w:val="0"/>
                  <w:marBottom w:val="0"/>
                  <w:divBdr>
                    <w:top w:val="none" w:sz="0" w:space="0" w:color="auto"/>
                    <w:left w:val="none" w:sz="0" w:space="0" w:color="auto"/>
                    <w:bottom w:val="none" w:sz="0" w:space="0" w:color="auto"/>
                    <w:right w:val="none" w:sz="0" w:space="0" w:color="auto"/>
                  </w:divBdr>
                </w:div>
                <w:div w:id="852572477">
                  <w:marLeft w:val="640"/>
                  <w:marRight w:val="0"/>
                  <w:marTop w:val="0"/>
                  <w:marBottom w:val="0"/>
                  <w:divBdr>
                    <w:top w:val="none" w:sz="0" w:space="0" w:color="auto"/>
                    <w:left w:val="none" w:sz="0" w:space="0" w:color="auto"/>
                    <w:bottom w:val="none" w:sz="0" w:space="0" w:color="auto"/>
                    <w:right w:val="none" w:sz="0" w:space="0" w:color="auto"/>
                  </w:divBdr>
                </w:div>
                <w:div w:id="1808160606">
                  <w:marLeft w:val="640"/>
                  <w:marRight w:val="0"/>
                  <w:marTop w:val="0"/>
                  <w:marBottom w:val="0"/>
                  <w:divBdr>
                    <w:top w:val="none" w:sz="0" w:space="0" w:color="auto"/>
                    <w:left w:val="none" w:sz="0" w:space="0" w:color="auto"/>
                    <w:bottom w:val="none" w:sz="0" w:space="0" w:color="auto"/>
                    <w:right w:val="none" w:sz="0" w:space="0" w:color="auto"/>
                  </w:divBdr>
                </w:div>
                <w:div w:id="1385062197">
                  <w:marLeft w:val="640"/>
                  <w:marRight w:val="0"/>
                  <w:marTop w:val="0"/>
                  <w:marBottom w:val="0"/>
                  <w:divBdr>
                    <w:top w:val="none" w:sz="0" w:space="0" w:color="auto"/>
                    <w:left w:val="none" w:sz="0" w:space="0" w:color="auto"/>
                    <w:bottom w:val="none" w:sz="0" w:space="0" w:color="auto"/>
                    <w:right w:val="none" w:sz="0" w:space="0" w:color="auto"/>
                  </w:divBdr>
                </w:div>
                <w:div w:id="509804598">
                  <w:marLeft w:val="640"/>
                  <w:marRight w:val="0"/>
                  <w:marTop w:val="0"/>
                  <w:marBottom w:val="0"/>
                  <w:divBdr>
                    <w:top w:val="none" w:sz="0" w:space="0" w:color="auto"/>
                    <w:left w:val="none" w:sz="0" w:space="0" w:color="auto"/>
                    <w:bottom w:val="none" w:sz="0" w:space="0" w:color="auto"/>
                    <w:right w:val="none" w:sz="0" w:space="0" w:color="auto"/>
                  </w:divBdr>
                </w:div>
                <w:div w:id="651561739">
                  <w:marLeft w:val="640"/>
                  <w:marRight w:val="0"/>
                  <w:marTop w:val="0"/>
                  <w:marBottom w:val="0"/>
                  <w:divBdr>
                    <w:top w:val="none" w:sz="0" w:space="0" w:color="auto"/>
                    <w:left w:val="none" w:sz="0" w:space="0" w:color="auto"/>
                    <w:bottom w:val="none" w:sz="0" w:space="0" w:color="auto"/>
                    <w:right w:val="none" w:sz="0" w:space="0" w:color="auto"/>
                  </w:divBdr>
                </w:div>
                <w:div w:id="863203294">
                  <w:marLeft w:val="640"/>
                  <w:marRight w:val="0"/>
                  <w:marTop w:val="0"/>
                  <w:marBottom w:val="0"/>
                  <w:divBdr>
                    <w:top w:val="none" w:sz="0" w:space="0" w:color="auto"/>
                    <w:left w:val="none" w:sz="0" w:space="0" w:color="auto"/>
                    <w:bottom w:val="none" w:sz="0" w:space="0" w:color="auto"/>
                    <w:right w:val="none" w:sz="0" w:space="0" w:color="auto"/>
                  </w:divBdr>
                </w:div>
                <w:div w:id="1259945793">
                  <w:marLeft w:val="640"/>
                  <w:marRight w:val="0"/>
                  <w:marTop w:val="0"/>
                  <w:marBottom w:val="0"/>
                  <w:divBdr>
                    <w:top w:val="none" w:sz="0" w:space="0" w:color="auto"/>
                    <w:left w:val="none" w:sz="0" w:space="0" w:color="auto"/>
                    <w:bottom w:val="none" w:sz="0" w:space="0" w:color="auto"/>
                    <w:right w:val="none" w:sz="0" w:space="0" w:color="auto"/>
                  </w:divBdr>
                </w:div>
                <w:div w:id="731543573">
                  <w:marLeft w:val="640"/>
                  <w:marRight w:val="0"/>
                  <w:marTop w:val="0"/>
                  <w:marBottom w:val="0"/>
                  <w:divBdr>
                    <w:top w:val="none" w:sz="0" w:space="0" w:color="auto"/>
                    <w:left w:val="none" w:sz="0" w:space="0" w:color="auto"/>
                    <w:bottom w:val="none" w:sz="0" w:space="0" w:color="auto"/>
                    <w:right w:val="none" w:sz="0" w:space="0" w:color="auto"/>
                  </w:divBdr>
                </w:div>
                <w:div w:id="1736857346">
                  <w:marLeft w:val="640"/>
                  <w:marRight w:val="0"/>
                  <w:marTop w:val="0"/>
                  <w:marBottom w:val="0"/>
                  <w:divBdr>
                    <w:top w:val="none" w:sz="0" w:space="0" w:color="auto"/>
                    <w:left w:val="none" w:sz="0" w:space="0" w:color="auto"/>
                    <w:bottom w:val="none" w:sz="0" w:space="0" w:color="auto"/>
                    <w:right w:val="none" w:sz="0" w:space="0" w:color="auto"/>
                  </w:divBdr>
                </w:div>
                <w:div w:id="203830930">
                  <w:marLeft w:val="640"/>
                  <w:marRight w:val="0"/>
                  <w:marTop w:val="0"/>
                  <w:marBottom w:val="0"/>
                  <w:divBdr>
                    <w:top w:val="none" w:sz="0" w:space="0" w:color="auto"/>
                    <w:left w:val="none" w:sz="0" w:space="0" w:color="auto"/>
                    <w:bottom w:val="none" w:sz="0" w:space="0" w:color="auto"/>
                    <w:right w:val="none" w:sz="0" w:space="0" w:color="auto"/>
                  </w:divBdr>
                </w:div>
                <w:div w:id="410735513">
                  <w:marLeft w:val="640"/>
                  <w:marRight w:val="0"/>
                  <w:marTop w:val="0"/>
                  <w:marBottom w:val="0"/>
                  <w:divBdr>
                    <w:top w:val="none" w:sz="0" w:space="0" w:color="auto"/>
                    <w:left w:val="none" w:sz="0" w:space="0" w:color="auto"/>
                    <w:bottom w:val="none" w:sz="0" w:space="0" w:color="auto"/>
                    <w:right w:val="none" w:sz="0" w:space="0" w:color="auto"/>
                  </w:divBdr>
                </w:div>
                <w:div w:id="988511368">
                  <w:marLeft w:val="640"/>
                  <w:marRight w:val="0"/>
                  <w:marTop w:val="0"/>
                  <w:marBottom w:val="0"/>
                  <w:divBdr>
                    <w:top w:val="none" w:sz="0" w:space="0" w:color="auto"/>
                    <w:left w:val="none" w:sz="0" w:space="0" w:color="auto"/>
                    <w:bottom w:val="none" w:sz="0" w:space="0" w:color="auto"/>
                    <w:right w:val="none" w:sz="0" w:space="0" w:color="auto"/>
                  </w:divBdr>
                </w:div>
                <w:div w:id="304508223">
                  <w:marLeft w:val="640"/>
                  <w:marRight w:val="0"/>
                  <w:marTop w:val="0"/>
                  <w:marBottom w:val="0"/>
                  <w:divBdr>
                    <w:top w:val="none" w:sz="0" w:space="0" w:color="auto"/>
                    <w:left w:val="none" w:sz="0" w:space="0" w:color="auto"/>
                    <w:bottom w:val="none" w:sz="0" w:space="0" w:color="auto"/>
                    <w:right w:val="none" w:sz="0" w:space="0" w:color="auto"/>
                  </w:divBdr>
                </w:div>
                <w:div w:id="803812374">
                  <w:marLeft w:val="640"/>
                  <w:marRight w:val="0"/>
                  <w:marTop w:val="0"/>
                  <w:marBottom w:val="0"/>
                  <w:divBdr>
                    <w:top w:val="none" w:sz="0" w:space="0" w:color="auto"/>
                    <w:left w:val="none" w:sz="0" w:space="0" w:color="auto"/>
                    <w:bottom w:val="none" w:sz="0" w:space="0" w:color="auto"/>
                    <w:right w:val="none" w:sz="0" w:space="0" w:color="auto"/>
                  </w:divBdr>
                </w:div>
                <w:div w:id="1056469150">
                  <w:marLeft w:val="640"/>
                  <w:marRight w:val="0"/>
                  <w:marTop w:val="0"/>
                  <w:marBottom w:val="0"/>
                  <w:divBdr>
                    <w:top w:val="none" w:sz="0" w:space="0" w:color="auto"/>
                    <w:left w:val="none" w:sz="0" w:space="0" w:color="auto"/>
                    <w:bottom w:val="none" w:sz="0" w:space="0" w:color="auto"/>
                    <w:right w:val="none" w:sz="0" w:space="0" w:color="auto"/>
                  </w:divBdr>
                </w:div>
                <w:div w:id="2087335943">
                  <w:marLeft w:val="640"/>
                  <w:marRight w:val="0"/>
                  <w:marTop w:val="0"/>
                  <w:marBottom w:val="0"/>
                  <w:divBdr>
                    <w:top w:val="none" w:sz="0" w:space="0" w:color="auto"/>
                    <w:left w:val="none" w:sz="0" w:space="0" w:color="auto"/>
                    <w:bottom w:val="none" w:sz="0" w:space="0" w:color="auto"/>
                    <w:right w:val="none" w:sz="0" w:space="0" w:color="auto"/>
                  </w:divBdr>
                </w:div>
                <w:div w:id="1826580737">
                  <w:marLeft w:val="640"/>
                  <w:marRight w:val="0"/>
                  <w:marTop w:val="0"/>
                  <w:marBottom w:val="0"/>
                  <w:divBdr>
                    <w:top w:val="none" w:sz="0" w:space="0" w:color="auto"/>
                    <w:left w:val="none" w:sz="0" w:space="0" w:color="auto"/>
                    <w:bottom w:val="none" w:sz="0" w:space="0" w:color="auto"/>
                    <w:right w:val="none" w:sz="0" w:space="0" w:color="auto"/>
                  </w:divBdr>
                </w:div>
                <w:div w:id="1754470464">
                  <w:marLeft w:val="640"/>
                  <w:marRight w:val="0"/>
                  <w:marTop w:val="0"/>
                  <w:marBottom w:val="0"/>
                  <w:divBdr>
                    <w:top w:val="none" w:sz="0" w:space="0" w:color="auto"/>
                    <w:left w:val="none" w:sz="0" w:space="0" w:color="auto"/>
                    <w:bottom w:val="none" w:sz="0" w:space="0" w:color="auto"/>
                    <w:right w:val="none" w:sz="0" w:space="0" w:color="auto"/>
                  </w:divBdr>
                </w:div>
                <w:div w:id="1832912441">
                  <w:marLeft w:val="640"/>
                  <w:marRight w:val="0"/>
                  <w:marTop w:val="0"/>
                  <w:marBottom w:val="0"/>
                  <w:divBdr>
                    <w:top w:val="none" w:sz="0" w:space="0" w:color="auto"/>
                    <w:left w:val="none" w:sz="0" w:space="0" w:color="auto"/>
                    <w:bottom w:val="none" w:sz="0" w:space="0" w:color="auto"/>
                    <w:right w:val="none" w:sz="0" w:space="0" w:color="auto"/>
                  </w:divBdr>
                </w:div>
                <w:div w:id="1138450921">
                  <w:marLeft w:val="640"/>
                  <w:marRight w:val="0"/>
                  <w:marTop w:val="0"/>
                  <w:marBottom w:val="0"/>
                  <w:divBdr>
                    <w:top w:val="none" w:sz="0" w:space="0" w:color="auto"/>
                    <w:left w:val="none" w:sz="0" w:space="0" w:color="auto"/>
                    <w:bottom w:val="none" w:sz="0" w:space="0" w:color="auto"/>
                    <w:right w:val="none" w:sz="0" w:space="0" w:color="auto"/>
                  </w:divBdr>
                </w:div>
              </w:divsChild>
            </w:div>
            <w:div w:id="1767191081">
              <w:marLeft w:val="0"/>
              <w:marRight w:val="0"/>
              <w:marTop w:val="0"/>
              <w:marBottom w:val="0"/>
              <w:divBdr>
                <w:top w:val="none" w:sz="0" w:space="0" w:color="auto"/>
                <w:left w:val="none" w:sz="0" w:space="0" w:color="auto"/>
                <w:bottom w:val="none" w:sz="0" w:space="0" w:color="auto"/>
                <w:right w:val="none" w:sz="0" w:space="0" w:color="auto"/>
              </w:divBdr>
              <w:divsChild>
                <w:div w:id="323051291">
                  <w:marLeft w:val="640"/>
                  <w:marRight w:val="0"/>
                  <w:marTop w:val="0"/>
                  <w:marBottom w:val="0"/>
                  <w:divBdr>
                    <w:top w:val="none" w:sz="0" w:space="0" w:color="auto"/>
                    <w:left w:val="none" w:sz="0" w:space="0" w:color="auto"/>
                    <w:bottom w:val="none" w:sz="0" w:space="0" w:color="auto"/>
                    <w:right w:val="none" w:sz="0" w:space="0" w:color="auto"/>
                  </w:divBdr>
                </w:div>
                <w:div w:id="1030491648">
                  <w:marLeft w:val="640"/>
                  <w:marRight w:val="0"/>
                  <w:marTop w:val="0"/>
                  <w:marBottom w:val="0"/>
                  <w:divBdr>
                    <w:top w:val="none" w:sz="0" w:space="0" w:color="auto"/>
                    <w:left w:val="none" w:sz="0" w:space="0" w:color="auto"/>
                    <w:bottom w:val="none" w:sz="0" w:space="0" w:color="auto"/>
                    <w:right w:val="none" w:sz="0" w:space="0" w:color="auto"/>
                  </w:divBdr>
                </w:div>
                <w:div w:id="662902287">
                  <w:marLeft w:val="640"/>
                  <w:marRight w:val="0"/>
                  <w:marTop w:val="0"/>
                  <w:marBottom w:val="0"/>
                  <w:divBdr>
                    <w:top w:val="none" w:sz="0" w:space="0" w:color="auto"/>
                    <w:left w:val="none" w:sz="0" w:space="0" w:color="auto"/>
                    <w:bottom w:val="none" w:sz="0" w:space="0" w:color="auto"/>
                    <w:right w:val="none" w:sz="0" w:space="0" w:color="auto"/>
                  </w:divBdr>
                </w:div>
                <w:div w:id="1021470175">
                  <w:marLeft w:val="640"/>
                  <w:marRight w:val="0"/>
                  <w:marTop w:val="0"/>
                  <w:marBottom w:val="0"/>
                  <w:divBdr>
                    <w:top w:val="none" w:sz="0" w:space="0" w:color="auto"/>
                    <w:left w:val="none" w:sz="0" w:space="0" w:color="auto"/>
                    <w:bottom w:val="none" w:sz="0" w:space="0" w:color="auto"/>
                    <w:right w:val="none" w:sz="0" w:space="0" w:color="auto"/>
                  </w:divBdr>
                </w:div>
                <w:div w:id="1279415170">
                  <w:marLeft w:val="640"/>
                  <w:marRight w:val="0"/>
                  <w:marTop w:val="0"/>
                  <w:marBottom w:val="0"/>
                  <w:divBdr>
                    <w:top w:val="none" w:sz="0" w:space="0" w:color="auto"/>
                    <w:left w:val="none" w:sz="0" w:space="0" w:color="auto"/>
                    <w:bottom w:val="none" w:sz="0" w:space="0" w:color="auto"/>
                    <w:right w:val="none" w:sz="0" w:space="0" w:color="auto"/>
                  </w:divBdr>
                </w:div>
                <w:div w:id="1154293466">
                  <w:marLeft w:val="640"/>
                  <w:marRight w:val="0"/>
                  <w:marTop w:val="0"/>
                  <w:marBottom w:val="0"/>
                  <w:divBdr>
                    <w:top w:val="none" w:sz="0" w:space="0" w:color="auto"/>
                    <w:left w:val="none" w:sz="0" w:space="0" w:color="auto"/>
                    <w:bottom w:val="none" w:sz="0" w:space="0" w:color="auto"/>
                    <w:right w:val="none" w:sz="0" w:space="0" w:color="auto"/>
                  </w:divBdr>
                </w:div>
                <w:div w:id="369955870">
                  <w:marLeft w:val="640"/>
                  <w:marRight w:val="0"/>
                  <w:marTop w:val="0"/>
                  <w:marBottom w:val="0"/>
                  <w:divBdr>
                    <w:top w:val="none" w:sz="0" w:space="0" w:color="auto"/>
                    <w:left w:val="none" w:sz="0" w:space="0" w:color="auto"/>
                    <w:bottom w:val="none" w:sz="0" w:space="0" w:color="auto"/>
                    <w:right w:val="none" w:sz="0" w:space="0" w:color="auto"/>
                  </w:divBdr>
                </w:div>
                <w:div w:id="1072853351">
                  <w:marLeft w:val="640"/>
                  <w:marRight w:val="0"/>
                  <w:marTop w:val="0"/>
                  <w:marBottom w:val="0"/>
                  <w:divBdr>
                    <w:top w:val="none" w:sz="0" w:space="0" w:color="auto"/>
                    <w:left w:val="none" w:sz="0" w:space="0" w:color="auto"/>
                    <w:bottom w:val="none" w:sz="0" w:space="0" w:color="auto"/>
                    <w:right w:val="none" w:sz="0" w:space="0" w:color="auto"/>
                  </w:divBdr>
                </w:div>
                <w:div w:id="698511233">
                  <w:marLeft w:val="640"/>
                  <w:marRight w:val="0"/>
                  <w:marTop w:val="0"/>
                  <w:marBottom w:val="0"/>
                  <w:divBdr>
                    <w:top w:val="none" w:sz="0" w:space="0" w:color="auto"/>
                    <w:left w:val="none" w:sz="0" w:space="0" w:color="auto"/>
                    <w:bottom w:val="none" w:sz="0" w:space="0" w:color="auto"/>
                    <w:right w:val="none" w:sz="0" w:space="0" w:color="auto"/>
                  </w:divBdr>
                </w:div>
                <w:div w:id="1304693605">
                  <w:marLeft w:val="640"/>
                  <w:marRight w:val="0"/>
                  <w:marTop w:val="0"/>
                  <w:marBottom w:val="0"/>
                  <w:divBdr>
                    <w:top w:val="none" w:sz="0" w:space="0" w:color="auto"/>
                    <w:left w:val="none" w:sz="0" w:space="0" w:color="auto"/>
                    <w:bottom w:val="none" w:sz="0" w:space="0" w:color="auto"/>
                    <w:right w:val="none" w:sz="0" w:space="0" w:color="auto"/>
                  </w:divBdr>
                </w:div>
                <w:div w:id="914364216">
                  <w:marLeft w:val="640"/>
                  <w:marRight w:val="0"/>
                  <w:marTop w:val="0"/>
                  <w:marBottom w:val="0"/>
                  <w:divBdr>
                    <w:top w:val="none" w:sz="0" w:space="0" w:color="auto"/>
                    <w:left w:val="none" w:sz="0" w:space="0" w:color="auto"/>
                    <w:bottom w:val="none" w:sz="0" w:space="0" w:color="auto"/>
                    <w:right w:val="none" w:sz="0" w:space="0" w:color="auto"/>
                  </w:divBdr>
                </w:div>
                <w:div w:id="1023440995">
                  <w:marLeft w:val="640"/>
                  <w:marRight w:val="0"/>
                  <w:marTop w:val="0"/>
                  <w:marBottom w:val="0"/>
                  <w:divBdr>
                    <w:top w:val="none" w:sz="0" w:space="0" w:color="auto"/>
                    <w:left w:val="none" w:sz="0" w:space="0" w:color="auto"/>
                    <w:bottom w:val="none" w:sz="0" w:space="0" w:color="auto"/>
                    <w:right w:val="none" w:sz="0" w:space="0" w:color="auto"/>
                  </w:divBdr>
                </w:div>
                <w:div w:id="632564066">
                  <w:marLeft w:val="640"/>
                  <w:marRight w:val="0"/>
                  <w:marTop w:val="0"/>
                  <w:marBottom w:val="0"/>
                  <w:divBdr>
                    <w:top w:val="none" w:sz="0" w:space="0" w:color="auto"/>
                    <w:left w:val="none" w:sz="0" w:space="0" w:color="auto"/>
                    <w:bottom w:val="none" w:sz="0" w:space="0" w:color="auto"/>
                    <w:right w:val="none" w:sz="0" w:space="0" w:color="auto"/>
                  </w:divBdr>
                </w:div>
                <w:div w:id="420953852">
                  <w:marLeft w:val="640"/>
                  <w:marRight w:val="0"/>
                  <w:marTop w:val="0"/>
                  <w:marBottom w:val="0"/>
                  <w:divBdr>
                    <w:top w:val="none" w:sz="0" w:space="0" w:color="auto"/>
                    <w:left w:val="none" w:sz="0" w:space="0" w:color="auto"/>
                    <w:bottom w:val="none" w:sz="0" w:space="0" w:color="auto"/>
                    <w:right w:val="none" w:sz="0" w:space="0" w:color="auto"/>
                  </w:divBdr>
                </w:div>
                <w:div w:id="1881434163">
                  <w:marLeft w:val="640"/>
                  <w:marRight w:val="0"/>
                  <w:marTop w:val="0"/>
                  <w:marBottom w:val="0"/>
                  <w:divBdr>
                    <w:top w:val="none" w:sz="0" w:space="0" w:color="auto"/>
                    <w:left w:val="none" w:sz="0" w:space="0" w:color="auto"/>
                    <w:bottom w:val="none" w:sz="0" w:space="0" w:color="auto"/>
                    <w:right w:val="none" w:sz="0" w:space="0" w:color="auto"/>
                  </w:divBdr>
                </w:div>
                <w:div w:id="223032463">
                  <w:marLeft w:val="640"/>
                  <w:marRight w:val="0"/>
                  <w:marTop w:val="0"/>
                  <w:marBottom w:val="0"/>
                  <w:divBdr>
                    <w:top w:val="none" w:sz="0" w:space="0" w:color="auto"/>
                    <w:left w:val="none" w:sz="0" w:space="0" w:color="auto"/>
                    <w:bottom w:val="none" w:sz="0" w:space="0" w:color="auto"/>
                    <w:right w:val="none" w:sz="0" w:space="0" w:color="auto"/>
                  </w:divBdr>
                </w:div>
                <w:div w:id="1761288495">
                  <w:marLeft w:val="640"/>
                  <w:marRight w:val="0"/>
                  <w:marTop w:val="0"/>
                  <w:marBottom w:val="0"/>
                  <w:divBdr>
                    <w:top w:val="none" w:sz="0" w:space="0" w:color="auto"/>
                    <w:left w:val="none" w:sz="0" w:space="0" w:color="auto"/>
                    <w:bottom w:val="none" w:sz="0" w:space="0" w:color="auto"/>
                    <w:right w:val="none" w:sz="0" w:space="0" w:color="auto"/>
                  </w:divBdr>
                </w:div>
                <w:div w:id="544021925">
                  <w:marLeft w:val="640"/>
                  <w:marRight w:val="0"/>
                  <w:marTop w:val="0"/>
                  <w:marBottom w:val="0"/>
                  <w:divBdr>
                    <w:top w:val="none" w:sz="0" w:space="0" w:color="auto"/>
                    <w:left w:val="none" w:sz="0" w:space="0" w:color="auto"/>
                    <w:bottom w:val="none" w:sz="0" w:space="0" w:color="auto"/>
                    <w:right w:val="none" w:sz="0" w:space="0" w:color="auto"/>
                  </w:divBdr>
                </w:div>
                <w:div w:id="1699770449">
                  <w:marLeft w:val="640"/>
                  <w:marRight w:val="0"/>
                  <w:marTop w:val="0"/>
                  <w:marBottom w:val="0"/>
                  <w:divBdr>
                    <w:top w:val="none" w:sz="0" w:space="0" w:color="auto"/>
                    <w:left w:val="none" w:sz="0" w:space="0" w:color="auto"/>
                    <w:bottom w:val="none" w:sz="0" w:space="0" w:color="auto"/>
                    <w:right w:val="none" w:sz="0" w:space="0" w:color="auto"/>
                  </w:divBdr>
                </w:div>
                <w:div w:id="81725715">
                  <w:marLeft w:val="640"/>
                  <w:marRight w:val="0"/>
                  <w:marTop w:val="0"/>
                  <w:marBottom w:val="0"/>
                  <w:divBdr>
                    <w:top w:val="none" w:sz="0" w:space="0" w:color="auto"/>
                    <w:left w:val="none" w:sz="0" w:space="0" w:color="auto"/>
                    <w:bottom w:val="none" w:sz="0" w:space="0" w:color="auto"/>
                    <w:right w:val="none" w:sz="0" w:space="0" w:color="auto"/>
                  </w:divBdr>
                </w:div>
                <w:div w:id="831062260">
                  <w:marLeft w:val="640"/>
                  <w:marRight w:val="0"/>
                  <w:marTop w:val="0"/>
                  <w:marBottom w:val="0"/>
                  <w:divBdr>
                    <w:top w:val="none" w:sz="0" w:space="0" w:color="auto"/>
                    <w:left w:val="none" w:sz="0" w:space="0" w:color="auto"/>
                    <w:bottom w:val="none" w:sz="0" w:space="0" w:color="auto"/>
                    <w:right w:val="none" w:sz="0" w:space="0" w:color="auto"/>
                  </w:divBdr>
                </w:div>
                <w:div w:id="496304898">
                  <w:marLeft w:val="640"/>
                  <w:marRight w:val="0"/>
                  <w:marTop w:val="0"/>
                  <w:marBottom w:val="0"/>
                  <w:divBdr>
                    <w:top w:val="none" w:sz="0" w:space="0" w:color="auto"/>
                    <w:left w:val="none" w:sz="0" w:space="0" w:color="auto"/>
                    <w:bottom w:val="none" w:sz="0" w:space="0" w:color="auto"/>
                    <w:right w:val="none" w:sz="0" w:space="0" w:color="auto"/>
                  </w:divBdr>
                </w:div>
                <w:div w:id="1673724196">
                  <w:marLeft w:val="640"/>
                  <w:marRight w:val="0"/>
                  <w:marTop w:val="0"/>
                  <w:marBottom w:val="0"/>
                  <w:divBdr>
                    <w:top w:val="none" w:sz="0" w:space="0" w:color="auto"/>
                    <w:left w:val="none" w:sz="0" w:space="0" w:color="auto"/>
                    <w:bottom w:val="none" w:sz="0" w:space="0" w:color="auto"/>
                    <w:right w:val="none" w:sz="0" w:space="0" w:color="auto"/>
                  </w:divBdr>
                </w:div>
                <w:div w:id="978916586">
                  <w:marLeft w:val="640"/>
                  <w:marRight w:val="0"/>
                  <w:marTop w:val="0"/>
                  <w:marBottom w:val="0"/>
                  <w:divBdr>
                    <w:top w:val="none" w:sz="0" w:space="0" w:color="auto"/>
                    <w:left w:val="none" w:sz="0" w:space="0" w:color="auto"/>
                    <w:bottom w:val="none" w:sz="0" w:space="0" w:color="auto"/>
                    <w:right w:val="none" w:sz="0" w:space="0" w:color="auto"/>
                  </w:divBdr>
                </w:div>
                <w:div w:id="1533416081">
                  <w:marLeft w:val="640"/>
                  <w:marRight w:val="0"/>
                  <w:marTop w:val="0"/>
                  <w:marBottom w:val="0"/>
                  <w:divBdr>
                    <w:top w:val="none" w:sz="0" w:space="0" w:color="auto"/>
                    <w:left w:val="none" w:sz="0" w:space="0" w:color="auto"/>
                    <w:bottom w:val="none" w:sz="0" w:space="0" w:color="auto"/>
                    <w:right w:val="none" w:sz="0" w:space="0" w:color="auto"/>
                  </w:divBdr>
                </w:div>
                <w:div w:id="1597398953">
                  <w:marLeft w:val="640"/>
                  <w:marRight w:val="0"/>
                  <w:marTop w:val="0"/>
                  <w:marBottom w:val="0"/>
                  <w:divBdr>
                    <w:top w:val="none" w:sz="0" w:space="0" w:color="auto"/>
                    <w:left w:val="none" w:sz="0" w:space="0" w:color="auto"/>
                    <w:bottom w:val="none" w:sz="0" w:space="0" w:color="auto"/>
                    <w:right w:val="none" w:sz="0" w:space="0" w:color="auto"/>
                  </w:divBdr>
                </w:div>
                <w:div w:id="2099515379">
                  <w:marLeft w:val="640"/>
                  <w:marRight w:val="0"/>
                  <w:marTop w:val="0"/>
                  <w:marBottom w:val="0"/>
                  <w:divBdr>
                    <w:top w:val="none" w:sz="0" w:space="0" w:color="auto"/>
                    <w:left w:val="none" w:sz="0" w:space="0" w:color="auto"/>
                    <w:bottom w:val="none" w:sz="0" w:space="0" w:color="auto"/>
                    <w:right w:val="none" w:sz="0" w:space="0" w:color="auto"/>
                  </w:divBdr>
                </w:div>
                <w:div w:id="1849055411">
                  <w:marLeft w:val="640"/>
                  <w:marRight w:val="0"/>
                  <w:marTop w:val="0"/>
                  <w:marBottom w:val="0"/>
                  <w:divBdr>
                    <w:top w:val="none" w:sz="0" w:space="0" w:color="auto"/>
                    <w:left w:val="none" w:sz="0" w:space="0" w:color="auto"/>
                    <w:bottom w:val="none" w:sz="0" w:space="0" w:color="auto"/>
                    <w:right w:val="none" w:sz="0" w:space="0" w:color="auto"/>
                  </w:divBdr>
                </w:div>
                <w:div w:id="1570841207">
                  <w:marLeft w:val="640"/>
                  <w:marRight w:val="0"/>
                  <w:marTop w:val="0"/>
                  <w:marBottom w:val="0"/>
                  <w:divBdr>
                    <w:top w:val="none" w:sz="0" w:space="0" w:color="auto"/>
                    <w:left w:val="none" w:sz="0" w:space="0" w:color="auto"/>
                    <w:bottom w:val="none" w:sz="0" w:space="0" w:color="auto"/>
                    <w:right w:val="none" w:sz="0" w:space="0" w:color="auto"/>
                  </w:divBdr>
                </w:div>
                <w:div w:id="1306929003">
                  <w:marLeft w:val="640"/>
                  <w:marRight w:val="0"/>
                  <w:marTop w:val="0"/>
                  <w:marBottom w:val="0"/>
                  <w:divBdr>
                    <w:top w:val="none" w:sz="0" w:space="0" w:color="auto"/>
                    <w:left w:val="none" w:sz="0" w:space="0" w:color="auto"/>
                    <w:bottom w:val="none" w:sz="0" w:space="0" w:color="auto"/>
                    <w:right w:val="none" w:sz="0" w:space="0" w:color="auto"/>
                  </w:divBdr>
                </w:div>
                <w:div w:id="899286202">
                  <w:marLeft w:val="640"/>
                  <w:marRight w:val="0"/>
                  <w:marTop w:val="0"/>
                  <w:marBottom w:val="0"/>
                  <w:divBdr>
                    <w:top w:val="none" w:sz="0" w:space="0" w:color="auto"/>
                    <w:left w:val="none" w:sz="0" w:space="0" w:color="auto"/>
                    <w:bottom w:val="none" w:sz="0" w:space="0" w:color="auto"/>
                    <w:right w:val="none" w:sz="0" w:space="0" w:color="auto"/>
                  </w:divBdr>
                </w:div>
                <w:div w:id="1586764059">
                  <w:marLeft w:val="640"/>
                  <w:marRight w:val="0"/>
                  <w:marTop w:val="0"/>
                  <w:marBottom w:val="0"/>
                  <w:divBdr>
                    <w:top w:val="none" w:sz="0" w:space="0" w:color="auto"/>
                    <w:left w:val="none" w:sz="0" w:space="0" w:color="auto"/>
                    <w:bottom w:val="none" w:sz="0" w:space="0" w:color="auto"/>
                    <w:right w:val="none" w:sz="0" w:space="0" w:color="auto"/>
                  </w:divBdr>
                </w:div>
                <w:div w:id="1083379349">
                  <w:marLeft w:val="640"/>
                  <w:marRight w:val="0"/>
                  <w:marTop w:val="0"/>
                  <w:marBottom w:val="0"/>
                  <w:divBdr>
                    <w:top w:val="none" w:sz="0" w:space="0" w:color="auto"/>
                    <w:left w:val="none" w:sz="0" w:space="0" w:color="auto"/>
                    <w:bottom w:val="none" w:sz="0" w:space="0" w:color="auto"/>
                    <w:right w:val="none" w:sz="0" w:space="0" w:color="auto"/>
                  </w:divBdr>
                </w:div>
                <w:div w:id="2138524153">
                  <w:marLeft w:val="640"/>
                  <w:marRight w:val="0"/>
                  <w:marTop w:val="0"/>
                  <w:marBottom w:val="0"/>
                  <w:divBdr>
                    <w:top w:val="none" w:sz="0" w:space="0" w:color="auto"/>
                    <w:left w:val="none" w:sz="0" w:space="0" w:color="auto"/>
                    <w:bottom w:val="none" w:sz="0" w:space="0" w:color="auto"/>
                    <w:right w:val="none" w:sz="0" w:space="0" w:color="auto"/>
                  </w:divBdr>
                </w:div>
                <w:div w:id="83309971">
                  <w:marLeft w:val="640"/>
                  <w:marRight w:val="0"/>
                  <w:marTop w:val="0"/>
                  <w:marBottom w:val="0"/>
                  <w:divBdr>
                    <w:top w:val="none" w:sz="0" w:space="0" w:color="auto"/>
                    <w:left w:val="none" w:sz="0" w:space="0" w:color="auto"/>
                    <w:bottom w:val="none" w:sz="0" w:space="0" w:color="auto"/>
                    <w:right w:val="none" w:sz="0" w:space="0" w:color="auto"/>
                  </w:divBdr>
                </w:div>
                <w:div w:id="1674985914">
                  <w:marLeft w:val="640"/>
                  <w:marRight w:val="0"/>
                  <w:marTop w:val="0"/>
                  <w:marBottom w:val="0"/>
                  <w:divBdr>
                    <w:top w:val="none" w:sz="0" w:space="0" w:color="auto"/>
                    <w:left w:val="none" w:sz="0" w:space="0" w:color="auto"/>
                    <w:bottom w:val="none" w:sz="0" w:space="0" w:color="auto"/>
                    <w:right w:val="none" w:sz="0" w:space="0" w:color="auto"/>
                  </w:divBdr>
                </w:div>
                <w:div w:id="311719378">
                  <w:marLeft w:val="640"/>
                  <w:marRight w:val="0"/>
                  <w:marTop w:val="0"/>
                  <w:marBottom w:val="0"/>
                  <w:divBdr>
                    <w:top w:val="none" w:sz="0" w:space="0" w:color="auto"/>
                    <w:left w:val="none" w:sz="0" w:space="0" w:color="auto"/>
                    <w:bottom w:val="none" w:sz="0" w:space="0" w:color="auto"/>
                    <w:right w:val="none" w:sz="0" w:space="0" w:color="auto"/>
                  </w:divBdr>
                </w:div>
                <w:div w:id="854729847">
                  <w:marLeft w:val="640"/>
                  <w:marRight w:val="0"/>
                  <w:marTop w:val="0"/>
                  <w:marBottom w:val="0"/>
                  <w:divBdr>
                    <w:top w:val="none" w:sz="0" w:space="0" w:color="auto"/>
                    <w:left w:val="none" w:sz="0" w:space="0" w:color="auto"/>
                    <w:bottom w:val="none" w:sz="0" w:space="0" w:color="auto"/>
                    <w:right w:val="none" w:sz="0" w:space="0" w:color="auto"/>
                  </w:divBdr>
                </w:div>
                <w:div w:id="1867016728">
                  <w:marLeft w:val="640"/>
                  <w:marRight w:val="0"/>
                  <w:marTop w:val="0"/>
                  <w:marBottom w:val="0"/>
                  <w:divBdr>
                    <w:top w:val="none" w:sz="0" w:space="0" w:color="auto"/>
                    <w:left w:val="none" w:sz="0" w:space="0" w:color="auto"/>
                    <w:bottom w:val="none" w:sz="0" w:space="0" w:color="auto"/>
                    <w:right w:val="none" w:sz="0" w:space="0" w:color="auto"/>
                  </w:divBdr>
                </w:div>
                <w:div w:id="1348828387">
                  <w:marLeft w:val="640"/>
                  <w:marRight w:val="0"/>
                  <w:marTop w:val="0"/>
                  <w:marBottom w:val="0"/>
                  <w:divBdr>
                    <w:top w:val="none" w:sz="0" w:space="0" w:color="auto"/>
                    <w:left w:val="none" w:sz="0" w:space="0" w:color="auto"/>
                    <w:bottom w:val="none" w:sz="0" w:space="0" w:color="auto"/>
                    <w:right w:val="none" w:sz="0" w:space="0" w:color="auto"/>
                  </w:divBdr>
                </w:div>
                <w:div w:id="799346410">
                  <w:marLeft w:val="640"/>
                  <w:marRight w:val="0"/>
                  <w:marTop w:val="0"/>
                  <w:marBottom w:val="0"/>
                  <w:divBdr>
                    <w:top w:val="none" w:sz="0" w:space="0" w:color="auto"/>
                    <w:left w:val="none" w:sz="0" w:space="0" w:color="auto"/>
                    <w:bottom w:val="none" w:sz="0" w:space="0" w:color="auto"/>
                    <w:right w:val="none" w:sz="0" w:space="0" w:color="auto"/>
                  </w:divBdr>
                </w:div>
                <w:div w:id="615983504">
                  <w:marLeft w:val="640"/>
                  <w:marRight w:val="0"/>
                  <w:marTop w:val="0"/>
                  <w:marBottom w:val="0"/>
                  <w:divBdr>
                    <w:top w:val="none" w:sz="0" w:space="0" w:color="auto"/>
                    <w:left w:val="none" w:sz="0" w:space="0" w:color="auto"/>
                    <w:bottom w:val="none" w:sz="0" w:space="0" w:color="auto"/>
                    <w:right w:val="none" w:sz="0" w:space="0" w:color="auto"/>
                  </w:divBdr>
                </w:div>
                <w:div w:id="41370354">
                  <w:marLeft w:val="640"/>
                  <w:marRight w:val="0"/>
                  <w:marTop w:val="0"/>
                  <w:marBottom w:val="0"/>
                  <w:divBdr>
                    <w:top w:val="none" w:sz="0" w:space="0" w:color="auto"/>
                    <w:left w:val="none" w:sz="0" w:space="0" w:color="auto"/>
                    <w:bottom w:val="none" w:sz="0" w:space="0" w:color="auto"/>
                    <w:right w:val="none" w:sz="0" w:space="0" w:color="auto"/>
                  </w:divBdr>
                </w:div>
                <w:div w:id="1260064310">
                  <w:marLeft w:val="640"/>
                  <w:marRight w:val="0"/>
                  <w:marTop w:val="0"/>
                  <w:marBottom w:val="0"/>
                  <w:divBdr>
                    <w:top w:val="none" w:sz="0" w:space="0" w:color="auto"/>
                    <w:left w:val="none" w:sz="0" w:space="0" w:color="auto"/>
                    <w:bottom w:val="none" w:sz="0" w:space="0" w:color="auto"/>
                    <w:right w:val="none" w:sz="0" w:space="0" w:color="auto"/>
                  </w:divBdr>
                </w:div>
                <w:div w:id="1279410970">
                  <w:marLeft w:val="640"/>
                  <w:marRight w:val="0"/>
                  <w:marTop w:val="0"/>
                  <w:marBottom w:val="0"/>
                  <w:divBdr>
                    <w:top w:val="none" w:sz="0" w:space="0" w:color="auto"/>
                    <w:left w:val="none" w:sz="0" w:space="0" w:color="auto"/>
                    <w:bottom w:val="none" w:sz="0" w:space="0" w:color="auto"/>
                    <w:right w:val="none" w:sz="0" w:space="0" w:color="auto"/>
                  </w:divBdr>
                </w:div>
                <w:div w:id="1384401114">
                  <w:marLeft w:val="640"/>
                  <w:marRight w:val="0"/>
                  <w:marTop w:val="0"/>
                  <w:marBottom w:val="0"/>
                  <w:divBdr>
                    <w:top w:val="none" w:sz="0" w:space="0" w:color="auto"/>
                    <w:left w:val="none" w:sz="0" w:space="0" w:color="auto"/>
                    <w:bottom w:val="none" w:sz="0" w:space="0" w:color="auto"/>
                    <w:right w:val="none" w:sz="0" w:space="0" w:color="auto"/>
                  </w:divBdr>
                </w:div>
                <w:div w:id="1852141957">
                  <w:marLeft w:val="640"/>
                  <w:marRight w:val="0"/>
                  <w:marTop w:val="0"/>
                  <w:marBottom w:val="0"/>
                  <w:divBdr>
                    <w:top w:val="none" w:sz="0" w:space="0" w:color="auto"/>
                    <w:left w:val="none" w:sz="0" w:space="0" w:color="auto"/>
                    <w:bottom w:val="none" w:sz="0" w:space="0" w:color="auto"/>
                    <w:right w:val="none" w:sz="0" w:space="0" w:color="auto"/>
                  </w:divBdr>
                </w:div>
                <w:div w:id="372460579">
                  <w:marLeft w:val="640"/>
                  <w:marRight w:val="0"/>
                  <w:marTop w:val="0"/>
                  <w:marBottom w:val="0"/>
                  <w:divBdr>
                    <w:top w:val="none" w:sz="0" w:space="0" w:color="auto"/>
                    <w:left w:val="none" w:sz="0" w:space="0" w:color="auto"/>
                    <w:bottom w:val="none" w:sz="0" w:space="0" w:color="auto"/>
                    <w:right w:val="none" w:sz="0" w:space="0" w:color="auto"/>
                  </w:divBdr>
                </w:div>
              </w:divsChild>
            </w:div>
            <w:div w:id="1150557132">
              <w:marLeft w:val="0"/>
              <w:marRight w:val="0"/>
              <w:marTop w:val="0"/>
              <w:marBottom w:val="0"/>
              <w:divBdr>
                <w:top w:val="none" w:sz="0" w:space="0" w:color="auto"/>
                <w:left w:val="none" w:sz="0" w:space="0" w:color="auto"/>
                <w:bottom w:val="none" w:sz="0" w:space="0" w:color="auto"/>
                <w:right w:val="none" w:sz="0" w:space="0" w:color="auto"/>
              </w:divBdr>
              <w:divsChild>
                <w:div w:id="665783877">
                  <w:marLeft w:val="640"/>
                  <w:marRight w:val="0"/>
                  <w:marTop w:val="0"/>
                  <w:marBottom w:val="0"/>
                  <w:divBdr>
                    <w:top w:val="none" w:sz="0" w:space="0" w:color="auto"/>
                    <w:left w:val="none" w:sz="0" w:space="0" w:color="auto"/>
                    <w:bottom w:val="none" w:sz="0" w:space="0" w:color="auto"/>
                    <w:right w:val="none" w:sz="0" w:space="0" w:color="auto"/>
                  </w:divBdr>
                </w:div>
                <w:div w:id="1824471076">
                  <w:marLeft w:val="640"/>
                  <w:marRight w:val="0"/>
                  <w:marTop w:val="0"/>
                  <w:marBottom w:val="0"/>
                  <w:divBdr>
                    <w:top w:val="none" w:sz="0" w:space="0" w:color="auto"/>
                    <w:left w:val="none" w:sz="0" w:space="0" w:color="auto"/>
                    <w:bottom w:val="none" w:sz="0" w:space="0" w:color="auto"/>
                    <w:right w:val="none" w:sz="0" w:space="0" w:color="auto"/>
                  </w:divBdr>
                </w:div>
                <w:div w:id="1128470192">
                  <w:marLeft w:val="640"/>
                  <w:marRight w:val="0"/>
                  <w:marTop w:val="0"/>
                  <w:marBottom w:val="0"/>
                  <w:divBdr>
                    <w:top w:val="none" w:sz="0" w:space="0" w:color="auto"/>
                    <w:left w:val="none" w:sz="0" w:space="0" w:color="auto"/>
                    <w:bottom w:val="none" w:sz="0" w:space="0" w:color="auto"/>
                    <w:right w:val="none" w:sz="0" w:space="0" w:color="auto"/>
                  </w:divBdr>
                </w:div>
                <w:div w:id="1512908584">
                  <w:marLeft w:val="640"/>
                  <w:marRight w:val="0"/>
                  <w:marTop w:val="0"/>
                  <w:marBottom w:val="0"/>
                  <w:divBdr>
                    <w:top w:val="none" w:sz="0" w:space="0" w:color="auto"/>
                    <w:left w:val="none" w:sz="0" w:space="0" w:color="auto"/>
                    <w:bottom w:val="none" w:sz="0" w:space="0" w:color="auto"/>
                    <w:right w:val="none" w:sz="0" w:space="0" w:color="auto"/>
                  </w:divBdr>
                </w:div>
                <w:div w:id="1321155311">
                  <w:marLeft w:val="640"/>
                  <w:marRight w:val="0"/>
                  <w:marTop w:val="0"/>
                  <w:marBottom w:val="0"/>
                  <w:divBdr>
                    <w:top w:val="none" w:sz="0" w:space="0" w:color="auto"/>
                    <w:left w:val="none" w:sz="0" w:space="0" w:color="auto"/>
                    <w:bottom w:val="none" w:sz="0" w:space="0" w:color="auto"/>
                    <w:right w:val="none" w:sz="0" w:space="0" w:color="auto"/>
                  </w:divBdr>
                </w:div>
                <w:div w:id="1893693448">
                  <w:marLeft w:val="640"/>
                  <w:marRight w:val="0"/>
                  <w:marTop w:val="0"/>
                  <w:marBottom w:val="0"/>
                  <w:divBdr>
                    <w:top w:val="none" w:sz="0" w:space="0" w:color="auto"/>
                    <w:left w:val="none" w:sz="0" w:space="0" w:color="auto"/>
                    <w:bottom w:val="none" w:sz="0" w:space="0" w:color="auto"/>
                    <w:right w:val="none" w:sz="0" w:space="0" w:color="auto"/>
                  </w:divBdr>
                </w:div>
                <w:div w:id="1860654189">
                  <w:marLeft w:val="640"/>
                  <w:marRight w:val="0"/>
                  <w:marTop w:val="0"/>
                  <w:marBottom w:val="0"/>
                  <w:divBdr>
                    <w:top w:val="none" w:sz="0" w:space="0" w:color="auto"/>
                    <w:left w:val="none" w:sz="0" w:space="0" w:color="auto"/>
                    <w:bottom w:val="none" w:sz="0" w:space="0" w:color="auto"/>
                    <w:right w:val="none" w:sz="0" w:space="0" w:color="auto"/>
                  </w:divBdr>
                </w:div>
                <w:div w:id="1891765323">
                  <w:marLeft w:val="640"/>
                  <w:marRight w:val="0"/>
                  <w:marTop w:val="0"/>
                  <w:marBottom w:val="0"/>
                  <w:divBdr>
                    <w:top w:val="none" w:sz="0" w:space="0" w:color="auto"/>
                    <w:left w:val="none" w:sz="0" w:space="0" w:color="auto"/>
                    <w:bottom w:val="none" w:sz="0" w:space="0" w:color="auto"/>
                    <w:right w:val="none" w:sz="0" w:space="0" w:color="auto"/>
                  </w:divBdr>
                </w:div>
                <w:div w:id="298343069">
                  <w:marLeft w:val="640"/>
                  <w:marRight w:val="0"/>
                  <w:marTop w:val="0"/>
                  <w:marBottom w:val="0"/>
                  <w:divBdr>
                    <w:top w:val="none" w:sz="0" w:space="0" w:color="auto"/>
                    <w:left w:val="none" w:sz="0" w:space="0" w:color="auto"/>
                    <w:bottom w:val="none" w:sz="0" w:space="0" w:color="auto"/>
                    <w:right w:val="none" w:sz="0" w:space="0" w:color="auto"/>
                  </w:divBdr>
                </w:div>
                <w:div w:id="1630739729">
                  <w:marLeft w:val="640"/>
                  <w:marRight w:val="0"/>
                  <w:marTop w:val="0"/>
                  <w:marBottom w:val="0"/>
                  <w:divBdr>
                    <w:top w:val="none" w:sz="0" w:space="0" w:color="auto"/>
                    <w:left w:val="none" w:sz="0" w:space="0" w:color="auto"/>
                    <w:bottom w:val="none" w:sz="0" w:space="0" w:color="auto"/>
                    <w:right w:val="none" w:sz="0" w:space="0" w:color="auto"/>
                  </w:divBdr>
                </w:div>
                <w:div w:id="638530977">
                  <w:marLeft w:val="640"/>
                  <w:marRight w:val="0"/>
                  <w:marTop w:val="0"/>
                  <w:marBottom w:val="0"/>
                  <w:divBdr>
                    <w:top w:val="none" w:sz="0" w:space="0" w:color="auto"/>
                    <w:left w:val="none" w:sz="0" w:space="0" w:color="auto"/>
                    <w:bottom w:val="none" w:sz="0" w:space="0" w:color="auto"/>
                    <w:right w:val="none" w:sz="0" w:space="0" w:color="auto"/>
                  </w:divBdr>
                </w:div>
                <w:div w:id="127280919">
                  <w:marLeft w:val="640"/>
                  <w:marRight w:val="0"/>
                  <w:marTop w:val="0"/>
                  <w:marBottom w:val="0"/>
                  <w:divBdr>
                    <w:top w:val="none" w:sz="0" w:space="0" w:color="auto"/>
                    <w:left w:val="none" w:sz="0" w:space="0" w:color="auto"/>
                    <w:bottom w:val="none" w:sz="0" w:space="0" w:color="auto"/>
                    <w:right w:val="none" w:sz="0" w:space="0" w:color="auto"/>
                  </w:divBdr>
                </w:div>
                <w:div w:id="594673892">
                  <w:marLeft w:val="640"/>
                  <w:marRight w:val="0"/>
                  <w:marTop w:val="0"/>
                  <w:marBottom w:val="0"/>
                  <w:divBdr>
                    <w:top w:val="none" w:sz="0" w:space="0" w:color="auto"/>
                    <w:left w:val="none" w:sz="0" w:space="0" w:color="auto"/>
                    <w:bottom w:val="none" w:sz="0" w:space="0" w:color="auto"/>
                    <w:right w:val="none" w:sz="0" w:space="0" w:color="auto"/>
                  </w:divBdr>
                </w:div>
                <w:div w:id="631642570">
                  <w:marLeft w:val="640"/>
                  <w:marRight w:val="0"/>
                  <w:marTop w:val="0"/>
                  <w:marBottom w:val="0"/>
                  <w:divBdr>
                    <w:top w:val="none" w:sz="0" w:space="0" w:color="auto"/>
                    <w:left w:val="none" w:sz="0" w:space="0" w:color="auto"/>
                    <w:bottom w:val="none" w:sz="0" w:space="0" w:color="auto"/>
                    <w:right w:val="none" w:sz="0" w:space="0" w:color="auto"/>
                  </w:divBdr>
                </w:div>
                <w:div w:id="1652363376">
                  <w:marLeft w:val="640"/>
                  <w:marRight w:val="0"/>
                  <w:marTop w:val="0"/>
                  <w:marBottom w:val="0"/>
                  <w:divBdr>
                    <w:top w:val="none" w:sz="0" w:space="0" w:color="auto"/>
                    <w:left w:val="none" w:sz="0" w:space="0" w:color="auto"/>
                    <w:bottom w:val="none" w:sz="0" w:space="0" w:color="auto"/>
                    <w:right w:val="none" w:sz="0" w:space="0" w:color="auto"/>
                  </w:divBdr>
                </w:div>
                <w:div w:id="909192039">
                  <w:marLeft w:val="640"/>
                  <w:marRight w:val="0"/>
                  <w:marTop w:val="0"/>
                  <w:marBottom w:val="0"/>
                  <w:divBdr>
                    <w:top w:val="none" w:sz="0" w:space="0" w:color="auto"/>
                    <w:left w:val="none" w:sz="0" w:space="0" w:color="auto"/>
                    <w:bottom w:val="none" w:sz="0" w:space="0" w:color="auto"/>
                    <w:right w:val="none" w:sz="0" w:space="0" w:color="auto"/>
                  </w:divBdr>
                </w:div>
                <w:div w:id="771820859">
                  <w:marLeft w:val="640"/>
                  <w:marRight w:val="0"/>
                  <w:marTop w:val="0"/>
                  <w:marBottom w:val="0"/>
                  <w:divBdr>
                    <w:top w:val="none" w:sz="0" w:space="0" w:color="auto"/>
                    <w:left w:val="none" w:sz="0" w:space="0" w:color="auto"/>
                    <w:bottom w:val="none" w:sz="0" w:space="0" w:color="auto"/>
                    <w:right w:val="none" w:sz="0" w:space="0" w:color="auto"/>
                  </w:divBdr>
                </w:div>
                <w:div w:id="166948428">
                  <w:marLeft w:val="640"/>
                  <w:marRight w:val="0"/>
                  <w:marTop w:val="0"/>
                  <w:marBottom w:val="0"/>
                  <w:divBdr>
                    <w:top w:val="none" w:sz="0" w:space="0" w:color="auto"/>
                    <w:left w:val="none" w:sz="0" w:space="0" w:color="auto"/>
                    <w:bottom w:val="none" w:sz="0" w:space="0" w:color="auto"/>
                    <w:right w:val="none" w:sz="0" w:space="0" w:color="auto"/>
                  </w:divBdr>
                </w:div>
                <w:div w:id="317731018">
                  <w:marLeft w:val="640"/>
                  <w:marRight w:val="0"/>
                  <w:marTop w:val="0"/>
                  <w:marBottom w:val="0"/>
                  <w:divBdr>
                    <w:top w:val="none" w:sz="0" w:space="0" w:color="auto"/>
                    <w:left w:val="none" w:sz="0" w:space="0" w:color="auto"/>
                    <w:bottom w:val="none" w:sz="0" w:space="0" w:color="auto"/>
                    <w:right w:val="none" w:sz="0" w:space="0" w:color="auto"/>
                  </w:divBdr>
                </w:div>
                <w:div w:id="1589775702">
                  <w:marLeft w:val="640"/>
                  <w:marRight w:val="0"/>
                  <w:marTop w:val="0"/>
                  <w:marBottom w:val="0"/>
                  <w:divBdr>
                    <w:top w:val="none" w:sz="0" w:space="0" w:color="auto"/>
                    <w:left w:val="none" w:sz="0" w:space="0" w:color="auto"/>
                    <w:bottom w:val="none" w:sz="0" w:space="0" w:color="auto"/>
                    <w:right w:val="none" w:sz="0" w:space="0" w:color="auto"/>
                  </w:divBdr>
                </w:div>
                <w:div w:id="549415098">
                  <w:marLeft w:val="640"/>
                  <w:marRight w:val="0"/>
                  <w:marTop w:val="0"/>
                  <w:marBottom w:val="0"/>
                  <w:divBdr>
                    <w:top w:val="none" w:sz="0" w:space="0" w:color="auto"/>
                    <w:left w:val="none" w:sz="0" w:space="0" w:color="auto"/>
                    <w:bottom w:val="none" w:sz="0" w:space="0" w:color="auto"/>
                    <w:right w:val="none" w:sz="0" w:space="0" w:color="auto"/>
                  </w:divBdr>
                </w:div>
                <w:div w:id="1626037002">
                  <w:marLeft w:val="640"/>
                  <w:marRight w:val="0"/>
                  <w:marTop w:val="0"/>
                  <w:marBottom w:val="0"/>
                  <w:divBdr>
                    <w:top w:val="none" w:sz="0" w:space="0" w:color="auto"/>
                    <w:left w:val="none" w:sz="0" w:space="0" w:color="auto"/>
                    <w:bottom w:val="none" w:sz="0" w:space="0" w:color="auto"/>
                    <w:right w:val="none" w:sz="0" w:space="0" w:color="auto"/>
                  </w:divBdr>
                </w:div>
                <w:div w:id="757751363">
                  <w:marLeft w:val="640"/>
                  <w:marRight w:val="0"/>
                  <w:marTop w:val="0"/>
                  <w:marBottom w:val="0"/>
                  <w:divBdr>
                    <w:top w:val="none" w:sz="0" w:space="0" w:color="auto"/>
                    <w:left w:val="none" w:sz="0" w:space="0" w:color="auto"/>
                    <w:bottom w:val="none" w:sz="0" w:space="0" w:color="auto"/>
                    <w:right w:val="none" w:sz="0" w:space="0" w:color="auto"/>
                  </w:divBdr>
                </w:div>
                <w:div w:id="1415012160">
                  <w:marLeft w:val="640"/>
                  <w:marRight w:val="0"/>
                  <w:marTop w:val="0"/>
                  <w:marBottom w:val="0"/>
                  <w:divBdr>
                    <w:top w:val="none" w:sz="0" w:space="0" w:color="auto"/>
                    <w:left w:val="none" w:sz="0" w:space="0" w:color="auto"/>
                    <w:bottom w:val="none" w:sz="0" w:space="0" w:color="auto"/>
                    <w:right w:val="none" w:sz="0" w:space="0" w:color="auto"/>
                  </w:divBdr>
                </w:div>
                <w:div w:id="1232961452">
                  <w:marLeft w:val="640"/>
                  <w:marRight w:val="0"/>
                  <w:marTop w:val="0"/>
                  <w:marBottom w:val="0"/>
                  <w:divBdr>
                    <w:top w:val="none" w:sz="0" w:space="0" w:color="auto"/>
                    <w:left w:val="none" w:sz="0" w:space="0" w:color="auto"/>
                    <w:bottom w:val="none" w:sz="0" w:space="0" w:color="auto"/>
                    <w:right w:val="none" w:sz="0" w:space="0" w:color="auto"/>
                  </w:divBdr>
                </w:div>
                <w:div w:id="343091955">
                  <w:marLeft w:val="640"/>
                  <w:marRight w:val="0"/>
                  <w:marTop w:val="0"/>
                  <w:marBottom w:val="0"/>
                  <w:divBdr>
                    <w:top w:val="none" w:sz="0" w:space="0" w:color="auto"/>
                    <w:left w:val="none" w:sz="0" w:space="0" w:color="auto"/>
                    <w:bottom w:val="none" w:sz="0" w:space="0" w:color="auto"/>
                    <w:right w:val="none" w:sz="0" w:space="0" w:color="auto"/>
                  </w:divBdr>
                </w:div>
                <w:div w:id="1395005009">
                  <w:marLeft w:val="640"/>
                  <w:marRight w:val="0"/>
                  <w:marTop w:val="0"/>
                  <w:marBottom w:val="0"/>
                  <w:divBdr>
                    <w:top w:val="none" w:sz="0" w:space="0" w:color="auto"/>
                    <w:left w:val="none" w:sz="0" w:space="0" w:color="auto"/>
                    <w:bottom w:val="none" w:sz="0" w:space="0" w:color="auto"/>
                    <w:right w:val="none" w:sz="0" w:space="0" w:color="auto"/>
                  </w:divBdr>
                </w:div>
                <w:div w:id="902373086">
                  <w:marLeft w:val="640"/>
                  <w:marRight w:val="0"/>
                  <w:marTop w:val="0"/>
                  <w:marBottom w:val="0"/>
                  <w:divBdr>
                    <w:top w:val="none" w:sz="0" w:space="0" w:color="auto"/>
                    <w:left w:val="none" w:sz="0" w:space="0" w:color="auto"/>
                    <w:bottom w:val="none" w:sz="0" w:space="0" w:color="auto"/>
                    <w:right w:val="none" w:sz="0" w:space="0" w:color="auto"/>
                  </w:divBdr>
                </w:div>
                <w:div w:id="1174031429">
                  <w:marLeft w:val="640"/>
                  <w:marRight w:val="0"/>
                  <w:marTop w:val="0"/>
                  <w:marBottom w:val="0"/>
                  <w:divBdr>
                    <w:top w:val="none" w:sz="0" w:space="0" w:color="auto"/>
                    <w:left w:val="none" w:sz="0" w:space="0" w:color="auto"/>
                    <w:bottom w:val="none" w:sz="0" w:space="0" w:color="auto"/>
                    <w:right w:val="none" w:sz="0" w:space="0" w:color="auto"/>
                  </w:divBdr>
                </w:div>
                <w:div w:id="448941413">
                  <w:marLeft w:val="640"/>
                  <w:marRight w:val="0"/>
                  <w:marTop w:val="0"/>
                  <w:marBottom w:val="0"/>
                  <w:divBdr>
                    <w:top w:val="none" w:sz="0" w:space="0" w:color="auto"/>
                    <w:left w:val="none" w:sz="0" w:space="0" w:color="auto"/>
                    <w:bottom w:val="none" w:sz="0" w:space="0" w:color="auto"/>
                    <w:right w:val="none" w:sz="0" w:space="0" w:color="auto"/>
                  </w:divBdr>
                </w:div>
                <w:div w:id="984968037">
                  <w:marLeft w:val="640"/>
                  <w:marRight w:val="0"/>
                  <w:marTop w:val="0"/>
                  <w:marBottom w:val="0"/>
                  <w:divBdr>
                    <w:top w:val="none" w:sz="0" w:space="0" w:color="auto"/>
                    <w:left w:val="none" w:sz="0" w:space="0" w:color="auto"/>
                    <w:bottom w:val="none" w:sz="0" w:space="0" w:color="auto"/>
                    <w:right w:val="none" w:sz="0" w:space="0" w:color="auto"/>
                  </w:divBdr>
                </w:div>
                <w:div w:id="466944243">
                  <w:marLeft w:val="640"/>
                  <w:marRight w:val="0"/>
                  <w:marTop w:val="0"/>
                  <w:marBottom w:val="0"/>
                  <w:divBdr>
                    <w:top w:val="none" w:sz="0" w:space="0" w:color="auto"/>
                    <w:left w:val="none" w:sz="0" w:space="0" w:color="auto"/>
                    <w:bottom w:val="none" w:sz="0" w:space="0" w:color="auto"/>
                    <w:right w:val="none" w:sz="0" w:space="0" w:color="auto"/>
                  </w:divBdr>
                </w:div>
                <w:div w:id="1713532807">
                  <w:marLeft w:val="640"/>
                  <w:marRight w:val="0"/>
                  <w:marTop w:val="0"/>
                  <w:marBottom w:val="0"/>
                  <w:divBdr>
                    <w:top w:val="none" w:sz="0" w:space="0" w:color="auto"/>
                    <w:left w:val="none" w:sz="0" w:space="0" w:color="auto"/>
                    <w:bottom w:val="none" w:sz="0" w:space="0" w:color="auto"/>
                    <w:right w:val="none" w:sz="0" w:space="0" w:color="auto"/>
                  </w:divBdr>
                </w:div>
                <w:div w:id="986276227">
                  <w:marLeft w:val="640"/>
                  <w:marRight w:val="0"/>
                  <w:marTop w:val="0"/>
                  <w:marBottom w:val="0"/>
                  <w:divBdr>
                    <w:top w:val="none" w:sz="0" w:space="0" w:color="auto"/>
                    <w:left w:val="none" w:sz="0" w:space="0" w:color="auto"/>
                    <w:bottom w:val="none" w:sz="0" w:space="0" w:color="auto"/>
                    <w:right w:val="none" w:sz="0" w:space="0" w:color="auto"/>
                  </w:divBdr>
                </w:div>
                <w:div w:id="128667523">
                  <w:marLeft w:val="640"/>
                  <w:marRight w:val="0"/>
                  <w:marTop w:val="0"/>
                  <w:marBottom w:val="0"/>
                  <w:divBdr>
                    <w:top w:val="none" w:sz="0" w:space="0" w:color="auto"/>
                    <w:left w:val="none" w:sz="0" w:space="0" w:color="auto"/>
                    <w:bottom w:val="none" w:sz="0" w:space="0" w:color="auto"/>
                    <w:right w:val="none" w:sz="0" w:space="0" w:color="auto"/>
                  </w:divBdr>
                </w:div>
                <w:div w:id="1884831038">
                  <w:marLeft w:val="640"/>
                  <w:marRight w:val="0"/>
                  <w:marTop w:val="0"/>
                  <w:marBottom w:val="0"/>
                  <w:divBdr>
                    <w:top w:val="none" w:sz="0" w:space="0" w:color="auto"/>
                    <w:left w:val="none" w:sz="0" w:space="0" w:color="auto"/>
                    <w:bottom w:val="none" w:sz="0" w:space="0" w:color="auto"/>
                    <w:right w:val="none" w:sz="0" w:space="0" w:color="auto"/>
                  </w:divBdr>
                </w:div>
                <w:div w:id="2121217251">
                  <w:marLeft w:val="640"/>
                  <w:marRight w:val="0"/>
                  <w:marTop w:val="0"/>
                  <w:marBottom w:val="0"/>
                  <w:divBdr>
                    <w:top w:val="none" w:sz="0" w:space="0" w:color="auto"/>
                    <w:left w:val="none" w:sz="0" w:space="0" w:color="auto"/>
                    <w:bottom w:val="none" w:sz="0" w:space="0" w:color="auto"/>
                    <w:right w:val="none" w:sz="0" w:space="0" w:color="auto"/>
                  </w:divBdr>
                </w:div>
                <w:div w:id="1851141099">
                  <w:marLeft w:val="640"/>
                  <w:marRight w:val="0"/>
                  <w:marTop w:val="0"/>
                  <w:marBottom w:val="0"/>
                  <w:divBdr>
                    <w:top w:val="none" w:sz="0" w:space="0" w:color="auto"/>
                    <w:left w:val="none" w:sz="0" w:space="0" w:color="auto"/>
                    <w:bottom w:val="none" w:sz="0" w:space="0" w:color="auto"/>
                    <w:right w:val="none" w:sz="0" w:space="0" w:color="auto"/>
                  </w:divBdr>
                </w:div>
                <w:div w:id="1553344512">
                  <w:marLeft w:val="640"/>
                  <w:marRight w:val="0"/>
                  <w:marTop w:val="0"/>
                  <w:marBottom w:val="0"/>
                  <w:divBdr>
                    <w:top w:val="none" w:sz="0" w:space="0" w:color="auto"/>
                    <w:left w:val="none" w:sz="0" w:space="0" w:color="auto"/>
                    <w:bottom w:val="none" w:sz="0" w:space="0" w:color="auto"/>
                    <w:right w:val="none" w:sz="0" w:space="0" w:color="auto"/>
                  </w:divBdr>
                </w:div>
                <w:div w:id="486167654">
                  <w:marLeft w:val="640"/>
                  <w:marRight w:val="0"/>
                  <w:marTop w:val="0"/>
                  <w:marBottom w:val="0"/>
                  <w:divBdr>
                    <w:top w:val="none" w:sz="0" w:space="0" w:color="auto"/>
                    <w:left w:val="none" w:sz="0" w:space="0" w:color="auto"/>
                    <w:bottom w:val="none" w:sz="0" w:space="0" w:color="auto"/>
                    <w:right w:val="none" w:sz="0" w:space="0" w:color="auto"/>
                  </w:divBdr>
                </w:div>
                <w:div w:id="1599869025">
                  <w:marLeft w:val="640"/>
                  <w:marRight w:val="0"/>
                  <w:marTop w:val="0"/>
                  <w:marBottom w:val="0"/>
                  <w:divBdr>
                    <w:top w:val="none" w:sz="0" w:space="0" w:color="auto"/>
                    <w:left w:val="none" w:sz="0" w:space="0" w:color="auto"/>
                    <w:bottom w:val="none" w:sz="0" w:space="0" w:color="auto"/>
                    <w:right w:val="none" w:sz="0" w:space="0" w:color="auto"/>
                  </w:divBdr>
                </w:div>
                <w:div w:id="1485077545">
                  <w:marLeft w:val="640"/>
                  <w:marRight w:val="0"/>
                  <w:marTop w:val="0"/>
                  <w:marBottom w:val="0"/>
                  <w:divBdr>
                    <w:top w:val="none" w:sz="0" w:space="0" w:color="auto"/>
                    <w:left w:val="none" w:sz="0" w:space="0" w:color="auto"/>
                    <w:bottom w:val="none" w:sz="0" w:space="0" w:color="auto"/>
                    <w:right w:val="none" w:sz="0" w:space="0" w:color="auto"/>
                  </w:divBdr>
                </w:div>
                <w:div w:id="1723138997">
                  <w:marLeft w:val="640"/>
                  <w:marRight w:val="0"/>
                  <w:marTop w:val="0"/>
                  <w:marBottom w:val="0"/>
                  <w:divBdr>
                    <w:top w:val="none" w:sz="0" w:space="0" w:color="auto"/>
                    <w:left w:val="none" w:sz="0" w:space="0" w:color="auto"/>
                    <w:bottom w:val="none" w:sz="0" w:space="0" w:color="auto"/>
                    <w:right w:val="none" w:sz="0" w:space="0" w:color="auto"/>
                  </w:divBdr>
                </w:div>
                <w:div w:id="1159538465">
                  <w:marLeft w:val="640"/>
                  <w:marRight w:val="0"/>
                  <w:marTop w:val="0"/>
                  <w:marBottom w:val="0"/>
                  <w:divBdr>
                    <w:top w:val="none" w:sz="0" w:space="0" w:color="auto"/>
                    <w:left w:val="none" w:sz="0" w:space="0" w:color="auto"/>
                    <w:bottom w:val="none" w:sz="0" w:space="0" w:color="auto"/>
                    <w:right w:val="none" w:sz="0" w:space="0" w:color="auto"/>
                  </w:divBdr>
                </w:div>
                <w:div w:id="581447538">
                  <w:marLeft w:val="640"/>
                  <w:marRight w:val="0"/>
                  <w:marTop w:val="0"/>
                  <w:marBottom w:val="0"/>
                  <w:divBdr>
                    <w:top w:val="none" w:sz="0" w:space="0" w:color="auto"/>
                    <w:left w:val="none" w:sz="0" w:space="0" w:color="auto"/>
                    <w:bottom w:val="none" w:sz="0" w:space="0" w:color="auto"/>
                    <w:right w:val="none" w:sz="0" w:space="0" w:color="auto"/>
                  </w:divBdr>
                </w:div>
                <w:div w:id="800391789">
                  <w:marLeft w:val="640"/>
                  <w:marRight w:val="0"/>
                  <w:marTop w:val="0"/>
                  <w:marBottom w:val="0"/>
                  <w:divBdr>
                    <w:top w:val="none" w:sz="0" w:space="0" w:color="auto"/>
                    <w:left w:val="none" w:sz="0" w:space="0" w:color="auto"/>
                    <w:bottom w:val="none" w:sz="0" w:space="0" w:color="auto"/>
                    <w:right w:val="none" w:sz="0" w:space="0" w:color="auto"/>
                  </w:divBdr>
                </w:div>
                <w:div w:id="364602704">
                  <w:marLeft w:val="640"/>
                  <w:marRight w:val="0"/>
                  <w:marTop w:val="0"/>
                  <w:marBottom w:val="0"/>
                  <w:divBdr>
                    <w:top w:val="none" w:sz="0" w:space="0" w:color="auto"/>
                    <w:left w:val="none" w:sz="0" w:space="0" w:color="auto"/>
                    <w:bottom w:val="none" w:sz="0" w:space="0" w:color="auto"/>
                    <w:right w:val="none" w:sz="0" w:space="0" w:color="auto"/>
                  </w:divBdr>
                </w:div>
                <w:div w:id="1614894545">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425538740">
          <w:marLeft w:val="640"/>
          <w:marRight w:val="0"/>
          <w:marTop w:val="0"/>
          <w:marBottom w:val="0"/>
          <w:divBdr>
            <w:top w:val="none" w:sz="0" w:space="0" w:color="auto"/>
            <w:left w:val="none" w:sz="0" w:space="0" w:color="auto"/>
            <w:bottom w:val="none" w:sz="0" w:space="0" w:color="auto"/>
            <w:right w:val="none" w:sz="0" w:space="0" w:color="auto"/>
          </w:divBdr>
        </w:div>
        <w:div w:id="1971132870">
          <w:marLeft w:val="640"/>
          <w:marRight w:val="0"/>
          <w:marTop w:val="0"/>
          <w:marBottom w:val="0"/>
          <w:divBdr>
            <w:top w:val="none" w:sz="0" w:space="0" w:color="auto"/>
            <w:left w:val="none" w:sz="0" w:space="0" w:color="auto"/>
            <w:bottom w:val="none" w:sz="0" w:space="0" w:color="auto"/>
            <w:right w:val="none" w:sz="0" w:space="0" w:color="auto"/>
          </w:divBdr>
        </w:div>
        <w:div w:id="1129281485">
          <w:marLeft w:val="640"/>
          <w:marRight w:val="0"/>
          <w:marTop w:val="0"/>
          <w:marBottom w:val="0"/>
          <w:divBdr>
            <w:top w:val="none" w:sz="0" w:space="0" w:color="auto"/>
            <w:left w:val="none" w:sz="0" w:space="0" w:color="auto"/>
            <w:bottom w:val="none" w:sz="0" w:space="0" w:color="auto"/>
            <w:right w:val="none" w:sz="0" w:space="0" w:color="auto"/>
          </w:divBdr>
        </w:div>
        <w:div w:id="489754026">
          <w:marLeft w:val="640"/>
          <w:marRight w:val="0"/>
          <w:marTop w:val="0"/>
          <w:marBottom w:val="0"/>
          <w:divBdr>
            <w:top w:val="none" w:sz="0" w:space="0" w:color="auto"/>
            <w:left w:val="none" w:sz="0" w:space="0" w:color="auto"/>
            <w:bottom w:val="none" w:sz="0" w:space="0" w:color="auto"/>
            <w:right w:val="none" w:sz="0" w:space="0" w:color="auto"/>
          </w:divBdr>
        </w:div>
        <w:div w:id="1272781647">
          <w:marLeft w:val="640"/>
          <w:marRight w:val="0"/>
          <w:marTop w:val="0"/>
          <w:marBottom w:val="0"/>
          <w:divBdr>
            <w:top w:val="none" w:sz="0" w:space="0" w:color="auto"/>
            <w:left w:val="none" w:sz="0" w:space="0" w:color="auto"/>
            <w:bottom w:val="none" w:sz="0" w:space="0" w:color="auto"/>
            <w:right w:val="none" w:sz="0" w:space="0" w:color="auto"/>
          </w:divBdr>
        </w:div>
        <w:div w:id="1060597671">
          <w:marLeft w:val="640"/>
          <w:marRight w:val="0"/>
          <w:marTop w:val="0"/>
          <w:marBottom w:val="0"/>
          <w:divBdr>
            <w:top w:val="none" w:sz="0" w:space="0" w:color="auto"/>
            <w:left w:val="none" w:sz="0" w:space="0" w:color="auto"/>
            <w:bottom w:val="none" w:sz="0" w:space="0" w:color="auto"/>
            <w:right w:val="none" w:sz="0" w:space="0" w:color="auto"/>
          </w:divBdr>
        </w:div>
        <w:div w:id="281498445">
          <w:marLeft w:val="640"/>
          <w:marRight w:val="0"/>
          <w:marTop w:val="0"/>
          <w:marBottom w:val="0"/>
          <w:divBdr>
            <w:top w:val="none" w:sz="0" w:space="0" w:color="auto"/>
            <w:left w:val="none" w:sz="0" w:space="0" w:color="auto"/>
            <w:bottom w:val="none" w:sz="0" w:space="0" w:color="auto"/>
            <w:right w:val="none" w:sz="0" w:space="0" w:color="auto"/>
          </w:divBdr>
        </w:div>
      </w:divsChild>
    </w:div>
    <w:div w:id="1144396155">
      <w:bodyDiv w:val="1"/>
      <w:marLeft w:val="0"/>
      <w:marRight w:val="0"/>
      <w:marTop w:val="0"/>
      <w:marBottom w:val="0"/>
      <w:divBdr>
        <w:top w:val="none" w:sz="0" w:space="0" w:color="auto"/>
        <w:left w:val="none" w:sz="0" w:space="0" w:color="auto"/>
        <w:bottom w:val="none" w:sz="0" w:space="0" w:color="auto"/>
        <w:right w:val="none" w:sz="0" w:space="0" w:color="auto"/>
      </w:divBdr>
    </w:div>
    <w:div w:id="1154102548">
      <w:bodyDiv w:val="1"/>
      <w:marLeft w:val="0"/>
      <w:marRight w:val="0"/>
      <w:marTop w:val="0"/>
      <w:marBottom w:val="0"/>
      <w:divBdr>
        <w:top w:val="none" w:sz="0" w:space="0" w:color="auto"/>
        <w:left w:val="none" w:sz="0" w:space="0" w:color="auto"/>
        <w:bottom w:val="none" w:sz="0" w:space="0" w:color="auto"/>
        <w:right w:val="none" w:sz="0" w:space="0" w:color="auto"/>
      </w:divBdr>
    </w:div>
    <w:div w:id="1170759464">
      <w:bodyDiv w:val="1"/>
      <w:marLeft w:val="0"/>
      <w:marRight w:val="0"/>
      <w:marTop w:val="0"/>
      <w:marBottom w:val="0"/>
      <w:divBdr>
        <w:top w:val="none" w:sz="0" w:space="0" w:color="auto"/>
        <w:left w:val="none" w:sz="0" w:space="0" w:color="auto"/>
        <w:bottom w:val="none" w:sz="0" w:space="0" w:color="auto"/>
        <w:right w:val="none" w:sz="0" w:space="0" w:color="auto"/>
      </w:divBdr>
    </w:div>
    <w:div w:id="1203708801">
      <w:bodyDiv w:val="1"/>
      <w:marLeft w:val="0"/>
      <w:marRight w:val="0"/>
      <w:marTop w:val="0"/>
      <w:marBottom w:val="0"/>
      <w:divBdr>
        <w:top w:val="none" w:sz="0" w:space="0" w:color="auto"/>
        <w:left w:val="none" w:sz="0" w:space="0" w:color="auto"/>
        <w:bottom w:val="none" w:sz="0" w:space="0" w:color="auto"/>
        <w:right w:val="none" w:sz="0" w:space="0" w:color="auto"/>
      </w:divBdr>
    </w:div>
    <w:div w:id="1223442379">
      <w:bodyDiv w:val="1"/>
      <w:marLeft w:val="0"/>
      <w:marRight w:val="0"/>
      <w:marTop w:val="0"/>
      <w:marBottom w:val="0"/>
      <w:divBdr>
        <w:top w:val="none" w:sz="0" w:space="0" w:color="auto"/>
        <w:left w:val="none" w:sz="0" w:space="0" w:color="auto"/>
        <w:bottom w:val="none" w:sz="0" w:space="0" w:color="auto"/>
        <w:right w:val="none" w:sz="0" w:space="0" w:color="auto"/>
      </w:divBdr>
    </w:div>
    <w:div w:id="1260407159">
      <w:bodyDiv w:val="1"/>
      <w:marLeft w:val="0"/>
      <w:marRight w:val="0"/>
      <w:marTop w:val="0"/>
      <w:marBottom w:val="0"/>
      <w:divBdr>
        <w:top w:val="none" w:sz="0" w:space="0" w:color="auto"/>
        <w:left w:val="none" w:sz="0" w:space="0" w:color="auto"/>
        <w:bottom w:val="none" w:sz="0" w:space="0" w:color="auto"/>
        <w:right w:val="none" w:sz="0" w:space="0" w:color="auto"/>
      </w:divBdr>
    </w:div>
    <w:div w:id="1291933115">
      <w:bodyDiv w:val="1"/>
      <w:marLeft w:val="0"/>
      <w:marRight w:val="0"/>
      <w:marTop w:val="0"/>
      <w:marBottom w:val="0"/>
      <w:divBdr>
        <w:top w:val="none" w:sz="0" w:space="0" w:color="auto"/>
        <w:left w:val="none" w:sz="0" w:space="0" w:color="auto"/>
        <w:bottom w:val="none" w:sz="0" w:space="0" w:color="auto"/>
        <w:right w:val="none" w:sz="0" w:space="0" w:color="auto"/>
      </w:divBdr>
      <w:divsChild>
        <w:div w:id="1842965920">
          <w:marLeft w:val="446"/>
          <w:marRight w:val="0"/>
          <w:marTop w:val="240"/>
          <w:marBottom w:val="0"/>
          <w:divBdr>
            <w:top w:val="none" w:sz="0" w:space="0" w:color="auto"/>
            <w:left w:val="none" w:sz="0" w:space="0" w:color="auto"/>
            <w:bottom w:val="none" w:sz="0" w:space="0" w:color="auto"/>
            <w:right w:val="none" w:sz="0" w:space="0" w:color="auto"/>
          </w:divBdr>
        </w:div>
      </w:divsChild>
    </w:div>
    <w:div w:id="1312372657">
      <w:bodyDiv w:val="1"/>
      <w:marLeft w:val="0"/>
      <w:marRight w:val="0"/>
      <w:marTop w:val="0"/>
      <w:marBottom w:val="0"/>
      <w:divBdr>
        <w:top w:val="none" w:sz="0" w:space="0" w:color="auto"/>
        <w:left w:val="none" w:sz="0" w:space="0" w:color="auto"/>
        <w:bottom w:val="none" w:sz="0" w:space="0" w:color="auto"/>
        <w:right w:val="none" w:sz="0" w:space="0" w:color="auto"/>
      </w:divBdr>
      <w:divsChild>
        <w:div w:id="1064333442">
          <w:marLeft w:val="640"/>
          <w:marRight w:val="0"/>
          <w:marTop w:val="0"/>
          <w:marBottom w:val="0"/>
          <w:divBdr>
            <w:top w:val="none" w:sz="0" w:space="0" w:color="auto"/>
            <w:left w:val="none" w:sz="0" w:space="0" w:color="auto"/>
            <w:bottom w:val="none" w:sz="0" w:space="0" w:color="auto"/>
            <w:right w:val="none" w:sz="0" w:space="0" w:color="auto"/>
          </w:divBdr>
        </w:div>
      </w:divsChild>
    </w:div>
    <w:div w:id="1348752335">
      <w:bodyDiv w:val="1"/>
      <w:marLeft w:val="0"/>
      <w:marRight w:val="0"/>
      <w:marTop w:val="0"/>
      <w:marBottom w:val="0"/>
      <w:divBdr>
        <w:top w:val="none" w:sz="0" w:space="0" w:color="auto"/>
        <w:left w:val="none" w:sz="0" w:space="0" w:color="auto"/>
        <w:bottom w:val="none" w:sz="0" w:space="0" w:color="auto"/>
        <w:right w:val="none" w:sz="0" w:space="0" w:color="auto"/>
      </w:divBdr>
    </w:div>
    <w:div w:id="1355184787">
      <w:bodyDiv w:val="1"/>
      <w:marLeft w:val="0"/>
      <w:marRight w:val="0"/>
      <w:marTop w:val="0"/>
      <w:marBottom w:val="0"/>
      <w:divBdr>
        <w:top w:val="none" w:sz="0" w:space="0" w:color="auto"/>
        <w:left w:val="none" w:sz="0" w:space="0" w:color="auto"/>
        <w:bottom w:val="none" w:sz="0" w:space="0" w:color="auto"/>
        <w:right w:val="none" w:sz="0" w:space="0" w:color="auto"/>
      </w:divBdr>
      <w:divsChild>
        <w:div w:id="1333289728">
          <w:marLeft w:val="640"/>
          <w:marRight w:val="0"/>
          <w:marTop w:val="0"/>
          <w:marBottom w:val="0"/>
          <w:divBdr>
            <w:top w:val="none" w:sz="0" w:space="0" w:color="auto"/>
            <w:left w:val="none" w:sz="0" w:space="0" w:color="auto"/>
            <w:bottom w:val="none" w:sz="0" w:space="0" w:color="auto"/>
            <w:right w:val="none" w:sz="0" w:space="0" w:color="auto"/>
          </w:divBdr>
        </w:div>
        <w:div w:id="482088873">
          <w:marLeft w:val="640"/>
          <w:marRight w:val="0"/>
          <w:marTop w:val="0"/>
          <w:marBottom w:val="0"/>
          <w:divBdr>
            <w:top w:val="none" w:sz="0" w:space="0" w:color="auto"/>
            <w:left w:val="none" w:sz="0" w:space="0" w:color="auto"/>
            <w:bottom w:val="none" w:sz="0" w:space="0" w:color="auto"/>
            <w:right w:val="none" w:sz="0" w:space="0" w:color="auto"/>
          </w:divBdr>
        </w:div>
        <w:div w:id="754015386">
          <w:marLeft w:val="640"/>
          <w:marRight w:val="0"/>
          <w:marTop w:val="0"/>
          <w:marBottom w:val="0"/>
          <w:divBdr>
            <w:top w:val="none" w:sz="0" w:space="0" w:color="auto"/>
            <w:left w:val="none" w:sz="0" w:space="0" w:color="auto"/>
            <w:bottom w:val="none" w:sz="0" w:space="0" w:color="auto"/>
            <w:right w:val="none" w:sz="0" w:space="0" w:color="auto"/>
          </w:divBdr>
        </w:div>
        <w:div w:id="469640580">
          <w:marLeft w:val="640"/>
          <w:marRight w:val="0"/>
          <w:marTop w:val="0"/>
          <w:marBottom w:val="0"/>
          <w:divBdr>
            <w:top w:val="none" w:sz="0" w:space="0" w:color="auto"/>
            <w:left w:val="none" w:sz="0" w:space="0" w:color="auto"/>
            <w:bottom w:val="none" w:sz="0" w:space="0" w:color="auto"/>
            <w:right w:val="none" w:sz="0" w:space="0" w:color="auto"/>
          </w:divBdr>
        </w:div>
      </w:divsChild>
    </w:div>
    <w:div w:id="1355770376">
      <w:bodyDiv w:val="1"/>
      <w:marLeft w:val="0"/>
      <w:marRight w:val="0"/>
      <w:marTop w:val="0"/>
      <w:marBottom w:val="0"/>
      <w:divBdr>
        <w:top w:val="none" w:sz="0" w:space="0" w:color="auto"/>
        <w:left w:val="none" w:sz="0" w:space="0" w:color="auto"/>
        <w:bottom w:val="none" w:sz="0" w:space="0" w:color="auto"/>
        <w:right w:val="none" w:sz="0" w:space="0" w:color="auto"/>
      </w:divBdr>
    </w:div>
    <w:div w:id="1367488563">
      <w:bodyDiv w:val="1"/>
      <w:marLeft w:val="0"/>
      <w:marRight w:val="0"/>
      <w:marTop w:val="0"/>
      <w:marBottom w:val="0"/>
      <w:divBdr>
        <w:top w:val="none" w:sz="0" w:space="0" w:color="auto"/>
        <w:left w:val="none" w:sz="0" w:space="0" w:color="auto"/>
        <w:bottom w:val="none" w:sz="0" w:space="0" w:color="auto"/>
        <w:right w:val="none" w:sz="0" w:space="0" w:color="auto"/>
      </w:divBdr>
    </w:div>
    <w:div w:id="1385832844">
      <w:bodyDiv w:val="1"/>
      <w:marLeft w:val="0"/>
      <w:marRight w:val="0"/>
      <w:marTop w:val="0"/>
      <w:marBottom w:val="0"/>
      <w:divBdr>
        <w:top w:val="none" w:sz="0" w:space="0" w:color="auto"/>
        <w:left w:val="none" w:sz="0" w:space="0" w:color="auto"/>
        <w:bottom w:val="none" w:sz="0" w:space="0" w:color="auto"/>
        <w:right w:val="none" w:sz="0" w:space="0" w:color="auto"/>
      </w:divBdr>
    </w:div>
    <w:div w:id="1390809569">
      <w:bodyDiv w:val="1"/>
      <w:marLeft w:val="0"/>
      <w:marRight w:val="0"/>
      <w:marTop w:val="0"/>
      <w:marBottom w:val="0"/>
      <w:divBdr>
        <w:top w:val="none" w:sz="0" w:space="0" w:color="auto"/>
        <w:left w:val="none" w:sz="0" w:space="0" w:color="auto"/>
        <w:bottom w:val="none" w:sz="0" w:space="0" w:color="auto"/>
        <w:right w:val="none" w:sz="0" w:space="0" w:color="auto"/>
      </w:divBdr>
    </w:div>
    <w:div w:id="1408916174">
      <w:bodyDiv w:val="1"/>
      <w:marLeft w:val="0"/>
      <w:marRight w:val="0"/>
      <w:marTop w:val="0"/>
      <w:marBottom w:val="0"/>
      <w:divBdr>
        <w:top w:val="none" w:sz="0" w:space="0" w:color="auto"/>
        <w:left w:val="none" w:sz="0" w:space="0" w:color="auto"/>
        <w:bottom w:val="none" w:sz="0" w:space="0" w:color="auto"/>
        <w:right w:val="none" w:sz="0" w:space="0" w:color="auto"/>
      </w:divBdr>
      <w:divsChild>
        <w:div w:id="239097503">
          <w:marLeft w:val="640"/>
          <w:marRight w:val="0"/>
          <w:marTop w:val="0"/>
          <w:marBottom w:val="0"/>
          <w:divBdr>
            <w:top w:val="none" w:sz="0" w:space="0" w:color="auto"/>
            <w:left w:val="none" w:sz="0" w:space="0" w:color="auto"/>
            <w:bottom w:val="none" w:sz="0" w:space="0" w:color="auto"/>
            <w:right w:val="none" w:sz="0" w:space="0" w:color="auto"/>
          </w:divBdr>
        </w:div>
        <w:div w:id="990249585">
          <w:marLeft w:val="640"/>
          <w:marRight w:val="0"/>
          <w:marTop w:val="0"/>
          <w:marBottom w:val="0"/>
          <w:divBdr>
            <w:top w:val="none" w:sz="0" w:space="0" w:color="auto"/>
            <w:left w:val="none" w:sz="0" w:space="0" w:color="auto"/>
            <w:bottom w:val="none" w:sz="0" w:space="0" w:color="auto"/>
            <w:right w:val="none" w:sz="0" w:space="0" w:color="auto"/>
          </w:divBdr>
        </w:div>
        <w:div w:id="658314062">
          <w:marLeft w:val="640"/>
          <w:marRight w:val="0"/>
          <w:marTop w:val="0"/>
          <w:marBottom w:val="0"/>
          <w:divBdr>
            <w:top w:val="none" w:sz="0" w:space="0" w:color="auto"/>
            <w:left w:val="none" w:sz="0" w:space="0" w:color="auto"/>
            <w:bottom w:val="none" w:sz="0" w:space="0" w:color="auto"/>
            <w:right w:val="none" w:sz="0" w:space="0" w:color="auto"/>
          </w:divBdr>
        </w:div>
        <w:div w:id="535430313">
          <w:marLeft w:val="640"/>
          <w:marRight w:val="0"/>
          <w:marTop w:val="0"/>
          <w:marBottom w:val="0"/>
          <w:divBdr>
            <w:top w:val="none" w:sz="0" w:space="0" w:color="auto"/>
            <w:left w:val="none" w:sz="0" w:space="0" w:color="auto"/>
            <w:bottom w:val="none" w:sz="0" w:space="0" w:color="auto"/>
            <w:right w:val="none" w:sz="0" w:space="0" w:color="auto"/>
          </w:divBdr>
        </w:div>
      </w:divsChild>
    </w:div>
    <w:div w:id="1412237670">
      <w:bodyDiv w:val="1"/>
      <w:marLeft w:val="0"/>
      <w:marRight w:val="0"/>
      <w:marTop w:val="0"/>
      <w:marBottom w:val="0"/>
      <w:divBdr>
        <w:top w:val="none" w:sz="0" w:space="0" w:color="auto"/>
        <w:left w:val="none" w:sz="0" w:space="0" w:color="auto"/>
        <w:bottom w:val="none" w:sz="0" w:space="0" w:color="auto"/>
        <w:right w:val="none" w:sz="0" w:space="0" w:color="auto"/>
      </w:divBdr>
    </w:div>
    <w:div w:id="1430740504">
      <w:bodyDiv w:val="1"/>
      <w:marLeft w:val="0"/>
      <w:marRight w:val="0"/>
      <w:marTop w:val="0"/>
      <w:marBottom w:val="0"/>
      <w:divBdr>
        <w:top w:val="none" w:sz="0" w:space="0" w:color="auto"/>
        <w:left w:val="none" w:sz="0" w:space="0" w:color="auto"/>
        <w:bottom w:val="none" w:sz="0" w:space="0" w:color="auto"/>
        <w:right w:val="none" w:sz="0" w:space="0" w:color="auto"/>
      </w:divBdr>
    </w:div>
    <w:div w:id="1441416243">
      <w:bodyDiv w:val="1"/>
      <w:marLeft w:val="0"/>
      <w:marRight w:val="0"/>
      <w:marTop w:val="0"/>
      <w:marBottom w:val="0"/>
      <w:divBdr>
        <w:top w:val="none" w:sz="0" w:space="0" w:color="auto"/>
        <w:left w:val="none" w:sz="0" w:space="0" w:color="auto"/>
        <w:bottom w:val="none" w:sz="0" w:space="0" w:color="auto"/>
        <w:right w:val="none" w:sz="0" w:space="0" w:color="auto"/>
      </w:divBdr>
    </w:div>
    <w:div w:id="1480531766">
      <w:bodyDiv w:val="1"/>
      <w:marLeft w:val="0"/>
      <w:marRight w:val="0"/>
      <w:marTop w:val="0"/>
      <w:marBottom w:val="0"/>
      <w:divBdr>
        <w:top w:val="none" w:sz="0" w:space="0" w:color="auto"/>
        <w:left w:val="none" w:sz="0" w:space="0" w:color="auto"/>
        <w:bottom w:val="none" w:sz="0" w:space="0" w:color="auto"/>
        <w:right w:val="none" w:sz="0" w:space="0" w:color="auto"/>
      </w:divBdr>
    </w:div>
    <w:div w:id="1522939098">
      <w:bodyDiv w:val="1"/>
      <w:marLeft w:val="0"/>
      <w:marRight w:val="0"/>
      <w:marTop w:val="0"/>
      <w:marBottom w:val="0"/>
      <w:divBdr>
        <w:top w:val="none" w:sz="0" w:space="0" w:color="auto"/>
        <w:left w:val="none" w:sz="0" w:space="0" w:color="auto"/>
        <w:bottom w:val="none" w:sz="0" w:space="0" w:color="auto"/>
        <w:right w:val="none" w:sz="0" w:space="0" w:color="auto"/>
      </w:divBdr>
    </w:div>
    <w:div w:id="1551068472">
      <w:bodyDiv w:val="1"/>
      <w:marLeft w:val="0"/>
      <w:marRight w:val="0"/>
      <w:marTop w:val="0"/>
      <w:marBottom w:val="0"/>
      <w:divBdr>
        <w:top w:val="none" w:sz="0" w:space="0" w:color="auto"/>
        <w:left w:val="none" w:sz="0" w:space="0" w:color="auto"/>
        <w:bottom w:val="none" w:sz="0" w:space="0" w:color="auto"/>
        <w:right w:val="none" w:sz="0" w:space="0" w:color="auto"/>
      </w:divBdr>
      <w:divsChild>
        <w:div w:id="1149053758">
          <w:marLeft w:val="640"/>
          <w:marRight w:val="0"/>
          <w:marTop w:val="0"/>
          <w:marBottom w:val="0"/>
          <w:divBdr>
            <w:top w:val="none" w:sz="0" w:space="0" w:color="auto"/>
            <w:left w:val="none" w:sz="0" w:space="0" w:color="auto"/>
            <w:bottom w:val="none" w:sz="0" w:space="0" w:color="auto"/>
            <w:right w:val="none" w:sz="0" w:space="0" w:color="auto"/>
          </w:divBdr>
        </w:div>
        <w:div w:id="1885940813">
          <w:marLeft w:val="640"/>
          <w:marRight w:val="0"/>
          <w:marTop w:val="0"/>
          <w:marBottom w:val="0"/>
          <w:divBdr>
            <w:top w:val="none" w:sz="0" w:space="0" w:color="auto"/>
            <w:left w:val="none" w:sz="0" w:space="0" w:color="auto"/>
            <w:bottom w:val="none" w:sz="0" w:space="0" w:color="auto"/>
            <w:right w:val="none" w:sz="0" w:space="0" w:color="auto"/>
          </w:divBdr>
        </w:div>
        <w:div w:id="654573734">
          <w:marLeft w:val="640"/>
          <w:marRight w:val="0"/>
          <w:marTop w:val="0"/>
          <w:marBottom w:val="0"/>
          <w:divBdr>
            <w:top w:val="none" w:sz="0" w:space="0" w:color="auto"/>
            <w:left w:val="none" w:sz="0" w:space="0" w:color="auto"/>
            <w:bottom w:val="none" w:sz="0" w:space="0" w:color="auto"/>
            <w:right w:val="none" w:sz="0" w:space="0" w:color="auto"/>
          </w:divBdr>
        </w:div>
        <w:div w:id="1873179283">
          <w:marLeft w:val="640"/>
          <w:marRight w:val="0"/>
          <w:marTop w:val="0"/>
          <w:marBottom w:val="0"/>
          <w:divBdr>
            <w:top w:val="none" w:sz="0" w:space="0" w:color="auto"/>
            <w:left w:val="none" w:sz="0" w:space="0" w:color="auto"/>
            <w:bottom w:val="none" w:sz="0" w:space="0" w:color="auto"/>
            <w:right w:val="none" w:sz="0" w:space="0" w:color="auto"/>
          </w:divBdr>
        </w:div>
        <w:div w:id="718163619">
          <w:marLeft w:val="640"/>
          <w:marRight w:val="0"/>
          <w:marTop w:val="0"/>
          <w:marBottom w:val="0"/>
          <w:divBdr>
            <w:top w:val="none" w:sz="0" w:space="0" w:color="auto"/>
            <w:left w:val="none" w:sz="0" w:space="0" w:color="auto"/>
            <w:bottom w:val="none" w:sz="0" w:space="0" w:color="auto"/>
            <w:right w:val="none" w:sz="0" w:space="0" w:color="auto"/>
          </w:divBdr>
        </w:div>
        <w:div w:id="1765493494">
          <w:marLeft w:val="640"/>
          <w:marRight w:val="0"/>
          <w:marTop w:val="0"/>
          <w:marBottom w:val="0"/>
          <w:divBdr>
            <w:top w:val="none" w:sz="0" w:space="0" w:color="auto"/>
            <w:left w:val="none" w:sz="0" w:space="0" w:color="auto"/>
            <w:bottom w:val="none" w:sz="0" w:space="0" w:color="auto"/>
            <w:right w:val="none" w:sz="0" w:space="0" w:color="auto"/>
          </w:divBdr>
        </w:div>
      </w:divsChild>
    </w:div>
    <w:div w:id="1569026132">
      <w:bodyDiv w:val="1"/>
      <w:marLeft w:val="0"/>
      <w:marRight w:val="0"/>
      <w:marTop w:val="0"/>
      <w:marBottom w:val="0"/>
      <w:divBdr>
        <w:top w:val="none" w:sz="0" w:space="0" w:color="auto"/>
        <w:left w:val="none" w:sz="0" w:space="0" w:color="auto"/>
        <w:bottom w:val="none" w:sz="0" w:space="0" w:color="auto"/>
        <w:right w:val="none" w:sz="0" w:space="0" w:color="auto"/>
      </w:divBdr>
    </w:div>
    <w:div w:id="1574966198">
      <w:bodyDiv w:val="1"/>
      <w:marLeft w:val="0"/>
      <w:marRight w:val="0"/>
      <w:marTop w:val="0"/>
      <w:marBottom w:val="0"/>
      <w:divBdr>
        <w:top w:val="none" w:sz="0" w:space="0" w:color="auto"/>
        <w:left w:val="none" w:sz="0" w:space="0" w:color="auto"/>
        <w:bottom w:val="none" w:sz="0" w:space="0" w:color="auto"/>
        <w:right w:val="none" w:sz="0" w:space="0" w:color="auto"/>
      </w:divBdr>
    </w:div>
    <w:div w:id="1645087440">
      <w:bodyDiv w:val="1"/>
      <w:marLeft w:val="0"/>
      <w:marRight w:val="0"/>
      <w:marTop w:val="0"/>
      <w:marBottom w:val="0"/>
      <w:divBdr>
        <w:top w:val="none" w:sz="0" w:space="0" w:color="auto"/>
        <w:left w:val="none" w:sz="0" w:space="0" w:color="auto"/>
        <w:bottom w:val="none" w:sz="0" w:space="0" w:color="auto"/>
        <w:right w:val="none" w:sz="0" w:space="0" w:color="auto"/>
      </w:divBdr>
      <w:divsChild>
        <w:div w:id="1978293544">
          <w:marLeft w:val="0"/>
          <w:marRight w:val="0"/>
          <w:marTop w:val="0"/>
          <w:marBottom w:val="0"/>
          <w:divBdr>
            <w:top w:val="none" w:sz="0" w:space="0" w:color="auto"/>
            <w:left w:val="none" w:sz="0" w:space="0" w:color="auto"/>
            <w:bottom w:val="none" w:sz="0" w:space="0" w:color="auto"/>
            <w:right w:val="none" w:sz="0" w:space="0" w:color="auto"/>
          </w:divBdr>
          <w:divsChild>
            <w:div w:id="81682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8477524">
      <w:bodyDiv w:val="1"/>
      <w:marLeft w:val="0"/>
      <w:marRight w:val="0"/>
      <w:marTop w:val="0"/>
      <w:marBottom w:val="0"/>
      <w:divBdr>
        <w:top w:val="none" w:sz="0" w:space="0" w:color="auto"/>
        <w:left w:val="none" w:sz="0" w:space="0" w:color="auto"/>
        <w:bottom w:val="none" w:sz="0" w:space="0" w:color="auto"/>
        <w:right w:val="none" w:sz="0" w:space="0" w:color="auto"/>
      </w:divBdr>
      <w:divsChild>
        <w:div w:id="995765604">
          <w:marLeft w:val="640"/>
          <w:marRight w:val="0"/>
          <w:marTop w:val="0"/>
          <w:marBottom w:val="0"/>
          <w:divBdr>
            <w:top w:val="none" w:sz="0" w:space="0" w:color="auto"/>
            <w:left w:val="none" w:sz="0" w:space="0" w:color="auto"/>
            <w:bottom w:val="none" w:sz="0" w:space="0" w:color="auto"/>
            <w:right w:val="none" w:sz="0" w:space="0" w:color="auto"/>
          </w:divBdr>
        </w:div>
        <w:div w:id="1591960168">
          <w:marLeft w:val="640"/>
          <w:marRight w:val="0"/>
          <w:marTop w:val="0"/>
          <w:marBottom w:val="0"/>
          <w:divBdr>
            <w:top w:val="none" w:sz="0" w:space="0" w:color="auto"/>
            <w:left w:val="none" w:sz="0" w:space="0" w:color="auto"/>
            <w:bottom w:val="none" w:sz="0" w:space="0" w:color="auto"/>
            <w:right w:val="none" w:sz="0" w:space="0" w:color="auto"/>
          </w:divBdr>
        </w:div>
        <w:div w:id="1300500973">
          <w:marLeft w:val="640"/>
          <w:marRight w:val="0"/>
          <w:marTop w:val="0"/>
          <w:marBottom w:val="0"/>
          <w:divBdr>
            <w:top w:val="none" w:sz="0" w:space="0" w:color="auto"/>
            <w:left w:val="none" w:sz="0" w:space="0" w:color="auto"/>
            <w:bottom w:val="none" w:sz="0" w:space="0" w:color="auto"/>
            <w:right w:val="none" w:sz="0" w:space="0" w:color="auto"/>
          </w:divBdr>
        </w:div>
        <w:div w:id="1231234283">
          <w:marLeft w:val="640"/>
          <w:marRight w:val="0"/>
          <w:marTop w:val="0"/>
          <w:marBottom w:val="0"/>
          <w:divBdr>
            <w:top w:val="none" w:sz="0" w:space="0" w:color="auto"/>
            <w:left w:val="none" w:sz="0" w:space="0" w:color="auto"/>
            <w:bottom w:val="none" w:sz="0" w:space="0" w:color="auto"/>
            <w:right w:val="none" w:sz="0" w:space="0" w:color="auto"/>
          </w:divBdr>
        </w:div>
      </w:divsChild>
    </w:div>
    <w:div w:id="1811366121">
      <w:bodyDiv w:val="1"/>
      <w:marLeft w:val="0"/>
      <w:marRight w:val="0"/>
      <w:marTop w:val="0"/>
      <w:marBottom w:val="0"/>
      <w:divBdr>
        <w:top w:val="none" w:sz="0" w:space="0" w:color="auto"/>
        <w:left w:val="none" w:sz="0" w:space="0" w:color="auto"/>
        <w:bottom w:val="none" w:sz="0" w:space="0" w:color="auto"/>
        <w:right w:val="none" w:sz="0" w:space="0" w:color="auto"/>
      </w:divBdr>
    </w:div>
    <w:div w:id="1850023790">
      <w:bodyDiv w:val="1"/>
      <w:marLeft w:val="0"/>
      <w:marRight w:val="0"/>
      <w:marTop w:val="0"/>
      <w:marBottom w:val="0"/>
      <w:divBdr>
        <w:top w:val="none" w:sz="0" w:space="0" w:color="auto"/>
        <w:left w:val="none" w:sz="0" w:space="0" w:color="auto"/>
        <w:bottom w:val="none" w:sz="0" w:space="0" w:color="auto"/>
        <w:right w:val="none" w:sz="0" w:space="0" w:color="auto"/>
      </w:divBdr>
    </w:div>
    <w:div w:id="1860393322">
      <w:bodyDiv w:val="1"/>
      <w:marLeft w:val="0"/>
      <w:marRight w:val="0"/>
      <w:marTop w:val="0"/>
      <w:marBottom w:val="0"/>
      <w:divBdr>
        <w:top w:val="none" w:sz="0" w:space="0" w:color="auto"/>
        <w:left w:val="none" w:sz="0" w:space="0" w:color="auto"/>
        <w:bottom w:val="none" w:sz="0" w:space="0" w:color="auto"/>
        <w:right w:val="none" w:sz="0" w:space="0" w:color="auto"/>
      </w:divBdr>
    </w:div>
    <w:div w:id="1885214577">
      <w:bodyDiv w:val="1"/>
      <w:marLeft w:val="0"/>
      <w:marRight w:val="0"/>
      <w:marTop w:val="0"/>
      <w:marBottom w:val="0"/>
      <w:divBdr>
        <w:top w:val="none" w:sz="0" w:space="0" w:color="auto"/>
        <w:left w:val="none" w:sz="0" w:space="0" w:color="auto"/>
        <w:bottom w:val="none" w:sz="0" w:space="0" w:color="auto"/>
        <w:right w:val="none" w:sz="0" w:space="0" w:color="auto"/>
      </w:divBdr>
    </w:div>
    <w:div w:id="1899199983">
      <w:bodyDiv w:val="1"/>
      <w:marLeft w:val="0"/>
      <w:marRight w:val="0"/>
      <w:marTop w:val="0"/>
      <w:marBottom w:val="0"/>
      <w:divBdr>
        <w:top w:val="none" w:sz="0" w:space="0" w:color="auto"/>
        <w:left w:val="none" w:sz="0" w:space="0" w:color="auto"/>
        <w:bottom w:val="none" w:sz="0" w:space="0" w:color="auto"/>
        <w:right w:val="none" w:sz="0" w:space="0" w:color="auto"/>
      </w:divBdr>
    </w:div>
    <w:div w:id="1919318925">
      <w:bodyDiv w:val="1"/>
      <w:marLeft w:val="0"/>
      <w:marRight w:val="0"/>
      <w:marTop w:val="0"/>
      <w:marBottom w:val="0"/>
      <w:divBdr>
        <w:top w:val="none" w:sz="0" w:space="0" w:color="auto"/>
        <w:left w:val="none" w:sz="0" w:space="0" w:color="auto"/>
        <w:bottom w:val="none" w:sz="0" w:space="0" w:color="auto"/>
        <w:right w:val="none" w:sz="0" w:space="0" w:color="auto"/>
      </w:divBdr>
    </w:div>
    <w:div w:id="1938247504">
      <w:bodyDiv w:val="1"/>
      <w:marLeft w:val="0"/>
      <w:marRight w:val="0"/>
      <w:marTop w:val="0"/>
      <w:marBottom w:val="0"/>
      <w:divBdr>
        <w:top w:val="none" w:sz="0" w:space="0" w:color="auto"/>
        <w:left w:val="none" w:sz="0" w:space="0" w:color="auto"/>
        <w:bottom w:val="none" w:sz="0" w:space="0" w:color="auto"/>
        <w:right w:val="none" w:sz="0" w:space="0" w:color="auto"/>
      </w:divBdr>
    </w:div>
    <w:div w:id="1978532566">
      <w:bodyDiv w:val="1"/>
      <w:marLeft w:val="0"/>
      <w:marRight w:val="0"/>
      <w:marTop w:val="0"/>
      <w:marBottom w:val="0"/>
      <w:divBdr>
        <w:top w:val="none" w:sz="0" w:space="0" w:color="auto"/>
        <w:left w:val="none" w:sz="0" w:space="0" w:color="auto"/>
        <w:bottom w:val="none" w:sz="0" w:space="0" w:color="auto"/>
        <w:right w:val="none" w:sz="0" w:space="0" w:color="auto"/>
      </w:divBdr>
      <w:divsChild>
        <w:div w:id="1390152479">
          <w:marLeft w:val="640"/>
          <w:marRight w:val="0"/>
          <w:marTop w:val="0"/>
          <w:marBottom w:val="0"/>
          <w:divBdr>
            <w:top w:val="none" w:sz="0" w:space="0" w:color="auto"/>
            <w:left w:val="none" w:sz="0" w:space="0" w:color="auto"/>
            <w:bottom w:val="none" w:sz="0" w:space="0" w:color="auto"/>
            <w:right w:val="none" w:sz="0" w:space="0" w:color="auto"/>
          </w:divBdr>
        </w:div>
        <w:div w:id="891696541">
          <w:marLeft w:val="640"/>
          <w:marRight w:val="0"/>
          <w:marTop w:val="0"/>
          <w:marBottom w:val="0"/>
          <w:divBdr>
            <w:top w:val="none" w:sz="0" w:space="0" w:color="auto"/>
            <w:left w:val="none" w:sz="0" w:space="0" w:color="auto"/>
            <w:bottom w:val="none" w:sz="0" w:space="0" w:color="auto"/>
            <w:right w:val="none" w:sz="0" w:space="0" w:color="auto"/>
          </w:divBdr>
        </w:div>
        <w:div w:id="1574777834">
          <w:marLeft w:val="640"/>
          <w:marRight w:val="0"/>
          <w:marTop w:val="0"/>
          <w:marBottom w:val="0"/>
          <w:divBdr>
            <w:top w:val="none" w:sz="0" w:space="0" w:color="auto"/>
            <w:left w:val="none" w:sz="0" w:space="0" w:color="auto"/>
            <w:bottom w:val="none" w:sz="0" w:space="0" w:color="auto"/>
            <w:right w:val="none" w:sz="0" w:space="0" w:color="auto"/>
          </w:divBdr>
        </w:div>
        <w:div w:id="720177234">
          <w:marLeft w:val="640"/>
          <w:marRight w:val="0"/>
          <w:marTop w:val="0"/>
          <w:marBottom w:val="0"/>
          <w:divBdr>
            <w:top w:val="none" w:sz="0" w:space="0" w:color="auto"/>
            <w:left w:val="none" w:sz="0" w:space="0" w:color="auto"/>
            <w:bottom w:val="none" w:sz="0" w:space="0" w:color="auto"/>
            <w:right w:val="none" w:sz="0" w:space="0" w:color="auto"/>
          </w:divBdr>
        </w:div>
        <w:div w:id="1207252737">
          <w:marLeft w:val="640"/>
          <w:marRight w:val="0"/>
          <w:marTop w:val="0"/>
          <w:marBottom w:val="0"/>
          <w:divBdr>
            <w:top w:val="none" w:sz="0" w:space="0" w:color="auto"/>
            <w:left w:val="none" w:sz="0" w:space="0" w:color="auto"/>
            <w:bottom w:val="none" w:sz="0" w:space="0" w:color="auto"/>
            <w:right w:val="none" w:sz="0" w:space="0" w:color="auto"/>
          </w:divBdr>
        </w:div>
        <w:div w:id="1135491576">
          <w:marLeft w:val="640"/>
          <w:marRight w:val="0"/>
          <w:marTop w:val="0"/>
          <w:marBottom w:val="0"/>
          <w:divBdr>
            <w:top w:val="none" w:sz="0" w:space="0" w:color="auto"/>
            <w:left w:val="none" w:sz="0" w:space="0" w:color="auto"/>
            <w:bottom w:val="none" w:sz="0" w:space="0" w:color="auto"/>
            <w:right w:val="none" w:sz="0" w:space="0" w:color="auto"/>
          </w:divBdr>
        </w:div>
      </w:divsChild>
    </w:div>
    <w:div w:id="1983926866">
      <w:bodyDiv w:val="1"/>
      <w:marLeft w:val="0"/>
      <w:marRight w:val="0"/>
      <w:marTop w:val="0"/>
      <w:marBottom w:val="0"/>
      <w:divBdr>
        <w:top w:val="none" w:sz="0" w:space="0" w:color="auto"/>
        <w:left w:val="none" w:sz="0" w:space="0" w:color="auto"/>
        <w:bottom w:val="none" w:sz="0" w:space="0" w:color="auto"/>
        <w:right w:val="none" w:sz="0" w:space="0" w:color="auto"/>
      </w:divBdr>
    </w:div>
    <w:div w:id="2024237561">
      <w:bodyDiv w:val="1"/>
      <w:marLeft w:val="0"/>
      <w:marRight w:val="0"/>
      <w:marTop w:val="0"/>
      <w:marBottom w:val="0"/>
      <w:divBdr>
        <w:top w:val="none" w:sz="0" w:space="0" w:color="auto"/>
        <w:left w:val="none" w:sz="0" w:space="0" w:color="auto"/>
        <w:bottom w:val="none" w:sz="0" w:space="0" w:color="auto"/>
        <w:right w:val="none" w:sz="0" w:space="0" w:color="auto"/>
      </w:divBdr>
    </w:div>
    <w:div w:id="2044937351">
      <w:bodyDiv w:val="1"/>
      <w:marLeft w:val="0"/>
      <w:marRight w:val="0"/>
      <w:marTop w:val="0"/>
      <w:marBottom w:val="0"/>
      <w:divBdr>
        <w:top w:val="none" w:sz="0" w:space="0" w:color="auto"/>
        <w:left w:val="none" w:sz="0" w:space="0" w:color="auto"/>
        <w:bottom w:val="none" w:sz="0" w:space="0" w:color="auto"/>
        <w:right w:val="none" w:sz="0" w:space="0" w:color="auto"/>
      </w:divBdr>
    </w:div>
    <w:div w:id="2058580580">
      <w:bodyDiv w:val="1"/>
      <w:marLeft w:val="0"/>
      <w:marRight w:val="0"/>
      <w:marTop w:val="0"/>
      <w:marBottom w:val="0"/>
      <w:divBdr>
        <w:top w:val="none" w:sz="0" w:space="0" w:color="auto"/>
        <w:left w:val="none" w:sz="0" w:space="0" w:color="auto"/>
        <w:bottom w:val="none" w:sz="0" w:space="0" w:color="auto"/>
        <w:right w:val="none" w:sz="0" w:space="0" w:color="auto"/>
      </w:divBdr>
      <w:divsChild>
        <w:div w:id="1006397626">
          <w:marLeft w:val="640"/>
          <w:marRight w:val="0"/>
          <w:marTop w:val="0"/>
          <w:marBottom w:val="0"/>
          <w:divBdr>
            <w:top w:val="none" w:sz="0" w:space="0" w:color="auto"/>
            <w:left w:val="none" w:sz="0" w:space="0" w:color="auto"/>
            <w:bottom w:val="none" w:sz="0" w:space="0" w:color="auto"/>
            <w:right w:val="none" w:sz="0" w:space="0" w:color="auto"/>
          </w:divBdr>
        </w:div>
        <w:div w:id="1004286489">
          <w:marLeft w:val="640"/>
          <w:marRight w:val="0"/>
          <w:marTop w:val="0"/>
          <w:marBottom w:val="0"/>
          <w:divBdr>
            <w:top w:val="none" w:sz="0" w:space="0" w:color="auto"/>
            <w:left w:val="none" w:sz="0" w:space="0" w:color="auto"/>
            <w:bottom w:val="none" w:sz="0" w:space="0" w:color="auto"/>
            <w:right w:val="none" w:sz="0" w:space="0" w:color="auto"/>
          </w:divBdr>
        </w:div>
        <w:div w:id="1988700807">
          <w:marLeft w:val="640"/>
          <w:marRight w:val="0"/>
          <w:marTop w:val="0"/>
          <w:marBottom w:val="0"/>
          <w:divBdr>
            <w:top w:val="none" w:sz="0" w:space="0" w:color="auto"/>
            <w:left w:val="none" w:sz="0" w:space="0" w:color="auto"/>
            <w:bottom w:val="none" w:sz="0" w:space="0" w:color="auto"/>
            <w:right w:val="none" w:sz="0" w:space="0" w:color="auto"/>
          </w:divBdr>
        </w:div>
        <w:div w:id="517546486">
          <w:marLeft w:val="640"/>
          <w:marRight w:val="0"/>
          <w:marTop w:val="0"/>
          <w:marBottom w:val="0"/>
          <w:divBdr>
            <w:top w:val="none" w:sz="0" w:space="0" w:color="auto"/>
            <w:left w:val="none" w:sz="0" w:space="0" w:color="auto"/>
            <w:bottom w:val="none" w:sz="0" w:space="0" w:color="auto"/>
            <w:right w:val="none" w:sz="0" w:space="0" w:color="auto"/>
          </w:divBdr>
        </w:div>
        <w:div w:id="2036615663">
          <w:marLeft w:val="640"/>
          <w:marRight w:val="0"/>
          <w:marTop w:val="0"/>
          <w:marBottom w:val="0"/>
          <w:divBdr>
            <w:top w:val="none" w:sz="0" w:space="0" w:color="auto"/>
            <w:left w:val="none" w:sz="0" w:space="0" w:color="auto"/>
            <w:bottom w:val="none" w:sz="0" w:space="0" w:color="auto"/>
            <w:right w:val="none" w:sz="0" w:space="0" w:color="auto"/>
          </w:divBdr>
        </w:div>
      </w:divsChild>
    </w:div>
    <w:div w:id="2069575221">
      <w:bodyDiv w:val="1"/>
      <w:marLeft w:val="0"/>
      <w:marRight w:val="0"/>
      <w:marTop w:val="0"/>
      <w:marBottom w:val="0"/>
      <w:divBdr>
        <w:top w:val="none" w:sz="0" w:space="0" w:color="auto"/>
        <w:left w:val="none" w:sz="0" w:space="0" w:color="auto"/>
        <w:bottom w:val="none" w:sz="0" w:space="0" w:color="auto"/>
        <w:right w:val="none" w:sz="0" w:space="0" w:color="auto"/>
      </w:divBdr>
    </w:div>
    <w:div w:id="2075076919">
      <w:bodyDiv w:val="1"/>
      <w:marLeft w:val="0"/>
      <w:marRight w:val="0"/>
      <w:marTop w:val="0"/>
      <w:marBottom w:val="0"/>
      <w:divBdr>
        <w:top w:val="none" w:sz="0" w:space="0" w:color="auto"/>
        <w:left w:val="none" w:sz="0" w:space="0" w:color="auto"/>
        <w:bottom w:val="none" w:sz="0" w:space="0" w:color="auto"/>
        <w:right w:val="none" w:sz="0" w:space="0" w:color="auto"/>
      </w:divBdr>
    </w:div>
    <w:div w:id="2121143215">
      <w:bodyDiv w:val="1"/>
      <w:marLeft w:val="0"/>
      <w:marRight w:val="0"/>
      <w:marTop w:val="0"/>
      <w:marBottom w:val="0"/>
      <w:divBdr>
        <w:top w:val="none" w:sz="0" w:space="0" w:color="auto"/>
        <w:left w:val="none" w:sz="0" w:space="0" w:color="auto"/>
        <w:bottom w:val="none" w:sz="0" w:space="0" w:color="auto"/>
        <w:right w:val="none" w:sz="0" w:space="0" w:color="auto"/>
      </w:divBdr>
    </w:div>
    <w:div w:id="2132243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5.wmf"/><Relationship Id="rId299" Type="http://schemas.openxmlformats.org/officeDocument/2006/relationships/image" Target="media/image153.wmf"/><Relationship Id="rId303" Type="http://schemas.openxmlformats.org/officeDocument/2006/relationships/image" Target="media/image156.png"/><Relationship Id="rId21" Type="http://schemas.openxmlformats.org/officeDocument/2006/relationships/image" Target="media/image7.wmf"/><Relationship Id="rId42" Type="http://schemas.openxmlformats.org/officeDocument/2006/relationships/oleObject" Target="embeddings/oleObject17.bin"/><Relationship Id="rId63" Type="http://schemas.openxmlformats.org/officeDocument/2006/relationships/image" Target="media/image28.wmf"/><Relationship Id="rId84" Type="http://schemas.openxmlformats.org/officeDocument/2006/relationships/oleObject" Target="embeddings/oleObject38.bin"/><Relationship Id="rId138" Type="http://schemas.openxmlformats.org/officeDocument/2006/relationships/oleObject" Target="embeddings/oleObject65.bin"/><Relationship Id="rId159" Type="http://schemas.openxmlformats.org/officeDocument/2006/relationships/image" Target="media/image76.wmf"/><Relationship Id="rId324" Type="http://schemas.openxmlformats.org/officeDocument/2006/relationships/image" Target="media/image171.png"/><Relationship Id="rId345" Type="http://schemas.openxmlformats.org/officeDocument/2006/relationships/oleObject" Target="embeddings/oleObject150.bin"/><Relationship Id="rId366" Type="http://schemas.openxmlformats.org/officeDocument/2006/relationships/hyperlink" Target="https://www.kold.com/story/10198522/roger-road-treatment-plant-goes-solar/" TargetMode="External"/><Relationship Id="rId170" Type="http://schemas.openxmlformats.org/officeDocument/2006/relationships/oleObject" Target="embeddings/oleObject81.bin"/><Relationship Id="rId191" Type="http://schemas.openxmlformats.org/officeDocument/2006/relationships/image" Target="media/image92.wmf"/><Relationship Id="rId205" Type="http://schemas.openxmlformats.org/officeDocument/2006/relationships/image" Target="media/image99.wmf"/><Relationship Id="rId226" Type="http://schemas.openxmlformats.org/officeDocument/2006/relationships/oleObject" Target="embeddings/oleObject108.bin"/><Relationship Id="rId247" Type="http://schemas.openxmlformats.org/officeDocument/2006/relationships/oleObject" Target="embeddings/oleObject117.bin"/><Relationship Id="rId107" Type="http://schemas.openxmlformats.org/officeDocument/2006/relationships/image" Target="media/image50.wmf"/><Relationship Id="rId268" Type="http://schemas.openxmlformats.org/officeDocument/2006/relationships/oleObject" Target="embeddings/oleObject126.bin"/><Relationship Id="rId289" Type="http://schemas.openxmlformats.org/officeDocument/2006/relationships/image" Target="media/image148.wmf"/><Relationship Id="rId11" Type="http://schemas.openxmlformats.org/officeDocument/2006/relationships/image" Target="media/image2.wmf"/><Relationship Id="rId32" Type="http://schemas.openxmlformats.org/officeDocument/2006/relationships/oleObject" Target="embeddings/oleObject12.bin"/><Relationship Id="rId53" Type="http://schemas.openxmlformats.org/officeDocument/2006/relationships/image" Target="media/image23.wmf"/><Relationship Id="rId74" Type="http://schemas.openxmlformats.org/officeDocument/2006/relationships/oleObject" Target="embeddings/oleObject33.bin"/><Relationship Id="rId128" Type="http://schemas.openxmlformats.org/officeDocument/2006/relationships/oleObject" Target="embeddings/oleObject60.bin"/><Relationship Id="rId149" Type="http://schemas.openxmlformats.org/officeDocument/2006/relationships/image" Target="media/image71.wmf"/><Relationship Id="rId314" Type="http://schemas.openxmlformats.org/officeDocument/2006/relationships/oleObject" Target="embeddings/oleObject141.bin"/><Relationship Id="rId335" Type="http://schemas.openxmlformats.org/officeDocument/2006/relationships/image" Target="media/image182.png"/><Relationship Id="rId356" Type="http://schemas.openxmlformats.org/officeDocument/2006/relationships/hyperlink" Target="https://powerplants.vattenfall.com/geesthacht/" TargetMode="External"/><Relationship Id="rId5" Type="http://schemas.openxmlformats.org/officeDocument/2006/relationships/webSettings" Target="webSettings.xml"/><Relationship Id="rId95" Type="http://schemas.openxmlformats.org/officeDocument/2006/relationships/image" Target="media/image44.wmf"/><Relationship Id="rId160" Type="http://schemas.openxmlformats.org/officeDocument/2006/relationships/oleObject" Target="embeddings/oleObject76.bin"/><Relationship Id="rId181" Type="http://schemas.openxmlformats.org/officeDocument/2006/relationships/image" Target="media/image87.wmf"/><Relationship Id="rId216" Type="http://schemas.openxmlformats.org/officeDocument/2006/relationships/oleObject" Target="embeddings/oleObject104.bin"/><Relationship Id="rId237" Type="http://schemas.openxmlformats.org/officeDocument/2006/relationships/image" Target="media/image117.wmf"/><Relationship Id="rId258" Type="http://schemas.openxmlformats.org/officeDocument/2006/relationships/image" Target="media/image129.wmf"/><Relationship Id="rId279" Type="http://schemas.openxmlformats.org/officeDocument/2006/relationships/oleObject" Target="embeddings/oleObject131.bin"/><Relationship Id="rId22" Type="http://schemas.openxmlformats.org/officeDocument/2006/relationships/oleObject" Target="embeddings/oleObject7.bin"/><Relationship Id="rId43" Type="http://schemas.openxmlformats.org/officeDocument/2006/relationships/image" Target="media/image18.wmf"/><Relationship Id="rId64" Type="http://schemas.openxmlformats.org/officeDocument/2006/relationships/oleObject" Target="embeddings/oleObject28.bin"/><Relationship Id="rId118" Type="http://schemas.openxmlformats.org/officeDocument/2006/relationships/oleObject" Target="embeddings/oleObject55.bin"/><Relationship Id="rId139" Type="http://schemas.openxmlformats.org/officeDocument/2006/relationships/image" Target="media/image66.wmf"/><Relationship Id="rId290" Type="http://schemas.openxmlformats.org/officeDocument/2006/relationships/oleObject" Target="embeddings/oleObject134.bin"/><Relationship Id="rId304" Type="http://schemas.openxmlformats.org/officeDocument/2006/relationships/image" Target="media/image157.png"/><Relationship Id="rId325" Type="http://schemas.openxmlformats.org/officeDocument/2006/relationships/image" Target="media/image172.png"/><Relationship Id="rId346" Type="http://schemas.openxmlformats.org/officeDocument/2006/relationships/image" Target="media/image188.wmf"/><Relationship Id="rId367" Type="http://schemas.openxmlformats.org/officeDocument/2006/relationships/hyperlink" Target="https://barkerone.com/projects/roger-road-wastewater-treatment-facility-solar-plant/" TargetMode="External"/><Relationship Id="rId85" Type="http://schemas.openxmlformats.org/officeDocument/2006/relationships/image" Target="media/image39.wmf"/><Relationship Id="rId150" Type="http://schemas.openxmlformats.org/officeDocument/2006/relationships/oleObject" Target="embeddings/oleObject71.bin"/><Relationship Id="rId171" Type="http://schemas.openxmlformats.org/officeDocument/2006/relationships/image" Target="media/image82.wmf"/><Relationship Id="rId192" Type="http://schemas.openxmlformats.org/officeDocument/2006/relationships/oleObject" Target="embeddings/oleObject92.bin"/><Relationship Id="rId206" Type="http://schemas.openxmlformats.org/officeDocument/2006/relationships/oleObject" Target="embeddings/oleObject99.bin"/><Relationship Id="rId227" Type="http://schemas.openxmlformats.org/officeDocument/2006/relationships/image" Target="media/image111.wmf"/><Relationship Id="rId248" Type="http://schemas.openxmlformats.org/officeDocument/2006/relationships/image" Target="media/image123.wmf"/><Relationship Id="rId269" Type="http://schemas.openxmlformats.org/officeDocument/2006/relationships/image" Target="media/image135.wmf"/><Relationship Id="rId12" Type="http://schemas.openxmlformats.org/officeDocument/2006/relationships/oleObject" Target="embeddings/oleObject2.bin"/><Relationship Id="rId33" Type="http://schemas.openxmlformats.org/officeDocument/2006/relationships/image" Target="media/image13.wmf"/><Relationship Id="rId108" Type="http://schemas.openxmlformats.org/officeDocument/2006/relationships/oleObject" Target="embeddings/oleObject50.bin"/><Relationship Id="rId129" Type="http://schemas.openxmlformats.org/officeDocument/2006/relationships/image" Target="media/image61.wmf"/><Relationship Id="rId280" Type="http://schemas.openxmlformats.org/officeDocument/2006/relationships/image" Target="media/image141.png"/><Relationship Id="rId315" Type="http://schemas.openxmlformats.org/officeDocument/2006/relationships/image" Target="media/image166.wmf"/><Relationship Id="rId336" Type="http://schemas.openxmlformats.org/officeDocument/2006/relationships/image" Target="media/image183.wmf"/><Relationship Id="rId357" Type="http://schemas.openxmlformats.org/officeDocument/2006/relationships/hyperlink" Target="https://www.axpo.com/dk/en/energy-knowledge/pioneer-project-in-the-swiss-alps.html" TargetMode="External"/><Relationship Id="rId54" Type="http://schemas.openxmlformats.org/officeDocument/2006/relationships/oleObject" Target="embeddings/oleObject23.bin"/><Relationship Id="rId75" Type="http://schemas.openxmlformats.org/officeDocument/2006/relationships/image" Target="media/image34.wmf"/><Relationship Id="rId96" Type="http://schemas.openxmlformats.org/officeDocument/2006/relationships/oleObject" Target="embeddings/oleObject44.bin"/><Relationship Id="rId140" Type="http://schemas.openxmlformats.org/officeDocument/2006/relationships/oleObject" Target="embeddings/oleObject66.bin"/><Relationship Id="rId161" Type="http://schemas.openxmlformats.org/officeDocument/2006/relationships/image" Target="media/image77.wmf"/><Relationship Id="rId182" Type="http://schemas.openxmlformats.org/officeDocument/2006/relationships/oleObject" Target="embeddings/oleObject87.bin"/><Relationship Id="rId217" Type="http://schemas.openxmlformats.org/officeDocument/2006/relationships/image" Target="media/image105.wmf"/><Relationship Id="rId6" Type="http://schemas.openxmlformats.org/officeDocument/2006/relationships/footnotes" Target="footnotes.xml"/><Relationship Id="rId238" Type="http://schemas.openxmlformats.org/officeDocument/2006/relationships/oleObject" Target="embeddings/oleObject113.bin"/><Relationship Id="rId259" Type="http://schemas.openxmlformats.org/officeDocument/2006/relationships/oleObject" Target="embeddings/oleObject122.bin"/><Relationship Id="rId23" Type="http://schemas.openxmlformats.org/officeDocument/2006/relationships/image" Target="media/image8.wmf"/><Relationship Id="rId119" Type="http://schemas.openxmlformats.org/officeDocument/2006/relationships/image" Target="media/image56.wmf"/><Relationship Id="rId270" Type="http://schemas.openxmlformats.org/officeDocument/2006/relationships/oleObject" Target="embeddings/oleObject127.bin"/><Relationship Id="rId291" Type="http://schemas.openxmlformats.org/officeDocument/2006/relationships/image" Target="media/image149.wmf"/><Relationship Id="rId305" Type="http://schemas.openxmlformats.org/officeDocument/2006/relationships/image" Target="media/image158.png"/><Relationship Id="rId326" Type="http://schemas.openxmlformats.org/officeDocument/2006/relationships/image" Target="media/image173.png"/><Relationship Id="rId347" Type="http://schemas.openxmlformats.org/officeDocument/2006/relationships/oleObject" Target="embeddings/oleObject151.bin"/><Relationship Id="rId44" Type="http://schemas.openxmlformats.org/officeDocument/2006/relationships/oleObject" Target="embeddings/oleObject18.bin"/><Relationship Id="rId65" Type="http://schemas.openxmlformats.org/officeDocument/2006/relationships/image" Target="media/image29.wmf"/><Relationship Id="rId86" Type="http://schemas.openxmlformats.org/officeDocument/2006/relationships/oleObject" Target="embeddings/oleObject39.bin"/><Relationship Id="rId130" Type="http://schemas.openxmlformats.org/officeDocument/2006/relationships/oleObject" Target="embeddings/oleObject61.bin"/><Relationship Id="rId151" Type="http://schemas.openxmlformats.org/officeDocument/2006/relationships/image" Target="media/image72.wmf"/><Relationship Id="rId368" Type="http://schemas.openxmlformats.org/officeDocument/2006/relationships/hyperlink" Target="https://www.waterworld.com/wastewater/article/16207590/acres-of-solar-panels-to-power-major-md-wastewater-treatment-plants/" TargetMode="External"/><Relationship Id="rId172" Type="http://schemas.openxmlformats.org/officeDocument/2006/relationships/oleObject" Target="embeddings/oleObject82.bin"/><Relationship Id="rId193" Type="http://schemas.openxmlformats.org/officeDocument/2006/relationships/image" Target="media/image93.wmf"/><Relationship Id="rId207" Type="http://schemas.openxmlformats.org/officeDocument/2006/relationships/image" Target="media/image100.wmf"/><Relationship Id="rId228" Type="http://schemas.openxmlformats.org/officeDocument/2006/relationships/oleObject" Target="embeddings/oleObject109.bin"/><Relationship Id="rId249" Type="http://schemas.openxmlformats.org/officeDocument/2006/relationships/oleObject" Target="embeddings/oleObject118.bin"/><Relationship Id="rId13" Type="http://schemas.openxmlformats.org/officeDocument/2006/relationships/image" Target="media/image3.wmf"/><Relationship Id="rId109" Type="http://schemas.openxmlformats.org/officeDocument/2006/relationships/image" Target="media/image51.wmf"/><Relationship Id="rId260" Type="http://schemas.openxmlformats.org/officeDocument/2006/relationships/image" Target="media/image130.wmf"/><Relationship Id="rId281" Type="http://schemas.openxmlformats.org/officeDocument/2006/relationships/image" Target="media/image142.png"/><Relationship Id="rId316" Type="http://schemas.openxmlformats.org/officeDocument/2006/relationships/oleObject" Target="embeddings/oleObject142.bin"/><Relationship Id="rId337" Type="http://schemas.openxmlformats.org/officeDocument/2006/relationships/oleObject" Target="embeddings/oleObject146.bin"/><Relationship Id="rId34" Type="http://schemas.openxmlformats.org/officeDocument/2006/relationships/oleObject" Target="embeddings/oleObject13.bin"/><Relationship Id="rId55" Type="http://schemas.openxmlformats.org/officeDocument/2006/relationships/image" Target="media/image24.wmf"/><Relationship Id="rId76" Type="http://schemas.openxmlformats.org/officeDocument/2006/relationships/oleObject" Target="embeddings/oleObject34.bin"/><Relationship Id="rId97" Type="http://schemas.openxmlformats.org/officeDocument/2006/relationships/image" Target="media/image45.wmf"/><Relationship Id="rId120" Type="http://schemas.openxmlformats.org/officeDocument/2006/relationships/oleObject" Target="embeddings/oleObject56.bin"/><Relationship Id="rId141" Type="http://schemas.openxmlformats.org/officeDocument/2006/relationships/image" Target="media/image67.wmf"/><Relationship Id="rId358" Type="http://schemas.openxmlformats.org/officeDocument/2006/relationships/hyperlink" Target="https://www.solarpowerworldonline.com/2019/05/greenskies-finishes%20137-kw-solar-array-at-water-treatment-plant/" TargetMode="External"/><Relationship Id="rId7" Type="http://schemas.openxmlformats.org/officeDocument/2006/relationships/endnotes" Target="endnotes.xml"/><Relationship Id="rId162" Type="http://schemas.openxmlformats.org/officeDocument/2006/relationships/oleObject" Target="embeddings/oleObject77.bin"/><Relationship Id="rId183" Type="http://schemas.openxmlformats.org/officeDocument/2006/relationships/image" Target="media/image88.wmf"/><Relationship Id="rId218" Type="http://schemas.openxmlformats.org/officeDocument/2006/relationships/oleObject" Target="embeddings/oleObject105.bin"/><Relationship Id="rId239" Type="http://schemas.openxmlformats.org/officeDocument/2006/relationships/image" Target="media/image118.wmf"/><Relationship Id="rId250" Type="http://schemas.openxmlformats.org/officeDocument/2006/relationships/image" Target="media/image124.wmf"/><Relationship Id="rId271" Type="http://schemas.openxmlformats.org/officeDocument/2006/relationships/image" Target="media/image136.wmf"/><Relationship Id="rId292" Type="http://schemas.openxmlformats.org/officeDocument/2006/relationships/oleObject" Target="embeddings/oleObject135.bin"/><Relationship Id="rId306" Type="http://schemas.openxmlformats.org/officeDocument/2006/relationships/image" Target="media/image159.wmf"/><Relationship Id="rId24" Type="http://schemas.openxmlformats.org/officeDocument/2006/relationships/oleObject" Target="embeddings/oleObject8.bin"/><Relationship Id="rId45" Type="http://schemas.openxmlformats.org/officeDocument/2006/relationships/image" Target="media/image19.wmf"/><Relationship Id="rId66" Type="http://schemas.openxmlformats.org/officeDocument/2006/relationships/oleObject" Target="embeddings/oleObject29.bin"/><Relationship Id="rId87" Type="http://schemas.openxmlformats.org/officeDocument/2006/relationships/image" Target="media/image40.wmf"/><Relationship Id="rId110" Type="http://schemas.openxmlformats.org/officeDocument/2006/relationships/oleObject" Target="embeddings/oleObject51.bin"/><Relationship Id="rId131" Type="http://schemas.openxmlformats.org/officeDocument/2006/relationships/image" Target="media/image62.wmf"/><Relationship Id="rId327" Type="http://schemas.openxmlformats.org/officeDocument/2006/relationships/image" Target="media/image174.png"/><Relationship Id="rId348" Type="http://schemas.openxmlformats.org/officeDocument/2006/relationships/image" Target="media/image189.wmf"/><Relationship Id="rId369" Type="http://schemas.openxmlformats.org/officeDocument/2006/relationships/hyperlink" Target="https://renewablesnow.com/news/wssc-unveils-4-mw-of-solar-projects-in-maryland-388110/" TargetMode="External"/><Relationship Id="rId152" Type="http://schemas.openxmlformats.org/officeDocument/2006/relationships/oleObject" Target="embeddings/oleObject72.bin"/><Relationship Id="rId173" Type="http://schemas.openxmlformats.org/officeDocument/2006/relationships/image" Target="media/image83.wmf"/><Relationship Id="rId194" Type="http://schemas.openxmlformats.org/officeDocument/2006/relationships/oleObject" Target="embeddings/oleObject93.bin"/><Relationship Id="rId208" Type="http://schemas.openxmlformats.org/officeDocument/2006/relationships/oleObject" Target="embeddings/oleObject100.bin"/><Relationship Id="rId229" Type="http://schemas.openxmlformats.org/officeDocument/2006/relationships/image" Target="media/image112.png"/><Relationship Id="rId240" Type="http://schemas.openxmlformats.org/officeDocument/2006/relationships/oleObject" Target="embeddings/oleObject114.bin"/><Relationship Id="rId261" Type="http://schemas.openxmlformats.org/officeDocument/2006/relationships/oleObject" Target="embeddings/oleObject123.bin"/><Relationship Id="rId14" Type="http://schemas.openxmlformats.org/officeDocument/2006/relationships/oleObject" Target="embeddings/oleObject3.bin"/><Relationship Id="rId35" Type="http://schemas.openxmlformats.org/officeDocument/2006/relationships/image" Target="media/image14.wmf"/><Relationship Id="rId56" Type="http://schemas.openxmlformats.org/officeDocument/2006/relationships/oleObject" Target="embeddings/oleObject24.bin"/><Relationship Id="rId77" Type="http://schemas.openxmlformats.org/officeDocument/2006/relationships/image" Target="media/image35.wmf"/><Relationship Id="rId100" Type="http://schemas.openxmlformats.org/officeDocument/2006/relationships/oleObject" Target="embeddings/oleObject46.bin"/><Relationship Id="rId282" Type="http://schemas.openxmlformats.org/officeDocument/2006/relationships/image" Target="media/image143.png"/><Relationship Id="rId317" Type="http://schemas.openxmlformats.org/officeDocument/2006/relationships/image" Target="media/image167.wmf"/><Relationship Id="rId338" Type="http://schemas.openxmlformats.org/officeDocument/2006/relationships/image" Target="media/image184.wmf"/><Relationship Id="rId359" Type="http://schemas.openxmlformats.org/officeDocument/2006/relationships/hyperlink" Target="https://americas.kyocera.com/press-releases/pressreleases_201503232288.htm/" TargetMode="External"/><Relationship Id="rId8" Type="http://schemas.openxmlformats.org/officeDocument/2006/relationships/hyperlink" Target="mailto:sharon.mec@iipe.ac.in" TargetMode="External"/><Relationship Id="rId98" Type="http://schemas.openxmlformats.org/officeDocument/2006/relationships/oleObject" Target="embeddings/oleObject45.bin"/><Relationship Id="rId121" Type="http://schemas.openxmlformats.org/officeDocument/2006/relationships/image" Target="media/image57.wmf"/><Relationship Id="rId142" Type="http://schemas.openxmlformats.org/officeDocument/2006/relationships/oleObject" Target="embeddings/oleObject67.bin"/><Relationship Id="rId163" Type="http://schemas.openxmlformats.org/officeDocument/2006/relationships/image" Target="media/image78.wmf"/><Relationship Id="rId184" Type="http://schemas.openxmlformats.org/officeDocument/2006/relationships/oleObject" Target="embeddings/oleObject88.bin"/><Relationship Id="rId219" Type="http://schemas.openxmlformats.org/officeDocument/2006/relationships/image" Target="media/image106.wmf"/><Relationship Id="rId370" Type="http://schemas.openxmlformats.org/officeDocument/2006/relationships/hyperlink" Target="https://pv-float.com/english/" TargetMode="External"/><Relationship Id="rId230" Type="http://schemas.openxmlformats.org/officeDocument/2006/relationships/image" Target="media/image113.png"/><Relationship Id="rId251" Type="http://schemas.openxmlformats.org/officeDocument/2006/relationships/oleObject" Target="embeddings/oleObject119.bin"/><Relationship Id="rId25" Type="http://schemas.openxmlformats.org/officeDocument/2006/relationships/image" Target="media/image9.wmf"/><Relationship Id="rId46" Type="http://schemas.openxmlformats.org/officeDocument/2006/relationships/oleObject" Target="embeddings/oleObject19.bin"/><Relationship Id="rId67" Type="http://schemas.openxmlformats.org/officeDocument/2006/relationships/image" Target="media/image30.wmf"/><Relationship Id="rId272" Type="http://schemas.openxmlformats.org/officeDocument/2006/relationships/oleObject" Target="embeddings/oleObject128.bin"/><Relationship Id="rId293" Type="http://schemas.openxmlformats.org/officeDocument/2006/relationships/image" Target="media/image150.wmf"/><Relationship Id="rId307" Type="http://schemas.openxmlformats.org/officeDocument/2006/relationships/oleObject" Target="embeddings/oleObject140.bin"/><Relationship Id="rId328" Type="http://schemas.openxmlformats.org/officeDocument/2006/relationships/image" Target="media/image175.png"/><Relationship Id="rId349" Type="http://schemas.openxmlformats.org/officeDocument/2006/relationships/oleObject" Target="embeddings/oleObject152.bin"/><Relationship Id="rId88" Type="http://schemas.openxmlformats.org/officeDocument/2006/relationships/oleObject" Target="embeddings/oleObject40.bin"/><Relationship Id="rId111" Type="http://schemas.openxmlformats.org/officeDocument/2006/relationships/image" Target="media/image52.wmf"/><Relationship Id="rId132" Type="http://schemas.openxmlformats.org/officeDocument/2006/relationships/oleObject" Target="embeddings/oleObject62.bin"/><Relationship Id="rId153" Type="http://schemas.openxmlformats.org/officeDocument/2006/relationships/image" Target="media/image73.wmf"/><Relationship Id="rId174" Type="http://schemas.openxmlformats.org/officeDocument/2006/relationships/oleObject" Target="embeddings/oleObject83.bin"/><Relationship Id="rId195" Type="http://schemas.openxmlformats.org/officeDocument/2006/relationships/image" Target="media/image94.wmf"/><Relationship Id="rId209" Type="http://schemas.openxmlformats.org/officeDocument/2006/relationships/image" Target="media/image101.wmf"/><Relationship Id="rId360" Type="http://schemas.openxmlformats.org/officeDocument/2006/relationships/hyperlink" Target="https://www.aguasresiduales.info/revista/noticias/region-de-murcia-destina-3-me-a%20instalar-placas-fotovoltaicas-en-sus-edar-gssbn/" TargetMode="External"/><Relationship Id="rId220" Type="http://schemas.openxmlformats.org/officeDocument/2006/relationships/oleObject" Target="embeddings/oleObject106.bin"/><Relationship Id="rId241" Type="http://schemas.openxmlformats.org/officeDocument/2006/relationships/image" Target="media/image119.wmf"/><Relationship Id="rId15" Type="http://schemas.openxmlformats.org/officeDocument/2006/relationships/image" Target="media/image4.wmf"/><Relationship Id="rId36" Type="http://schemas.openxmlformats.org/officeDocument/2006/relationships/oleObject" Target="embeddings/oleObject14.bin"/><Relationship Id="rId57" Type="http://schemas.openxmlformats.org/officeDocument/2006/relationships/image" Target="media/image25.wmf"/><Relationship Id="rId262" Type="http://schemas.openxmlformats.org/officeDocument/2006/relationships/image" Target="media/image131.wmf"/><Relationship Id="rId283" Type="http://schemas.openxmlformats.org/officeDocument/2006/relationships/image" Target="media/image144.png"/><Relationship Id="rId318" Type="http://schemas.openxmlformats.org/officeDocument/2006/relationships/oleObject" Target="embeddings/oleObject143.bin"/><Relationship Id="rId339" Type="http://schemas.openxmlformats.org/officeDocument/2006/relationships/oleObject" Target="embeddings/oleObject147.bin"/><Relationship Id="rId78" Type="http://schemas.openxmlformats.org/officeDocument/2006/relationships/oleObject" Target="embeddings/oleObject35.bin"/><Relationship Id="rId99" Type="http://schemas.openxmlformats.org/officeDocument/2006/relationships/image" Target="media/image46.wmf"/><Relationship Id="rId101" Type="http://schemas.openxmlformats.org/officeDocument/2006/relationships/image" Target="media/image47.wmf"/><Relationship Id="rId122" Type="http://schemas.openxmlformats.org/officeDocument/2006/relationships/oleObject" Target="embeddings/oleObject57.bin"/><Relationship Id="rId143" Type="http://schemas.openxmlformats.org/officeDocument/2006/relationships/image" Target="media/image68.wmf"/><Relationship Id="rId164" Type="http://schemas.openxmlformats.org/officeDocument/2006/relationships/oleObject" Target="embeddings/oleObject78.bin"/><Relationship Id="rId185" Type="http://schemas.openxmlformats.org/officeDocument/2006/relationships/image" Target="media/image89.wmf"/><Relationship Id="rId350" Type="http://schemas.openxmlformats.org/officeDocument/2006/relationships/image" Target="media/image190.wmf"/><Relationship Id="rId371" Type="http://schemas.openxmlformats.org/officeDocument/2006/relationships/hyperlink" Target="https://www.eqmagpro.com/wpcontent/uploads/2020/02/floating-solar-PV-report_compressed-31-40.pdf" TargetMode="External"/><Relationship Id="rId9" Type="http://schemas.openxmlformats.org/officeDocument/2006/relationships/image" Target="media/image1.wmf"/><Relationship Id="rId210" Type="http://schemas.openxmlformats.org/officeDocument/2006/relationships/oleObject" Target="embeddings/oleObject101.bin"/><Relationship Id="rId26" Type="http://schemas.openxmlformats.org/officeDocument/2006/relationships/oleObject" Target="embeddings/oleObject9.bin"/><Relationship Id="rId231" Type="http://schemas.openxmlformats.org/officeDocument/2006/relationships/image" Target="media/image114.wmf"/><Relationship Id="rId252" Type="http://schemas.openxmlformats.org/officeDocument/2006/relationships/image" Target="media/image125.wmf"/><Relationship Id="rId273" Type="http://schemas.openxmlformats.org/officeDocument/2006/relationships/image" Target="media/image137.wmf"/><Relationship Id="rId294" Type="http://schemas.openxmlformats.org/officeDocument/2006/relationships/oleObject" Target="embeddings/oleObject136.bin"/><Relationship Id="rId308" Type="http://schemas.openxmlformats.org/officeDocument/2006/relationships/image" Target="media/image160.png"/><Relationship Id="rId329" Type="http://schemas.openxmlformats.org/officeDocument/2006/relationships/image" Target="media/image176.png"/><Relationship Id="rId47" Type="http://schemas.openxmlformats.org/officeDocument/2006/relationships/image" Target="media/image20.wmf"/><Relationship Id="rId68" Type="http://schemas.openxmlformats.org/officeDocument/2006/relationships/oleObject" Target="embeddings/oleObject30.bin"/><Relationship Id="rId89" Type="http://schemas.openxmlformats.org/officeDocument/2006/relationships/image" Target="media/image41.wmf"/><Relationship Id="rId112" Type="http://schemas.openxmlformats.org/officeDocument/2006/relationships/oleObject" Target="embeddings/oleObject52.bin"/><Relationship Id="rId133" Type="http://schemas.openxmlformats.org/officeDocument/2006/relationships/image" Target="media/image63.wmf"/><Relationship Id="rId154" Type="http://schemas.openxmlformats.org/officeDocument/2006/relationships/oleObject" Target="embeddings/oleObject73.bin"/><Relationship Id="rId175" Type="http://schemas.openxmlformats.org/officeDocument/2006/relationships/image" Target="media/image84.wmf"/><Relationship Id="rId340" Type="http://schemas.openxmlformats.org/officeDocument/2006/relationships/image" Target="media/image185.wmf"/><Relationship Id="rId361" Type="http://schemas.openxmlformats.org/officeDocument/2006/relationships/hyperlink" Target="https://www.esamur.com/public/file/PlantafotovoltaicasfondosFEDER.pdf/" TargetMode="External"/><Relationship Id="rId196" Type="http://schemas.openxmlformats.org/officeDocument/2006/relationships/oleObject" Target="embeddings/oleObject94.bin"/><Relationship Id="rId200" Type="http://schemas.openxmlformats.org/officeDocument/2006/relationships/oleObject" Target="embeddings/oleObject96.bin"/><Relationship Id="rId16" Type="http://schemas.openxmlformats.org/officeDocument/2006/relationships/oleObject" Target="embeddings/oleObject4.bin"/><Relationship Id="rId221" Type="http://schemas.openxmlformats.org/officeDocument/2006/relationships/image" Target="media/image107.wmf"/><Relationship Id="rId242" Type="http://schemas.openxmlformats.org/officeDocument/2006/relationships/oleObject" Target="embeddings/oleObject115.bin"/><Relationship Id="rId263" Type="http://schemas.openxmlformats.org/officeDocument/2006/relationships/oleObject" Target="embeddings/oleObject124.bin"/><Relationship Id="rId284" Type="http://schemas.openxmlformats.org/officeDocument/2006/relationships/image" Target="media/image145.png"/><Relationship Id="rId319" Type="http://schemas.openxmlformats.org/officeDocument/2006/relationships/image" Target="media/image168.wmf"/><Relationship Id="rId37" Type="http://schemas.openxmlformats.org/officeDocument/2006/relationships/image" Target="media/image15.wmf"/><Relationship Id="rId58" Type="http://schemas.openxmlformats.org/officeDocument/2006/relationships/oleObject" Target="embeddings/oleObject25.bin"/><Relationship Id="rId79" Type="http://schemas.openxmlformats.org/officeDocument/2006/relationships/image" Target="media/image36.wmf"/><Relationship Id="rId102" Type="http://schemas.openxmlformats.org/officeDocument/2006/relationships/oleObject" Target="embeddings/oleObject47.bin"/><Relationship Id="rId123" Type="http://schemas.openxmlformats.org/officeDocument/2006/relationships/image" Target="media/image58.wmf"/><Relationship Id="rId144" Type="http://schemas.openxmlformats.org/officeDocument/2006/relationships/oleObject" Target="embeddings/oleObject68.bin"/><Relationship Id="rId330" Type="http://schemas.openxmlformats.org/officeDocument/2006/relationships/image" Target="media/image177.png"/><Relationship Id="rId90" Type="http://schemas.openxmlformats.org/officeDocument/2006/relationships/oleObject" Target="embeddings/oleObject41.bin"/><Relationship Id="rId165" Type="http://schemas.openxmlformats.org/officeDocument/2006/relationships/image" Target="media/image79.wmf"/><Relationship Id="rId186" Type="http://schemas.openxmlformats.org/officeDocument/2006/relationships/oleObject" Target="embeddings/oleObject89.bin"/><Relationship Id="rId351" Type="http://schemas.openxmlformats.org/officeDocument/2006/relationships/oleObject" Target="embeddings/oleObject153.bin"/><Relationship Id="rId372" Type="http://schemas.openxmlformats.org/officeDocument/2006/relationships/hyperlink" Target="https://www.ise.fraunhofer.de/content/dam/ise/en/documents/publications/studies/APV-Guideline.pdf/" TargetMode="External"/><Relationship Id="rId211" Type="http://schemas.openxmlformats.org/officeDocument/2006/relationships/image" Target="media/image102.wmf"/><Relationship Id="rId232" Type="http://schemas.openxmlformats.org/officeDocument/2006/relationships/oleObject" Target="embeddings/oleObject110.bin"/><Relationship Id="rId253" Type="http://schemas.openxmlformats.org/officeDocument/2006/relationships/oleObject" Target="embeddings/oleObject120.bin"/><Relationship Id="rId274" Type="http://schemas.openxmlformats.org/officeDocument/2006/relationships/oleObject" Target="embeddings/oleObject129.bin"/><Relationship Id="rId295" Type="http://schemas.openxmlformats.org/officeDocument/2006/relationships/image" Target="media/image151.wmf"/><Relationship Id="rId309" Type="http://schemas.openxmlformats.org/officeDocument/2006/relationships/image" Target="media/image161.png"/><Relationship Id="rId27" Type="http://schemas.openxmlformats.org/officeDocument/2006/relationships/image" Target="media/image10.wmf"/><Relationship Id="rId48" Type="http://schemas.openxmlformats.org/officeDocument/2006/relationships/oleObject" Target="embeddings/oleObject20.bin"/><Relationship Id="rId69" Type="http://schemas.openxmlformats.org/officeDocument/2006/relationships/image" Target="media/image31.wmf"/><Relationship Id="rId113" Type="http://schemas.openxmlformats.org/officeDocument/2006/relationships/image" Target="media/image53.wmf"/><Relationship Id="rId134" Type="http://schemas.openxmlformats.org/officeDocument/2006/relationships/oleObject" Target="embeddings/oleObject63.bin"/><Relationship Id="rId320" Type="http://schemas.openxmlformats.org/officeDocument/2006/relationships/oleObject" Target="embeddings/oleObject144.bin"/><Relationship Id="rId80" Type="http://schemas.openxmlformats.org/officeDocument/2006/relationships/oleObject" Target="embeddings/oleObject36.bin"/><Relationship Id="rId155" Type="http://schemas.openxmlformats.org/officeDocument/2006/relationships/image" Target="media/image74.wmf"/><Relationship Id="rId176" Type="http://schemas.openxmlformats.org/officeDocument/2006/relationships/oleObject" Target="embeddings/oleObject84.bin"/><Relationship Id="rId197" Type="http://schemas.openxmlformats.org/officeDocument/2006/relationships/image" Target="media/image95.wmf"/><Relationship Id="rId341" Type="http://schemas.openxmlformats.org/officeDocument/2006/relationships/oleObject" Target="embeddings/oleObject148.bin"/><Relationship Id="rId362" Type="http://schemas.openxmlformats.org/officeDocument/2006/relationships/hyperlink" Target="https://compromis.net/26389/cebrian-visita-la-planta-depuradora-de-pilar-de-la-horadada-ejemplo-de-reutilizacion-y-eficiencia-energetica/" TargetMode="External"/><Relationship Id="rId201" Type="http://schemas.openxmlformats.org/officeDocument/2006/relationships/image" Target="media/image97.wmf"/><Relationship Id="rId222" Type="http://schemas.openxmlformats.org/officeDocument/2006/relationships/oleObject" Target="embeddings/oleObject107.bin"/><Relationship Id="rId243" Type="http://schemas.openxmlformats.org/officeDocument/2006/relationships/image" Target="media/image120.wmf"/><Relationship Id="rId264" Type="http://schemas.openxmlformats.org/officeDocument/2006/relationships/image" Target="media/image132.png"/><Relationship Id="rId285" Type="http://schemas.openxmlformats.org/officeDocument/2006/relationships/image" Target="media/image146.wmf"/><Relationship Id="rId17" Type="http://schemas.openxmlformats.org/officeDocument/2006/relationships/image" Target="media/image5.wmf"/><Relationship Id="rId38" Type="http://schemas.openxmlformats.org/officeDocument/2006/relationships/oleObject" Target="embeddings/oleObject15.bin"/><Relationship Id="rId59" Type="http://schemas.openxmlformats.org/officeDocument/2006/relationships/image" Target="media/image26.wmf"/><Relationship Id="rId103" Type="http://schemas.openxmlformats.org/officeDocument/2006/relationships/image" Target="media/image48.wmf"/><Relationship Id="rId124" Type="http://schemas.openxmlformats.org/officeDocument/2006/relationships/oleObject" Target="embeddings/oleObject58.bin"/><Relationship Id="rId310" Type="http://schemas.openxmlformats.org/officeDocument/2006/relationships/image" Target="media/image162.png"/><Relationship Id="rId70" Type="http://schemas.openxmlformats.org/officeDocument/2006/relationships/oleObject" Target="embeddings/oleObject31.bin"/><Relationship Id="rId91" Type="http://schemas.openxmlformats.org/officeDocument/2006/relationships/image" Target="media/image42.wmf"/><Relationship Id="rId145" Type="http://schemas.openxmlformats.org/officeDocument/2006/relationships/image" Target="media/image69.wmf"/><Relationship Id="rId166" Type="http://schemas.openxmlformats.org/officeDocument/2006/relationships/oleObject" Target="embeddings/oleObject79.bin"/><Relationship Id="rId187" Type="http://schemas.openxmlformats.org/officeDocument/2006/relationships/image" Target="media/image90.wmf"/><Relationship Id="rId331" Type="http://schemas.openxmlformats.org/officeDocument/2006/relationships/image" Target="media/image178.png"/><Relationship Id="rId352" Type="http://schemas.openxmlformats.org/officeDocument/2006/relationships/image" Target="media/image191.wmf"/><Relationship Id="rId373" Type="http://schemas.openxmlformats.org/officeDocument/2006/relationships/hyperlink" Target="https://vadic.vigyanashram.blog/2022/03/29/case-study-1/" TargetMode="External"/><Relationship Id="rId1" Type="http://schemas.openxmlformats.org/officeDocument/2006/relationships/customXml" Target="../customXml/item1.xml"/><Relationship Id="rId212" Type="http://schemas.openxmlformats.org/officeDocument/2006/relationships/oleObject" Target="embeddings/oleObject102.bin"/><Relationship Id="rId233" Type="http://schemas.openxmlformats.org/officeDocument/2006/relationships/image" Target="media/image115.wmf"/><Relationship Id="rId254" Type="http://schemas.openxmlformats.org/officeDocument/2006/relationships/image" Target="media/image126.png"/><Relationship Id="rId28" Type="http://schemas.openxmlformats.org/officeDocument/2006/relationships/oleObject" Target="embeddings/oleObject10.bin"/><Relationship Id="rId49" Type="http://schemas.openxmlformats.org/officeDocument/2006/relationships/image" Target="media/image21.wmf"/><Relationship Id="rId114" Type="http://schemas.openxmlformats.org/officeDocument/2006/relationships/oleObject" Target="embeddings/oleObject53.bin"/><Relationship Id="rId275" Type="http://schemas.openxmlformats.org/officeDocument/2006/relationships/image" Target="media/image138.png"/><Relationship Id="rId296" Type="http://schemas.openxmlformats.org/officeDocument/2006/relationships/oleObject" Target="embeddings/oleObject137.bin"/><Relationship Id="rId300" Type="http://schemas.openxmlformats.org/officeDocument/2006/relationships/oleObject" Target="embeddings/oleObject139.bin"/><Relationship Id="rId60" Type="http://schemas.openxmlformats.org/officeDocument/2006/relationships/oleObject" Target="embeddings/oleObject26.bin"/><Relationship Id="rId81" Type="http://schemas.openxmlformats.org/officeDocument/2006/relationships/image" Target="media/image37.wmf"/><Relationship Id="rId135" Type="http://schemas.openxmlformats.org/officeDocument/2006/relationships/image" Target="media/image64.wmf"/><Relationship Id="rId156" Type="http://schemas.openxmlformats.org/officeDocument/2006/relationships/oleObject" Target="embeddings/oleObject74.bin"/><Relationship Id="rId177" Type="http://schemas.openxmlformats.org/officeDocument/2006/relationships/image" Target="media/image85.wmf"/><Relationship Id="rId198" Type="http://schemas.openxmlformats.org/officeDocument/2006/relationships/oleObject" Target="embeddings/oleObject95.bin"/><Relationship Id="rId321" Type="http://schemas.openxmlformats.org/officeDocument/2006/relationships/image" Target="media/image169.wmf"/><Relationship Id="rId342" Type="http://schemas.openxmlformats.org/officeDocument/2006/relationships/image" Target="media/image186.wmf"/><Relationship Id="rId363" Type="http://schemas.openxmlformats.org/officeDocument/2006/relationships/hyperlink" Target="https://www.elmundo.es/elmundo/2010/03/21/valencia/1269170067.html/" TargetMode="External"/><Relationship Id="rId202" Type="http://schemas.openxmlformats.org/officeDocument/2006/relationships/oleObject" Target="embeddings/oleObject97.bin"/><Relationship Id="rId223" Type="http://schemas.openxmlformats.org/officeDocument/2006/relationships/image" Target="media/image108.png"/><Relationship Id="rId244" Type="http://schemas.openxmlformats.org/officeDocument/2006/relationships/oleObject" Target="embeddings/oleObject116.bin"/><Relationship Id="rId18" Type="http://schemas.openxmlformats.org/officeDocument/2006/relationships/oleObject" Target="embeddings/oleObject5.bin"/><Relationship Id="rId39" Type="http://schemas.openxmlformats.org/officeDocument/2006/relationships/image" Target="media/image16.wmf"/><Relationship Id="rId265" Type="http://schemas.openxmlformats.org/officeDocument/2006/relationships/image" Target="media/image133.wmf"/><Relationship Id="rId286" Type="http://schemas.openxmlformats.org/officeDocument/2006/relationships/oleObject" Target="embeddings/oleObject132.bin"/><Relationship Id="rId50" Type="http://schemas.openxmlformats.org/officeDocument/2006/relationships/oleObject" Target="embeddings/oleObject21.bin"/><Relationship Id="rId104" Type="http://schemas.openxmlformats.org/officeDocument/2006/relationships/oleObject" Target="embeddings/oleObject48.bin"/><Relationship Id="rId125" Type="http://schemas.openxmlformats.org/officeDocument/2006/relationships/image" Target="media/image59.wmf"/><Relationship Id="rId146" Type="http://schemas.openxmlformats.org/officeDocument/2006/relationships/oleObject" Target="embeddings/oleObject69.bin"/><Relationship Id="rId167" Type="http://schemas.openxmlformats.org/officeDocument/2006/relationships/image" Target="media/image80.wmf"/><Relationship Id="rId188" Type="http://schemas.openxmlformats.org/officeDocument/2006/relationships/oleObject" Target="embeddings/oleObject90.bin"/><Relationship Id="rId311" Type="http://schemas.openxmlformats.org/officeDocument/2006/relationships/image" Target="media/image163.png"/><Relationship Id="rId332" Type="http://schemas.openxmlformats.org/officeDocument/2006/relationships/image" Target="media/image179.jpeg"/><Relationship Id="rId353" Type="http://schemas.openxmlformats.org/officeDocument/2006/relationships/oleObject" Target="embeddings/oleObject154.bin"/><Relationship Id="rId374" Type="http://schemas.openxmlformats.org/officeDocument/2006/relationships/footer" Target="footer1.xml"/><Relationship Id="rId71" Type="http://schemas.openxmlformats.org/officeDocument/2006/relationships/image" Target="media/image32.wmf"/><Relationship Id="rId92" Type="http://schemas.openxmlformats.org/officeDocument/2006/relationships/oleObject" Target="embeddings/oleObject42.bin"/><Relationship Id="rId213" Type="http://schemas.openxmlformats.org/officeDocument/2006/relationships/image" Target="media/image103.wmf"/><Relationship Id="rId234" Type="http://schemas.openxmlformats.org/officeDocument/2006/relationships/oleObject" Target="embeddings/oleObject111.bin"/><Relationship Id="rId2" Type="http://schemas.openxmlformats.org/officeDocument/2006/relationships/numbering" Target="numbering.xml"/><Relationship Id="rId29" Type="http://schemas.openxmlformats.org/officeDocument/2006/relationships/image" Target="media/image11.wmf"/><Relationship Id="rId255" Type="http://schemas.openxmlformats.org/officeDocument/2006/relationships/image" Target="media/image127.png"/><Relationship Id="rId276" Type="http://schemas.openxmlformats.org/officeDocument/2006/relationships/image" Target="media/image139.wmf"/><Relationship Id="rId297" Type="http://schemas.openxmlformats.org/officeDocument/2006/relationships/image" Target="media/image152.wmf"/><Relationship Id="rId462" Type="http://schemas.microsoft.com/office/2011/relationships/people" Target="people.xml"/><Relationship Id="rId40" Type="http://schemas.openxmlformats.org/officeDocument/2006/relationships/oleObject" Target="embeddings/oleObject16.bin"/><Relationship Id="rId115" Type="http://schemas.openxmlformats.org/officeDocument/2006/relationships/image" Target="media/image54.wmf"/><Relationship Id="rId136" Type="http://schemas.openxmlformats.org/officeDocument/2006/relationships/oleObject" Target="embeddings/oleObject64.bin"/><Relationship Id="rId157" Type="http://schemas.openxmlformats.org/officeDocument/2006/relationships/image" Target="media/image75.wmf"/><Relationship Id="rId178" Type="http://schemas.openxmlformats.org/officeDocument/2006/relationships/oleObject" Target="embeddings/oleObject85.bin"/><Relationship Id="rId301" Type="http://schemas.openxmlformats.org/officeDocument/2006/relationships/image" Target="media/image154.png"/><Relationship Id="rId322" Type="http://schemas.openxmlformats.org/officeDocument/2006/relationships/oleObject" Target="embeddings/oleObject145.bin"/><Relationship Id="rId343" Type="http://schemas.openxmlformats.org/officeDocument/2006/relationships/oleObject" Target="embeddings/oleObject149.bin"/><Relationship Id="rId364" Type="http://schemas.openxmlformats.org/officeDocument/2006/relationships/hyperlink" Target="https://morristownnj.govoffice3.com/index.asp?SEC=F92EE406-08FF-4166-ACC6-5C99729DF633&amp;DE=DF581BC3-1F54-46AC-97FB-5171A93397EB&amp;pri=0/" TargetMode="External"/><Relationship Id="rId61" Type="http://schemas.openxmlformats.org/officeDocument/2006/relationships/image" Target="media/image27.wmf"/><Relationship Id="rId82" Type="http://schemas.openxmlformats.org/officeDocument/2006/relationships/oleObject" Target="embeddings/oleObject37.bin"/><Relationship Id="rId199" Type="http://schemas.openxmlformats.org/officeDocument/2006/relationships/image" Target="media/image96.wmf"/><Relationship Id="rId203" Type="http://schemas.openxmlformats.org/officeDocument/2006/relationships/image" Target="media/image98.wmf"/><Relationship Id="rId19" Type="http://schemas.openxmlformats.org/officeDocument/2006/relationships/image" Target="media/image6.wmf"/><Relationship Id="rId224" Type="http://schemas.openxmlformats.org/officeDocument/2006/relationships/image" Target="media/image109.png"/><Relationship Id="rId245" Type="http://schemas.openxmlformats.org/officeDocument/2006/relationships/image" Target="media/image121.png"/><Relationship Id="rId266" Type="http://schemas.openxmlformats.org/officeDocument/2006/relationships/oleObject" Target="embeddings/oleObject125.bin"/><Relationship Id="rId287" Type="http://schemas.openxmlformats.org/officeDocument/2006/relationships/image" Target="media/image147.wmf"/><Relationship Id="rId30" Type="http://schemas.openxmlformats.org/officeDocument/2006/relationships/oleObject" Target="embeddings/oleObject11.bin"/><Relationship Id="rId105" Type="http://schemas.openxmlformats.org/officeDocument/2006/relationships/image" Target="media/image49.wmf"/><Relationship Id="rId126" Type="http://schemas.openxmlformats.org/officeDocument/2006/relationships/oleObject" Target="embeddings/oleObject59.bin"/><Relationship Id="rId147" Type="http://schemas.openxmlformats.org/officeDocument/2006/relationships/image" Target="media/image70.wmf"/><Relationship Id="rId168" Type="http://schemas.openxmlformats.org/officeDocument/2006/relationships/oleObject" Target="embeddings/oleObject80.bin"/><Relationship Id="rId312" Type="http://schemas.openxmlformats.org/officeDocument/2006/relationships/image" Target="media/image164.png"/><Relationship Id="rId333" Type="http://schemas.openxmlformats.org/officeDocument/2006/relationships/image" Target="media/image180.png"/><Relationship Id="rId354" Type="http://schemas.openxmlformats.org/officeDocument/2006/relationships/hyperlink" Target="https://www.ise.fraunhofer.de/content/dam/ise/de/documents/publications/studies/Photovoltaics-Report.pdf/" TargetMode="External"/><Relationship Id="rId51" Type="http://schemas.openxmlformats.org/officeDocument/2006/relationships/image" Target="media/image22.wmf"/><Relationship Id="rId72" Type="http://schemas.openxmlformats.org/officeDocument/2006/relationships/oleObject" Target="embeddings/oleObject32.bin"/><Relationship Id="rId93" Type="http://schemas.openxmlformats.org/officeDocument/2006/relationships/image" Target="media/image43.wmf"/><Relationship Id="rId189" Type="http://schemas.openxmlformats.org/officeDocument/2006/relationships/image" Target="media/image91.wmf"/><Relationship Id="rId375" Type="http://schemas.openxmlformats.org/officeDocument/2006/relationships/fontTable" Target="fontTable.xml"/><Relationship Id="rId3" Type="http://schemas.openxmlformats.org/officeDocument/2006/relationships/styles" Target="styles.xml"/><Relationship Id="rId214" Type="http://schemas.openxmlformats.org/officeDocument/2006/relationships/oleObject" Target="embeddings/oleObject103.bin"/><Relationship Id="rId235" Type="http://schemas.openxmlformats.org/officeDocument/2006/relationships/image" Target="media/image116.wmf"/><Relationship Id="rId256" Type="http://schemas.openxmlformats.org/officeDocument/2006/relationships/image" Target="media/image128.wmf"/><Relationship Id="rId277" Type="http://schemas.openxmlformats.org/officeDocument/2006/relationships/oleObject" Target="embeddings/oleObject130.bin"/><Relationship Id="rId298" Type="http://schemas.openxmlformats.org/officeDocument/2006/relationships/oleObject" Target="embeddings/oleObject138.bin"/><Relationship Id="rId463" Type="http://schemas.microsoft.com/office/2016/09/relationships/commentsIds" Target="commentsIds.xml"/><Relationship Id="rId116" Type="http://schemas.openxmlformats.org/officeDocument/2006/relationships/oleObject" Target="embeddings/oleObject54.bin"/><Relationship Id="rId137" Type="http://schemas.openxmlformats.org/officeDocument/2006/relationships/image" Target="media/image65.wmf"/><Relationship Id="rId158" Type="http://schemas.openxmlformats.org/officeDocument/2006/relationships/oleObject" Target="embeddings/oleObject75.bin"/><Relationship Id="rId302" Type="http://schemas.openxmlformats.org/officeDocument/2006/relationships/image" Target="media/image155.png"/><Relationship Id="rId323" Type="http://schemas.openxmlformats.org/officeDocument/2006/relationships/image" Target="media/image170.png"/><Relationship Id="rId344" Type="http://schemas.openxmlformats.org/officeDocument/2006/relationships/image" Target="media/image187.wmf"/><Relationship Id="rId20" Type="http://schemas.openxmlformats.org/officeDocument/2006/relationships/oleObject" Target="embeddings/oleObject6.bin"/><Relationship Id="rId41" Type="http://schemas.openxmlformats.org/officeDocument/2006/relationships/image" Target="media/image17.wmf"/><Relationship Id="rId62" Type="http://schemas.openxmlformats.org/officeDocument/2006/relationships/oleObject" Target="embeddings/oleObject27.bin"/><Relationship Id="rId83" Type="http://schemas.openxmlformats.org/officeDocument/2006/relationships/image" Target="media/image38.wmf"/><Relationship Id="rId179" Type="http://schemas.openxmlformats.org/officeDocument/2006/relationships/image" Target="media/image86.wmf"/><Relationship Id="rId365" Type="http://schemas.openxmlformats.org/officeDocument/2006/relationships/hyperlink" Target="https://www.hartmanelyinvestments.com/community-solar/" TargetMode="External"/><Relationship Id="rId190" Type="http://schemas.openxmlformats.org/officeDocument/2006/relationships/oleObject" Target="embeddings/oleObject91.bin"/><Relationship Id="rId204" Type="http://schemas.openxmlformats.org/officeDocument/2006/relationships/oleObject" Target="embeddings/oleObject98.bin"/><Relationship Id="rId225" Type="http://schemas.openxmlformats.org/officeDocument/2006/relationships/image" Target="media/image110.wmf"/><Relationship Id="rId246" Type="http://schemas.openxmlformats.org/officeDocument/2006/relationships/image" Target="media/image122.wmf"/><Relationship Id="rId267" Type="http://schemas.openxmlformats.org/officeDocument/2006/relationships/image" Target="media/image134.wmf"/><Relationship Id="rId288" Type="http://schemas.openxmlformats.org/officeDocument/2006/relationships/oleObject" Target="embeddings/oleObject133.bin"/><Relationship Id="rId106" Type="http://schemas.openxmlformats.org/officeDocument/2006/relationships/oleObject" Target="embeddings/oleObject49.bin"/><Relationship Id="rId127" Type="http://schemas.openxmlformats.org/officeDocument/2006/relationships/image" Target="media/image60.wmf"/><Relationship Id="rId313" Type="http://schemas.openxmlformats.org/officeDocument/2006/relationships/image" Target="media/image165.wmf"/><Relationship Id="rId10" Type="http://schemas.openxmlformats.org/officeDocument/2006/relationships/oleObject" Target="embeddings/oleObject1.bin"/><Relationship Id="rId31" Type="http://schemas.openxmlformats.org/officeDocument/2006/relationships/image" Target="media/image12.wmf"/><Relationship Id="rId52" Type="http://schemas.openxmlformats.org/officeDocument/2006/relationships/oleObject" Target="embeddings/oleObject22.bin"/><Relationship Id="rId73" Type="http://schemas.openxmlformats.org/officeDocument/2006/relationships/image" Target="media/image33.wmf"/><Relationship Id="rId94" Type="http://schemas.openxmlformats.org/officeDocument/2006/relationships/oleObject" Target="embeddings/oleObject43.bin"/><Relationship Id="rId148" Type="http://schemas.openxmlformats.org/officeDocument/2006/relationships/oleObject" Target="embeddings/oleObject70.bin"/><Relationship Id="rId169" Type="http://schemas.openxmlformats.org/officeDocument/2006/relationships/image" Target="media/image81.wmf"/><Relationship Id="rId334" Type="http://schemas.openxmlformats.org/officeDocument/2006/relationships/image" Target="media/image181.jpeg"/><Relationship Id="rId355" Type="http://schemas.openxmlformats.org/officeDocument/2006/relationships/hyperlink" Target="https://www.nrel.gov/news/program/2021/documenting-a-decade-of-cost-declines-for-pv-systems.html/" TargetMode="External"/><Relationship Id="rId376" Type="http://schemas.openxmlformats.org/officeDocument/2006/relationships/theme" Target="theme/theme1.xml"/><Relationship Id="rId4" Type="http://schemas.openxmlformats.org/officeDocument/2006/relationships/settings" Target="settings.xml"/><Relationship Id="rId180" Type="http://schemas.openxmlformats.org/officeDocument/2006/relationships/oleObject" Target="embeddings/oleObject86.bin"/><Relationship Id="rId215" Type="http://schemas.openxmlformats.org/officeDocument/2006/relationships/image" Target="media/image104.wmf"/><Relationship Id="rId236" Type="http://schemas.openxmlformats.org/officeDocument/2006/relationships/oleObject" Target="embeddings/oleObject112.bin"/><Relationship Id="rId257" Type="http://schemas.openxmlformats.org/officeDocument/2006/relationships/oleObject" Target="embeddings/oleObject121.bin"/><Relationship Id="rId278" Type="http://schemas.openxmlformats.org/officeDocument/2006/relationships/image" Target="media/image140.wmf"/><Relationship Id="rId464" Type="http://schemas.microsoft.com/office/2011/relationships/commentsExtended" Target="commentsExtended.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88C13E-6023-4CA8-9102-68573CD482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2368</TotalTime>
  <Pages>120</Pages>
  <Words>25823</Words>
  <Characters>147195</Characters>
  <Application>Microsoft Office Word</Application>
  <DocSecurity>0</DocSecurity>
  <Lines>1226</Lines>
  <Paragraphs>345</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Universidad de Jaén</Company>
  <LinksUpToDate>false</LinksUpToDate>
  <CharactersWithSpaces>172673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UJA</dc:creator>
  <cp:lastModifiedBy>H SHARON</cp:lastModifiedBy>
  <cp:revision>723</cp:revision>
  <cp:lastPrinted>2023-08-04T13:06:00Z</cp:lastPrinted>
  <dcterms:created xsi:type="dcterms:W3CDTF">2023-08-02T16:19:00Z</dcterms:created>
  <dcterms:modified xsi:type="dcterms:W3CDTF">2023-10-22T16:17:00Z</dcterms:modified>
</cp:coreProperties>
</file>