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F6678A" w:rsidRPr="003B345B" w:rsidRDefault="00F6678A" w:rsidP="00655A4D">
      <w:pPr>
        <w:tabs>
          <w:tab w:val="left" w:pos="1418"/>
        </w:tabs>
        <w:spacing w:line="240" w:lineRule="auto"/>
        <w:jc w:val="center"/>
        <w:outlineLvl w:val="0"/>
        <w:rPr>
          <w:rFonts w:ascii="Arial" w:hAnsi="Arial" w:cs="Arial"/>
          <w:b/>
          <w:sz w:val="36"/>
          <w:lang w:val="en-GB"/>
        </w:rPr>
      </w:pPr>
      <w:bookmarkStart w:id="0" w:name="_GoBack"/>
      <w:r w:rsidRPr="003B345B">
        <w:rPr>
          <w:rFonts w:ascii="Arial" w:hAnsi="Arial" w:cs="Arial"/>
          <w:b/>
          <w:sz w:val="24"/>
          <w:lang w:val="en-US"/>
        </w:rPr>
        <w:t>TABLES</w:t>
      </w:r>
      <w:r w:rsidR="00584CAE" w:rsidRPr="003B345B">
        <w:rPr>
          <w:rFonts w:ascii="Arial" w:hAnsi="Arial" w:cs="Arial"/>
          <w:b/>
          <w:sz w:val="24"/>
          <w:lang w:val="en-US"/>
        </w:rPr>
        <w:t xml:space="preserve"> AND ANNEX</w:t>
      </w:r>
    </w:p>
    <w:p w:rsidR="00721B4C" w:rsidRPr="003B345B" w:rsidRDefault="00721B4C" w:rsidP="00F6678A">
      <w:pPr>
        <w:spacing w:line="240" w:lineRule="auto"/>
        <w:jc w:val="center"/>
        <w:outlineLvl w:val="0"/>
        <w:rPr>
          <w:rFonts w:ascii="Arial" w:hAnsi="Arial" w:cs="Arial"/>
          <w:b/>
          <w:sz w:val="20"/>
          <w:lang w:val="en-GB"/>
        </w:rPr>
      </w:pPr>
    </w:p>
    <w:p w:rsidR="00F6678A" w:rsidRPr="003B345B" w:rsidRDefault="00F6678A" w:rsidP="00F6678A">
      <w:pPr>
        <w:spacing w:line="240" w:lineRule="auto"/>
        <w:jc w:val="center"/>
        <w:outlineLvl w:val="0"/>
        <w:rPr>
          <w:rFonts w:ascii="Arial" w:hAnsi="Arial" w:cs="Arial"/>
          <w:b/>
          <w:sz w:val="20"/>
          <w:lang w:val="en-GB"/>
        </w:rPr>
      </w:pPr>
      <w:r w:rsidRPr="003B345B">
        <w:rPr>
          <w:rFonts w:ascii="Arial" w:hAnsi="Arial" w:cs="Arial"/>
          <w:b/>
          <w:sz w:val="20"/>
          <w:lang w:val="en-GB"/>
        </w:rPr>
        <w:t>Table 1: S</w:t>
      </w:r>
      <w:r w:rsidR="004C4871" w:rsidRPr="003B345B">
        <w:rPr>
          <w:rFonts w:ascii="Arial" w:hAnsi="Arial" w:cs="Arial"/>
          <w:b/>
          <w:sz w:val="20"/>
          <w:lang w:val="en-GB"/>
        </w:rPr>
        <w:t>R</w:t>
      </w:r>
      <w:r w:rsidRPr="003B345B">
        <w:rPr>
          <w:rFonts w:ascii="Arial" w:hAnsi="Arial" w:cs="Arial"/>
          <w:b/>
          <w:sz w:val="20"/>
          <w:lang w:val="en-GB"/>
        </w:rPr>
        <w:t xml:space="preserve"> Quantity dimension: variable design</w:t>
      </w:r>
    </w:p>
    <w:tbl>
      <w:tblPr>
        <w:tblStyle w:val="Tablaconcuadrcula"/>
        <w:tblW w:w="9464" w:type="dxa"/>
        <w:tblLayout w:type="fixed"/>
        <w:tblLook w:val="04A0" w:firstRow="1" w:lastRow="0" w:firstColumn="1" w:lastColumn="0" w:noHBand="0" w:noVBand="1"/>
      </w:tblPr>
      <w:tblGrid>
        <w:gridCol w:w="510"/>
        <w:gridCol w:w="1299"/>
        <w:gridCol w:w="709"/>
        <w:gridCol w:w="1985"/>
        <w:gridCol w:w="4961"/>
      </w:tblGrid>
      <w:tr w:rsidR="003B345B" w:rsidRPr="003B345B" w:rsidTr="00A05EB9">
        <w:trPr>
          <w:trHeight w:val="20"/>
        </w:trPr>
        <w:tc>
          <w:tcPr>
            <w:tcW w:w="510" w:type="dxa"/>
            <w:vAlign w:val="center"/>
          </w:tcPr>
          <w:p w:rsidR="00F6678A" w:rsidRPr="003B345B" w:rsidRDefault="00F6678A" w:rsidP="00020472">
            <w:pPr>
              <w:jc w:val="center"/>
              <w:rPr>
                <w:rFonts w:ascii="Arial" w:hAnsi="Arial" w:cs="Arial"/>
                <w:b/>
                <w:sz w:val="14"/>
                <w:szCs w:val="16"/>
                <w:lang w:val="en-GB"/>
              </w:rPr>
            </w:pPr>
            <w:r w:rsidRPr="003B345B">
              <w:rPr>
                <w:rFonts w:ascii="Arial" w:hAnsi="Arial" w:cs="Arial"/>
                <w:b/>
                <w:sz w:val="14"/>
                <w:szCs w:val="16"/>
                <w:lang w:val="en-GB"/>
              </w:rPr>
              <w:t>Id.</w:t>
            </w:r>
          </w:p>
        </w:tc>
        <w:tc>
          <w:tcPr>
            <w:tcW w:w="1299" w:type="dxa"/>
            <w:vAlign w:val="center"/>
          </w:tcPr>
          <w:p w:rsidR="00F6678A" w:rsidRPr="003B345B" w:rsidRDefault="00F6678A" w:rsidP="00020472">
            <w:pPr>
              <w:jc w:val="center"/>
              <w:rPr>
                <w:rFonts w:ascii="Arial" w:hAnsi="Arial" w:cs="Arial"/>
                <w:b/>
                <w:sz w:val="14"/>
                <w:szCs w:val="16"/>
                <w:lang w:val="en-GB"/>
              </w:rPr>
            </w:pPr>
            <w:r w:rsidRPr="003B345B">
              <w:rPr>
                <w:rFonts w:ascii="Arial" w:hAnsi="Arial" w:cs="Arial"/>
                <w:b/>
                <w:sz w:val="14"/>
                <w:szCs w:val="16"/>
                <w:lang w:val="en-GB"/>
              </w:rPr>
              <w:t xml:space="preserve">Variable </w:t>
            </w:r>
          </w:p>
        </w:tc>
        <w:tc>
          <w:tcPr>
            <w:tcW w:w="709" w:type="dxa"/>
          </w:tcPr>
          <w:p w:rsidR="00F6678A" w:rsidRPr="003B345B" w:rsidRDefault="00F6678A" w:rsidP="00020472">
            <w:pPr>
              <w:jc w:val="center"/>
              <w:rPr>
                <w:rFonts w:ascii="Arial" w:hAnsi="Arial" w:cs="Arial"/>
                <w:b/>
                <w:sz w:val="14"/>
                <w:szCs w:val="16"/>
                <w:lang w:val="en-GB"/>
              </w:rPr>
            </w:pPr>
            <w:r w:rsidRPr="003B345B">
              <w:rPr>
                <w:rFonts w:ascii="Arial" w:hAnsi="Arial" w:cs="Arial"/>
                <w:b/>
                <w:sz w:val="14"/>
                <w:szCs w:val="16"/>
                <w:lang w:val="en-GB"/>
              </w:rPr>
              <w:t>Type</w:t>
            </w:r>
            <w:r w:rsidRPr="003B345B">
              <w:rPr>
                <w:rStyle w:val="Refdenotaalpie"/>
                <w:rFonts w:ascii="Arial" w:hAnsi="Arial" w:cs="Arial"/>
                <w:b/>
                <w:sz w:val="14"/>
                <w:szCs w:val="16"/>
                <w:lang w:val="en-GB"/>
              </w:rPr>
              <w:footnoteReference w:id="1"/>
            </w:r>
          </w:p>
        </w:tc>
        <w:tc>
          <w:tcPr>
            <w:tcW w:w="1985" w:type="dxa"/>
            <w:vAlign w:val="center"/>
          </w:tcPr>
          <w:p w:rsidR="00F6678A" w:rsidRPr="003B345B" w:rsidRDefault="00F6678A" w:rsidP="00020472">
            <w:pPr>
              <w:jc w:val="center"/>
              <w:rPr>
                <w:rFonts w:ascii="Arial" w:hAnsi="Arial" w:cs="Arial"/>
                <w:b/>
                <w:sz w:val="14"/>
                <w:szCs w:val="16"/>
                <w:lang w:val="en-GB"/>
              </w:rPr>
            </w:pPr>
            <w:r w:rsidRPr="003B345B">
              <w:rPr>
                <w:rFonts w:ascii="Arial" w:hAnsi="Arial" w:cs="Arial"/>
                <w:b/>
                <w:sz w:val="14"/>
                <w:szCs w:val="16"/>
                <w:lang w:val="en-GB"/>
              </w:rPr>
              <w:t>Description</w:t>
            </w:r>
          </w:p>
        </w:tc>
        <w:tc>
          <w:tcPr>
            <w:tcW w:w="4961" w:type="dxa"/>
            <w:vAlign w:val="center"/>
          </w:tcPr>
          <w:p w:rsidR="00F6678A" w:rsidRPr="003B345B" w:rsidRDefault="00F6678A" w:rsidP="00020472">
            <w:pPr>
              <w:jc w:val="center"/>
              <w:rPr>
                <w:rFonts w:ascii="Arial" w:hAnsi="Arial" w:cs="Arial"/>
                <w:b/>
                <w:sz w:val="14"/>
                <w:szCs w:val="16"/>
                <w:lang w:val="en-GB"/>
              </w:rPr>
            </w:pPr>
            <w:r w:rsidRPr="003B345B">
              <w:rPr>
                <w:rFonts w:ascii="Arial" w:hAnsi="Arial" w:cs="Arial"/>
                <w:b/>
                <w:sz w:val="14"/>
                <w:szCs w:val="16"/>
                <w:lang w:val="en-GB"/>
              </w:rPr>
              <w:t>Background</w:t>
            </w:r>
          </w:p>
        </w:tc>
      </w:tr>
      <w:tr w:rsidR="003B345B" w:rsidRPr="003B345B" w:rsidTr="00A05EB9">
        <w:trPr>
          <w:trHeight w:val="20"/>
        </w:trPr>
        <w:tc>
          <w:tcPr>
            <w:tcW w:w="510" w:type="dxa"/>
            <w:vAlign w:val="center"/>
          </w:tcPr>
          <w:p w:rsidR="00F6678A" w:rsidRPr="003B345B" w:rsidRDefault="00F6678A" w:rsidP="00A05EB9">
            <w:pPr>
              <w:jc w:val="both"/>
              <w:rPr>
                <w:rFonts w:ascii="Arial" w:hAnsi="Arial" w:cs="Arial"/>
                <w:sz w:val="14"/>
                <w:szCs w:val="16"/>
                <w:lang w:val="en-GB"/>
              </w:rPr>
            </w:pPr>
            <w:r w:rsidRPr="003B345B">
              <w:rPr>
                <w:rFonts w:ascii="Arial" w:hAnsi="Arial" w:cs="Arial"/>
                <w:sz w:val="14"/>
                <w:szCs w:val="16"/>
                <w:lang w:val="en-GB"/>
              </w:rPr>
              <w:t>R1</w:t>
            </w:r>
          </w:p>
        </w:tc>
        <w:tc>
          <w:tcPr>
            <w:tcW w:w="1299" w:type="dxa"/>
            <w:vAlign w:val="center"/>
          </w:tcPr>
          <w:p w:rsidR="00F6678A" w:rsidRPr="003B345B" w:rsidRDefault="00F6678A" w:rsidP="00A05EB9">
            <w:pPr>
              <w:jc w:val="both"/>
              <w:rPr>
                <w:rFonts w:ascii="Arial" w:hAnsi="Arial" w:cs="Arial"/>
                <w:i/>
                <w:sz w:val="14"/>
                <w:szCs w:val="16"/>
                <w:lang w:val="en-GB"/>
              </w:rPr>
            </w:pPr>
            <w:r w:rsidRPr="003B345B">
              <w:rPr>
                <w:rFonts w:ascii="Arial" w:hAnsi="Arial" w:cs="Arial"/>
                <w:i/>
                <w:sz w:val="14"/>
                <w:szCs w:val="16"/>
                <w:lang w:val="en-GB"/>
              </w:rPr>
              <w:t>Annual Report</w:t>
            </w:r>
          </w:p>
        </w:tc>
        <w:tc>
          <w:tcPr>
            <w:tcW w:w="709" w:type="dxa"/>
            <w:vAlign w:val="center"/>
          </w:tcPr>
          <w:p w:rsidR="00F6678A" w:rsidRPr="003B345B" w:rsidRDefault="00F6678A" w:rsidP="00A05EB9">
            <w:pPr>
              <w:jc w:val="both"/>
              <w:rPr>
                <w:rFonts w:ascii="Arial" w:hAnsi="Arial" w:cs="Arial"/>
                <w:sz w:val="14"/>
                <w:szCs w:val="16"/>
                <w:lang w:val="en-GB"/>
              </w:rPr>
            </w:pPr>
            <w:r w:rsidRPr="003B345B">
              <w:rPr>
                <w:rFonts w:ascii="Arial" w:hAnsi="Arial" w:cs="Arial"/>
                <w:sz w:val="14"/>
                <w:szCs w:val="16"/>
                <w:lang w:val="en-GB"/>
              </w:rPr>
              <w:t>D</w:t>
            </w:r>
          </w:p>
        </w:tc>
        <w:tc>
          <w:tcPr>
            <w:tcW w:w="1985" w:type="dxa"/>
            <w:vAlign w:val="center"/>
          </w:tcPr>
          <w:p w:rsidR="00F6678A" w:rsidRPr="003B345B" w:rsidRDefault="00832B3F" w:rsidP="00A05EB9">
            <w:pPr>
              <w:jc w:val="both"/>
              <w:rPr>
                <w:rFonts w:ascii="Arial" w:hAnsi="Arial" w:cs="Arial"/>
                <w:sz w:val="14"/>
                <w:szCs w:val="16"/>
                <w:lang w:val="en-GB"/>
              </w:rPr>
            </w:pPr>
            <w:r w:rsidRPr="003B345B">
              <w:rPr>
                <w:rFonts w:ascii="Arial" w:hAnsi="Arial" w:cs="Arial"/>
                <w:sz w:val="14"/>
                <w:szCs w:val="16"/>
                <w:lang w:val="en-GB"/>
              </w:rPr>
              <w:t>P</w:t>
            </w:r>
            <w:r w:rsidR="00F6678A" w:rsidRPr="003B345B">
              <w:rPr>
                <w:rFonts w:ascii="Arial" w:hAnsi="Arial" w:cs="Arial"/>
                <w:sz w:val="14"/>
                <w:szCs w:val="16"/>
                <w:lang w:val="en-GB"/>
              </w:rPr>
              <w:t xml:space="preserve">resence or absence of SR </w:t>
            </w:r>
            <w:r w:rsidR="00020472" w:rsidRPr="003B345B">
              <w:rPr>
                <w:rFonts w:ascii="Arial" w:hAnsi="Arial" w:cs="Arial"/>
                <w:sz w:val="14"/>
                <w:szCs w:val="16"/>
                <w:lang w:val="en-GB"/>
              </w:rPr>
              <w:t>issues into annual reports.</w:t>
            </w:r>
          </w:p>
        </w:tc>
        <w:tc>
          <w:tcPr>
            <w:tcW w:w="4961" w:type="dxa"/>
            <w:vAlign w:val="center"/>
          </w:tcPr>
          <w:p w:rsidR="00F6678A" w:rsidRPr="003B345B" w:rsidRDefault="00F6678A" w:rsidP="00274777">
            <w:pPr>
              <w:jc w:val="both"/>
              <w:rPr>
                <w:rFonts w:ascii="Arial" w:hAnsi="Arial" w:cs="Arial"/>
                <w:sz w:val="14"/>
                <w:szCs w:val="16"/>
                <w:lang w:val="en-GB"/>
              </w:rPr>
            </w:pPr>
            <w:proofErr w:type="spellStart"/>
            <w:r w:rsidRPr="003B345B">
              <w:rPr>
                <w:rFonts w:ascii="Arial" w:hAnsi="Arial" w:cs="Arial"/>
                <w:sz w:val="14"/>
                <w:szCs w:val="16"/>
                <w:lang w:val="en-US"/>
              </w:rPr>
              <w:t>Laskar</w:t>
            </w:r>
            <w:proofErr w:type="spellEnd"/>
            <w:r w:rsidRPr="003B345B">
              <w:rPr>
                <w:rFonts w:ascii="Arial" w:hAnsi="Arial" w:cs="Arial"/>
                <w:sz w:val="14"/>
                <w:szCs w:val="16"/>
                <w:lang w:val="en-US"/>
              </w:rPr>
              <w:t xml:space="preserve"> and Maji (2018), Al-</w:t>
            </w:r>
            <w:proofErr w:type="spellStart"/>
            <w:r w:rsidRPr="003B345B">
              <w:rPr>
                <w:rFonts w:ascii="Arial" w:hAnsi="Arial" w:cs="Arial"/>
                <w:sz w:val="14"/>
                <w:szCs w:val="16"/>
                <w:lang w:val="en-US"/>
              </w:rPr>
              <w:t>Shaer</w:t>
            </w:r>
            <w:proofErr w:type="spellEnd"/>
            <w:r w:rsidRPr="003B345B">
              <w:rPr>
                <w:rFonts w:ascii="Arial" w:hAnsi="Arial" w:cs="Arial"/>
                <w:sz w:val="14"/>
                <w:szCs w:val="16"/>
                <w:lang w:val="en-US"/>
              </w:rPr>
              <w:t xml:space="preserve"> et al. (2017),</w:t>
            </w:r>
            <w:r w:rsidR="008874E0" w:rsidRPr="003B345B">
              <w:rPr>
                <w:rFonts w:ascii="Arial" w:hAnsi="Arial" w:cs="Arial"/>
                <w:sz w:val="14"/>
                <w:szCs w:val="14"/>
                <w:lang w:val="en-US"/>
              </w:rPr>
              <w:t xml:space="preserve"> </w:t>
            </w:r>
            <w:proofErr w:type="spellStart"/>
            <w:r w:rsidR="008874E0" w:rsidRPr="003B345B">
              <w:rPr>
                <w:rFonts w:ascii="Arial" w:hAnsi="Arial" w:cs="Arial"/>
                <w:sz w:val="14"/>
                <w:szCs w:val="14"/>
                <w:lang w:val="en-US"/>
              </w:rPr>
              <w:t>Días</w:t>
            </w:r>
            <w:proofErr w:type="spellEnd"/>
            <w:r w:rsidR="008874E0" w:rsidRPr="003B345B">
              <w:rPr>
                <w:rFonts w:ascii="Arial" w:hAnsi="Arial" w:cs="Arial"/>
                <w:sz w:val="14"/>
                <w:szCs w:val="14"/>
                <w:lang w:val="en-US"/>
              </w:rPr>
              <w:t xml:space="preserve"> et al. (2017),</w:t>
            </w:r>
            <w:r w:rsidR="00446533" w:rsidRPr="003B345B">
              <w:rPr>
                <w:rFonts w:ascii="Arial" w:hAnsi="Arial" w:cs="Arial"/>
                <w:sz w:val="14"/>
                <w:szCs w:val="14"/>
                <w:lang w:val="en-US"/>
              </w:rPr>
              <w:t xml:space="preserve"> </w:t>
            </w:r>
            <w:proofErr w:type="spellStart"/>
            <w:r w:rsidR="00446533" w:rsidRPr="003B345B">
              <w:rPr>
                <w:rFonts w:ascii="Arial" w:hAnsi="Arial" w:cs="Arial"/>
                <w:sz w:val="14"/>
                <w:szCs w:val="14"/>
                <w:lang w:val="en-US"/>
              </w:rPr>
              <w:t>Dyduch</w:t>
            </w:r>
            <w:proofErr w:type="spellEnd"/>
            <w:r w:rsidR="00446533" w:rsidRPr="003B345B">
              <w:rPr>
                <w:rFonts w:ascii="Arial" w:hAnsi="Arial" w:cs="Arial"/>
                <w:sz w:val="14"/>
                <w:szCs w:val="14"/>
                <w:lang w:val="en-US"/>
              </w:rPr>
              <w:t xml:space="preserve"> and </w:t>
            </w:r>
            <w:proofErr w:type="spellStart"/>
            <w:r w:rsidR="00446533" w:rsidRPr="003B345B">
              <w:rPr>
                <w:rFonts w:ascii="Arial" w:hAnsi="Arial" w:cs="Arial"/>
                <w:sz w:val="14"/>
                <w:szCs w:val="14"/>
                <w:lang w:val="en-US"/>
              </w:rPr>
              <w:t>Krasodmska</w:t>
            </w:r>
            <w:proofErr w:type="spellEnd"/>
            <w:r w:rsidR="00446533" w:rsidRPr="003B345B">
              <w:rPr>
                <w:rFonts w:ascii="Arial" w:hAnsi="Arial" w:cs="Arial"/>
                <w:sz w:val="14"/>
                <w:szCs w:val="14"/>
                <w:lang w:val="en-US"/>
              </w:rPr>
              <w:t xml:space="preserve"> (2017),</w:t>
            </w:r>
            <w:r w:rsidRPr="003B345B">
              <w:rPr>
                <w:rFonts w:ascii="Arial" w:hAnsi="Arial" w:cs="Arial"/>
                <w:sz w:val="14"/>
                <w:szCs w:val="16"/>
                <w:lang w:val="en-US"/>
              </w:rPr>
              <w:t xml:space="preserve"> Lee (2017), </w:t>
            </w:r>
            <w:proofErr w:type="spellStart"/>
            <w:r w:rsidRPr="003B345B">
              <w:rPr>
                <w:rFonts w:ascii="Arial" w:hAnsi="Arial" w:cs="Arial"/>
                <w:sz w:val="14"/>
                <w:szCs w:val="16"/>
                <w:lang w:val="en-US"/>
              </w:rPr>
              <w:t>Menassa</w:t>
            </w:r>
            <w:proofErr w:type="spellEnd"/>
            <w:r w:rsidRPr="003B345B">
              <w:rPr>
                <w:rFonts w:ascii="Arial" w:hAnsi="Arial" w:cs="Arial"/>
                <w:sz w:val="14"/>
                <w:szCs w:val="16"/>
                <w:lang w:val="en-US"/>
              </w:rPr>
              <w:t xml:space="preserve"> and </w:t>
            </w:r>
            <w:proofErr w:type="spellStart"/>
            <w:r w:rsidRPr="003B345B">
              <w:rPr>
                <w:rFonts w:ascii="Arial" w:hAnsi="Arial" w:cs="Arial"/>
                <w:sz w:val="14"/>
                <w:szCs w:val="16"/>
                <w:lang w:val="en-US"/>
              </w:rPr>
              <w:t>Brödhacker</w:t>
            </w:r>
            <w:proofErr w:type="spellEnd"/>
            <w:r w:rsidRPr="003B345B">
              <w:rPr>
                <w:rFonts w:ascii="Arial" w:hAnsi="Arial" w:cs="Arial"/>
                <w:sz w:val="14"/>
                <w:szCs w:val="16"/>
                <w:lang w:val="en-US"/>
              </w:rPr>
              <w:t xml:space="preserve"> (2017), Momin et al. (2017), </w:t>
            </w:r>
            <w:proofErr w:type="spellStart"/>
            <w:r w:rsidRPr="003B345B">
              <w:rPr>
                <w:rFonts w:ascii="Arial" w:hAnsi="Arial" w:cs="Arial"/>
                <w:sz w:val="14"/>
                <w:szCs w:val="16"/>
                <w:lang w:val="en-US"/>
              </w:rPr>
              <w:t>Sadou</w:t>
            </w:r>
            <w:proofErr w:type="spellEnd"/>
            <w:r w:rsidRPr="003B345B">
              <w:rPr>
                <w:rFonts w:ascii="Arial" w:hAnsi="Arial" w:cs="Arial"/>
                <w:sz w:val="14"/>
                <w:szCs w:val="16"/>
                <w:lang w:val="en-US"/>
              </w:rPr>
              <w:t xml:space="preserve"> et al. (2017),</w:t>
            </w:r>
            <w:r w:rsidR="00971C3C" w:rsidRPr="003B345B">
              <w:rPr>
                <w:rFonts w:ascii="Arial" w:hAnsi="Arial" w:cs="Arial"/>
                <w:sz w:val="14"/>
                <w:szCs w:val="14"/>
                <w:lang w:val="en-GB"/>
              </w:rPr>
              <w:t xml:space="preserve"> </w:t>
            </w:r>
            <w:r w:rsidRPr="003B345B">
              <w:rPr>
                <w:rFonts w:ascii="Arial" w:hAnsi="Arial" w:cs="Arial"/>
                <w:sz w:val="14"/>
                <w:szCs w:val="16"/>
                <w:lang w:val="en-US"/>
              </w:rPr>
              <w:t xml:space="preserve">Alotaibi and </w:t>
            </w:r>
            <w:proofErr w:type="spellStart"/>
            <w:r w:rsidRPr="003B345B">
              <w:rPr>
                <w:rFonts w:ascii="Arial" w:hAnsi="Arial" w:cs="Arial"/>
                <w:sz w:val="14"/>
                <w:szCs w:val="16"/>
                <w:lang w:val="en-US"/>
              </w:rPr>
              <w:t>Hussainey</w:t>
            </w:r>
            <w:proofErr w:type="spellEnd"/>
            <w:r w:rsidRPr="003B345B">
              <w:rPr>
                <w:rFonts w:ascii="Arial" w:hAnsi="Arial" w:cs="Arial"/>
                <w:sz w:val="14"/>
                <w:szCs w:val="16"/>
                <w:lang w:val="en-US"/>
              </w:rPr>
              <w:t xml:space="preserve"> (2016), </w:t>
            </w:r>
            <w:proofErr w:type="spellStart"/>
            <w:r w:rsidRPr="003B345B">
              <w:rPr>
                <w:rFonts w:ascii="Arial" w:hAnsi="Arial" w:cs="Arial"/>
                <w:sz w:val="14"/>
                <w:szCs w:val="16"/>
                <w:lang w:val="en-US"/>
              </w:rPr>
              <w:t>Akbas</w:t>
            </w:r>
            <w:proofErr w:type="spellEnd"/>
            <w:r w:rsidRPr="003B345B">
              <w:rPr>
                <w:rFonts w:ascii="Arial" w:hAnsi="Arial" w:cs="Arial"/>
                <w:sz w:val="14"/>
                <w:szCs w:val="16"/>
                <w:lang w:val="en-US"/>
              </w:rPr>
              <w:t xml:space="preserve"> (2016), </w:t>
            </w:r>
            <w:r w:rsidR="003305ED" w:rsidRPr="003B345B">
              <w:rPr>
                <w:rFonts w:ascii="Arial" w:hAnsi="Arial" w:cs="Arial"/>
                <w:sz w:val="14"/>
                <w:szCs w:val="16"/>
                <w:lang w:val="en-US"/>
              </w:rPr>
              <w:t xml:space="preserve">Duff </w:t>
            </w:r>
            <w:r w:rsidR="00053B8A" w:rsidRPr="003B345B">
              <w:rPr>
                <w:rFonts w:ascii="Arial" w:hAnsi="Arial" w:cs="Arial"/>
                <w:sz w:val="14"/>
                <w:szCs w:val="16"/>
                <w:lang w:val="en-US"/>
              </w:rPr>
              <w:t>(2016),</w:t>
            </w:r>
            <w:r w:rsidR="00686F13" w:rsidRPr="003B345B">
              <w:rPr>
                <w:rFonts w:ascii="Arial" w:hAnsi="Arial" w:cs="Arial"/>
                <w:sz w:val="14"/>
                <w:szCs w:val="14"/>
                <w:lang w:val="en-US"/>
              </w:rPr>
              <w:t xml:space="preserve"> Leung and Gray (2016),</w:t>
            </w:r>
            <w:r w:rsidR="00053B8A" w:rsidRPr="003B345B">
              <w:rPr>
                <w:rFonts w:ascii="Arial" w:hAnsi="Arial" w:cs="Arial"/>
                <w:sz w:val="14"/>
                <w:szCs w:val="16"/>
                <w:lang w:val="en-US"/>
              </w:rPr>
              <w:t xml:space="preserve"> </w:t>
            </w:r>
            <w:r w:rsidRPr="003B345B">
              <w:rPr>
                <w:rFonts w:ascii="Arial" w:hAnsi="Arial" w:cs="Arial"/>
                <w:sz w:val="14"/>
                <w:szCs w:val="16"/>
                <w:lang w:val="en-US"/>
              </w:rPr>
              <w:t>Odera et al. (2016), Shaukat et al. (2016)</w:t>
            </w:r>
            <w:r w:rsidR="006D2A0D" w:rsidRPr="003B345B">
              <w:rPr>
                <w:rFonts w:ascii="Arial" w:hAnsi="Arial" w:cs="Arial"/>
                <w:sz w:val="14"/>
                <w:szCs w:val="14"/>
                <w:lang w:val="en-GB"/>
              </w:rPr>
              <w:t>,</w:t>
            </w:r>
            <w:r w:rsidR="005424EE" w:rsidRPr="003B345B">
              <w:rPr>
                <w:rFonts w:ascii="Arial" w:hAnsi="Arial" w:cs="Arial"/>
                <w:sz w:val="14"/>
                <w:szCs w:val="16"/>
                <w:lang w:val="en-US"/>
              </w:rPr>
              <w:t xml:space="preserve"> </w:t>
            </w:r>
            <w:proofErr w:type="spellStart"/>
            <w:r w:rsidR="005424EE" w:rsidRPr="003B345B">
              <w:rPr>
                <w:rFonts w:ascii="Arial" w:hAnsi="Arial" w:cs="Arial"/>
                <w:sz w:val="14"/>
                <w:szCs w:val="16"/>
                <w:lang w:val="en-US"/>
              </w:rPr>
              <w:t>Dagilienė</w:t>
            </w:r>
            <w:proofErr w:type="spellEnd"/>
            <w:r w:rsidR="005424EE" w:rsidRPr="003B345B">
              <w:rPr>
                <w:rFonts w:ascii="Arial" w:hAnsi="Arial" w:cs="Arial"/>
                <w:sz w:val="14"/>
                <w:szCs w:val="16"/>
                <w:lang w:val="en-US"/>
              </w:rPr>
              <w:t xml:space="preserve"> and </w:t>
            </w:r>
            <w:proofErr w:type="spellStart"/>
            <w:r w:rsidR="005424EE" w:rsidRPr="003B345B">
              <w:rPr>
                <w:rFonts w:ascii="Arial" w:hAnsi="Arial" w:cs="Arial"/>
                <w:sz w:val="14"/>
                <w:szCs w:val="16"/>
                <w:lang w:val="en-US"/>
              </w:rPr>
              <w:t>Mykolaitienė</w:t>
            </w:r>
            <w:proofErr w:type="spellEnd"/>
            <w:r w:rsidR="005424EE" w:rsidRPr="003B345B">
              <w:rPr>
                <w:rFonts w:ascii="Arial" w:hAnsi="Arial" w:cs="Arial"/>
                <w:sz w:val="14"/>
                <w:szCs w:val="16"/>
                <w:lang w:val="en-US"/>
              </w:rPr>
              <w:t xml:space="preserve"> (2015),</w:t>
            </w:r>
            <w:r w:rsidR="009906F9" w:rsidRPr="003B345B">
              <w:rPr>
                <w:rFonts w:ascii="Arial" w:hAnsi="Arial" w:cs="Arial"/>
                <w:sz w:val="14"/>
                <w:szCs w:val="16"/>
                <w:lang w:val="en-US"/>
              </w:rPr>
              <w:t xml:space="preserve"> </w:t>
            </w:r>
            <w:proofErr w:type="spellStart"/>
            <w:r w:rsidR="009906F9" w:rsidRPr="003B345B">
              <w:rPr>
                <w:rFonts w:ascii="Arial" w:hAnsi="Arial" w:cs="Arial"/>
                <w:sz w:val="14"/>
                <w:szCs w:val="16"/>
                <w:lang w:val="en-US"/>
              </w:rPr>
              <w:t>Khlif</w:t>
            </w:r>
            <w:proofErr w:type="spellEnd"/>
            <w:r w:rsidR="009906F9" w:rsidRPr="003B345B">
              <w:rPr>
                <w:rFonts w:ascii="Arial" w:hAnsi="Arial" w:cs="Arial"/>
                <w:sz w:val="14"/>
                <w:szCs w:val="16"/>
                <w:lang w:val="en-US"/>
              </w:rPr>
              <w:t xml:space="preserve"> et al. (2015),</w:t>
            </w:r>
            <w:r w:rsidR="005424EE" w:rsidRPr="003B345B">
              <w:rPr>
                <w:rFonts w:ascii="Arial" w:hAnsi="Arial" w:cs="Arial"/>
                <w:sz w:val="14"/>
                <w:szCs w:val="16"/>
                <w:lang w:val="en-US"/>
              </w:rPr>
              <w:t xml:space="preserve"> </w:t>
            </w:r>
            <w:proofErr w:type="spellStart"/>
            <w:r w:rsidRPr="003B345B">
              <w:rPr>
                <w:rFonts w:ascii="Arial" w:hAnsi="Arial" w:cs="Arial"/>
                <w:sz w:val="14"/>
                <w:szCs w:val="16"/>
                <w:lang w:val="en-US"/>
              </w:rPr>
              <w:t>Michelon</w:t>
            </w:r>
            <w:proofErr w:type="spellEnd"/>
            <w:r w:rsidRPr="003B345B">
              <w:rPr>
                <w:rFonts w:ascii="Arial" w:hAnsi="Arial" w:cs="Arial"/>
                <w:sz w:val="14"/>
                <w:szCs w:val="16"/>
                <w:lang w:val="en-US"/>
              </w:rPr>
              <w:t xml:space="preserve"> et al. (2015)</w:t>
            </w:r>
            <w:r w:rsidR="008F1131" w:rsidRPr="003B345B">
              <w:rPr>
                <w:rFonts w:ascii="Arial" w:hAnsi="Arial" w:cs="Arial"/>
                <w:sz w:val="14"/>
                <w:szCs w:val="14"/>
                <w:lang w:val="en-US"/>
              </w:rPr>
              <w:t>,</w:t>
            </w:r>
            <w:r w:rsidR="00F27BF4" w:rsidRPr="003B345B">
              <w:rPr>
                <w:rFonts w:ascii="Arial" w:hAnsi="Arial" w:cs="Arial"/>
                <w:sz w:val="14"/>
                <w:szCs w:val="16"/>
                <w:lang w:val="en-US"/>
              </w:rPr>
              <w:t xml:space="preserve"> </w:t>
            </w:r>
            <w:r w:rsidR="003B3F61" w:rsidRPr="003B345B">
              <w:rPr>
                <w:rFonts w:ascii="Arial" w:hAnsi="Arial" w:cs="Arial"/>
                <w:sz w:val="14"/>
                <w:szCs w:val="16"/>
                <w:lang w:val="en-US"/>
              </w:rPr>
              <w:t xml:space="preserve">Said et al. (2013), </w:t>
            </w:r>
            <w:r w:rsidR="00B223DB" w:rsidRPr="003B345B">
              <w:rPr>
                <w:rFonts w:ascii="Arial" w:hAnsi="Arial" w:cs="Arial"/>
                <w:sz w:val="14"/>
                <w:szCs w:val="16"/>
                <w:lang w:val="en-US"/>
              </w:rPr>
              <w:t xml:space="preserve">Wang et al. (2013), </w:t>
            </w:r>
            <w:proofErr w:type="spellStart"/>
            <w:r w:rsidRPr="003B345B">
              <w:rPr>
                <w:rFonts w:ascii="Arial" w:hAnsi="Arial" w:cs="Arial"/>
                <w:sz w:val="14"/>
                <w:szCs w:val="16"/>
                <w:lang w:val="en-US"/>
              </w:rPr>
              <w:t>Bayoud</w:t>
            </w:r>
            <w:proofErr w:type="spellEnd"/>
            <w:r w:rsidRPr="003B345B">
              <w:rPr>
                <w:rFonts w:ascii="Arial" w:hAnsi="Arial" w:cs="Arial"/>
                <w:sz w:val="14"/>
                <w:szCs w:val="16"/>
                <w:lang w:val="en-US"/>
              </w:rPr>
              <w:t xml:space="preserve"> et al. (2012), </w:t>
            </w:r>
            <w:proofErr w:type="spellStart"/>
            <w:r w:rsidRPr="003B345B">
              <w:rPr>
                <w:rFonts w:ascii="Arial" w:hAnsi="Arial" w:cs="Arial"/>
                <w:sz w:val="14"/>
                <w:szCs w:val="16"/>
                <w:lang w:val="en-US"/>
              </w:rPr>
              <w:t>Clacher</w:t>
            </w:r>
            <w:proofErr w:type="spellEnd"/>
            <w:r w:rsidRPr="003B345B">
              <w:rPr>
                <w:rFonts w:ascii="Arial" w:hAnsi="Arial" w:cs="Arial"/>
                <w:sz w:val="14"/>
                <w:szCs w:val="16"/>
                <w:lang w:val="en-US"/>
              </w:rPr>
              <w:t xml:space="preserve"> and </w:t>
            </w:r>
            <w:proofErr w:type="spellStart"/>
            <w:r w:rsidRPr="003B345B">
              <w:rPr>
                <w:rFonts w:ascii="Arial" w:hAnsi="Arial" w:cs="Arial"/>
                <w:sz w:val="14"/>
                <w:szCs w:val="16"/>
                <w:lang w:val="en-US"/>
              </w:rPr>
              <w:t>Hagendorff</w:t>
            </w:r>
            <w:proofErr w:type="spellEnd"/>
            <w:r w:rsidRPr="003B345B">
              <w:rPr>
                <w:rFonts w:ascii="Arial" w:hAnsi="Arial" w:cs="Arial"/>
                <w:sz w:val="14"/>
                <w:szCs w:val="16"/>
                <w:lang w:val="en-US"/>
              </w:rPr>
              <w:t xml:space="preserve"> (201</w:t>
            </w:r>
            <w:r w:rsidR="00756226" w:rsidRPr="003B345B">
              <w:rPr>
                <w:rFonts w:ascii="Arial" w:hAnsi="Arial" w:cs="Arial"/>
                <w:sz w:val="14"/>
                <w:szCs w:val="16"/>
                <w:lang w:val="en-US"/>
              </w:rPr>
              <w:t>2</w:t>
            </w:r>
            <w:r w:rsidRPr="003B345B">
              <w:rPr>
                <w:rFonts w:ascii="Arial" w:hAnsi="Arial" w:cs="Arial"/>
                <w:sz w:val="14"/>
                <w:szCs w:val="16"/>
                <w:lang w:val="en-US"/>
              </w:rPr>
              <w:t>),</w:t>
            </w:r>
            <w:r w:rsidR="004F2806" w:rsidRPr="003B345B">
              <w:rPr>
                <w:rFonts w:ascii="Arial" w:hAnsi="Arial" w:cs="Arial"/>
                <w:sz w:val="14"/>
                <w:szCs w:val="16"/>
                <w:lang w:val="en-US"/>
              </w:rPr>
              <w:t xml:space="preserve"> </w:t>
            </w:r>
            <w:proofErr w:type="spellStart"/>
            <w:r w:rsidR="004F2806" w:rsidRPr="003B345B">
              <w:rPr>
                <w:rFonts w:ascii="Arial" w:hAnsi="Arial" w:cs="Arial"/>
                <w:sz w:val="14"/>
                <w:szCs w:val="16"/>
                <w:lang w:val="en-US"/>
              </w:rPr>
              <w:t>Bouten</w:t>
            </w:r>
            <w:proofErr w:type="spellEnd"/>
            <w:r w:rsidR="004F2806" w:rsidRPr="003B345B">
              <w:rPr>
                <w:rFonts w:ascii="Arial" w:hAnsi="Arial" w:cs="Arial"/>
                <w:sz w:val="14"/>
                <w:szCs w:val="16"/>
                <w:lang w:val="en-US"/>
              </w:rPr>
              <w:t xml:space="preserve"> et al. (2011), </w:t>
            </w:r>
            <w:r w:rsidR="00B50F66" w:rsidRPr="003B345B">
              <w:rPr>
                <w:rFonts w:ascii="Arial" w:hAnsi="Arial" w:cs="Arial"/>
                <w:sz w:val="14"/>
                <w:szCs w:val="16"/>
                <w:lang w:val="en-US"/>
              </w:rPr>
              <w:t>Clarkson et al. (2011),</w:t>
            </w:r>
            <w:r w:rsidR="00A269E9" w:rsidRPr="003B345B">
              <w:rPr>
                <w:rFonts w:ascii="Arial" w:hAnsi="Arial" w:cs="Arial"/>
                <w:sz w:val="14"/>
                <w:szCs w:val="14"/>
                <w:lang w:val="en-US"/>
              </w:rPr>
              <w:t xml:space="preserve"> Hooks and Van </w:t>
            </w:r>
            <w:proofErr w:type="spellStart"/>
            <w:r w:rsidR="00A269E9" w:rsidRPr="003B345B">
              <w:rPr>
                <w:rFonts w:ascii="Arial" w:hAnsi="Arial" w:cs="Arial"/>
                <w:sz w:val="14"/>
                <w:szCs w:val="14"/>
                <w:lang w:val="en-US"/>
              </w:rPr>
              <w:t>Staden</w:t>
            </w:r>
            <w:proofErr w:type="spellEnd"/>
            <w:r w:rsidR="00A269E9" w:rsidRPr="003B345B">
              <w:rPr>
                <w:rFonts w:ascii="Arial" w:hAnsi="Arial" w:cs="Arial"/>
                <w:sz w:val="14"/>
                <w:szCs w:val="14"/>
                <w:lang w:val="en-US"/>
              </w:rPr>
              <w:t xml:space="preserve"> (2011),</w:t>
            </w:r>
            <w:r w:rsidR="00B50F66" w:rsidRPr="003B345B">
              <w:rPr>
                <w:rFonts w:ascii="Arial" w:hAnsi="Arial" w:cs="Arial"/>
                <w:sz w:val="14"/>
                <w:szCs w:val="16"/>
                <w:lang w:val="en-US"/>
              </w:rPr>
              <w:t xml:space="preserve"> </w:t>
            </w:r>
            <w:r w:rsidR="004F2806" w:rsidRPr="003B345B">
              <w:rPr>
                <w:rFonts w:ascii="Arial" w:hAnsi="Arial" w:cs="Arial"/>
                <w:sz w:val="14"/>
                <w:szCs w:val="16"/>
                <w:lang w:val="en-US"/>
              </w:rPr>
              <w:t>Mahadeo et al. (2011),</w:t>
            </w:r>
            <w:r w:rsidR="00142E21" w:rsidRPr="003B345B">
              <w:rPr>
                <w:rFonts w:ascii="Arial" w:hAnsi="Arial" w:cs="Arial"/>
                <w:sz w:val="14"/>
                <w:szCs w:val="16"/>
                <w:lang w:val="en-US"/>
              </w:rPr>
              <w:t xml:space="preserve"> </w:t>
            </w:r>
            <w:proofErr w:type="spellStart"/>
            <w:r w:rsidR="00712869" w:rsidRPr="003B345B">
              <w:rPr>
                <w:rFonts w:ascii="Arial" w:hAnsi="Arial" w:cs="Arial"/>
                <w:sz w:val="14"/>
                <w:szCs w:val="16"/>
                <w:lang w:val="en-US"/>
              </w:rPr>
              <w:t>Cuganesan</w:t>
            </w:r>
            <w:proofErr w:type="spellEnd"/>
            <w:r w:rsidR="00712869" w:rsidRPr="003B345B">
              <w:rPr>
                <w:rFonts w:ascii="Arial" w:hAnsi="Arial" w:cs="Arial"/>
                <w:sz w:val="14"/>
                <w:szCs w:val="16"/>
                <w:lang w:val="en-US"/>
              </w:rPr>
              <w:t xml:space="preserve"> et al. (2010), </w:t>
            </w:r>
            <w:proofErr w:type="spellStart"/>
            <w:r w:rsidR="00142E21" w:rsidRPr="003B345B">
              <w:rPr>
                <w:rFonts w:ascii="Arial" w:hAnsi="Arial" w:cs="Arial"/>
                <w:sz w:val="14"/>
                <w:szCs w:val="14"/>
                <w:lang w:val="en-US"/>
              </w:rPr>
              <w:t>Menassa</w:t>
            </w:r>
            <w:proofErr w:type="spellEnd"/>
            <w:r w:rsidR="00142E21" w:rsidRPr="003B345B">
              <w:rPr>
                <w:rFonts w:ascii="Arial" w:hAnsi="Arial" w:cs="Arial"/>
                <w:sz w:val="14"/>
                <w:szCs w:val="14"/>
                <w:lang w:val="en-US"/>
              </w:rPr>
              <w:t xml:space="preserve"> (2010),</w:t>
            </w:r>
            <w:r w:rsidRPr="003B345B">
              <w:rPr>
                <w:rFonts w:ascii="Arial" w:hAnsi="Arial" w:cs="Arial"/>
                <w:sz w:val="14"/>
                <w:szCs w:val="16"/>
                <w:lang w:val="en-US"/>
              </w:rPr>
              <w:t xml:space="preserve"> </w:t>
            </w:r>
            <w:proofErr w:type="spellStart"/>
            <w:r w:rsidRPr="003B345B">
              <w:rPr>
                <w:rFonts w:ascii="Arial" w:hAnsi="Arial" w:cs="Arial"/>
                <w:sz w:val="14"/>
                <w:szCs w:val="16"/>
                <w:lang w:val="en-US"/>
              </w:rPr>
              <w:t>Michelon</w:t>
            </w:r>
            <w:proofErr w:type="spellEnd"/>
            <w:r w:rsidRPr="003B345B">
              <w:rPr>
                <w:rFonts w:ascii="Arial" w:hAnsi="Arial" w:cs="Arial"/>
                <w:sz w:val="14"/>
                <w:szCs w:val="16"/>
                <w:lang w:val="en-US"/>
              </w:rPr>
              <w:t xml:space="preserve"> (2011),</w:t>
            </w:r>
            <w:r w:rsidR="00D55F6F" w:rsidRPr="003B345B">
              <w:rPr>
                <w:rFonts w:ascii="Arial" w:hAnsi="Arial" w:cs="Arial"/>
                <w:sz w:val="14"/>
                <w:szCs w:val="14"/>
                <w:lang w:val="en-GB"/>
              </w:rPr>
              <w:t xml:space="preserve"> Hassan and </w:t>
            </w:r>
            <w:proofErr w:type="spellStart"/>
            <w:r w:rsidR="00D55F6F" w:rsidRPr="003B345B">
              <w:rPr>
                <w:rFonts w:ascii="Arial" w:hAnsi="Arial" w:cs="Arial"/>
                <w:sz w:val="14"/>
                <w:szCs w:val="14"/>
                <w:lang w:val="en-GB"/>
              </w:rPr>
              <w:t>Harahap</w:t>
            </w:r>
            <w:proofErr w:type="spellEnd"/>
            <w:r w:rsidR="00D55F6F" w:rsidRPr="003B345B">
              <w:rPr>
                <w:rFonts w:ascii="Arial" w:hAnsi="Arial" w:cs="Arial"/>
                <w:sz w:val="14"/>
                <w:szCs w:val="14"/>
                <w:lang w:val="en-GB"/>
              </w:rPr>
              <w:t xml:space="preserve"> (2010),</w:t>
            </w:r>
            <w:r w:rsidR="007C01E5" w:rsidRPr="003B345B">
              <w:rPr>
                <w:rFonts w:ascii="Arial" w:hAnsi="Arial" w:cs="Arial"/>
                <w:sz w:val="14"/>
                <w:szCs w:val="14"/>
                <w:lang w:val="en-GB"/>
              </w:rPr>
              <w:t xml:space="preserve"> Islam and Deegan (2010),</w:t>
            </w:r>
            <w:r w:rsidR="00783BA6" w:rsidRPr="003B345B">
              <w:rPr>
                <w:rFonts w:ascii="Arial" w:hAnsi="Arial" w:cs="Arial"/>
                <w:sz w:val="14"/>
                <w:szCs w:val="14"/>
                <w:lang w:val="en-GB"/>
              </w:rPr>
              <w:t xml:space="preserve"> Lynch (2010),</w:t>
            </w:r>
            <w:r w:rsidR="00EF6DDB" w:rsidRPr="003B345B">
              <w:rPr>
                <w:rFonts w:ascii="Arial" w:hAnsi="Arial" w:cs="Arial"/>
                <w:sz w:val="14"/>
                <w:szCs w:val="14"/>
                <w:lang w:val="en-GB"/>
              </w:rPr>
              <w:t xml:space="preserve"> </w:t>
            </w:r>
            <w:proofErr w:type="spellStart"/>
            <w:r w:rsidR="00EF6DDB" w:rsidRPr="003B345B">
              <w:rPr>
                <w:rFonts w:ascii="Arial" w:hAnsi="Arial" w:cs="Arial"/>
                <w:sz w:val="14"/>
                <w:szCs w:val="14"/>
                <w:lang w:val="en-GB"/>
              </w:rPr>
              <w:t>Menassa</w:t>
            </w:r>
            <w:proofErr w:type="spellEnd"/>
            <w:r w:rsidR="00EF6DDB" w:rsidRPr="003B345B">
              <w:rPr>
                <w:rFonts w:ascii="Arial" w:hAnsi="Arial" w:cs="Arial"/>
                <w:sz w:val="14"/>
                <w:szCs w:val="14"/>
                <w:lang w:val="en-GB"/>
              </w:rPr>
              <w:t xml:space="preserve"> (2010),</w:t>
            </w:r>
            <w:r w:rsidRPr="003B345B">
              <w:rPr>
                <w:rFonts w:ascii="Arial" w:hAnsi="Arial" w:cs="Arial"/>
                <w:sz w:val="14"/>
                <w:szCs w:val="16"/>
                <w:lang w:val="en-US"/>
              </w:rPr>
              <w:t xml:space="preserve"> Saleh (2009), </w:t>
            </w:r>
            <w:proofErr w:type="spellStart"/>
            <w:r w:rsidRPr="003B345B">
              <w:rPr>
                <w:rFonts w:ascii="Arial" w:hAnsi="Arial" w:cs="Arial"/>
                <w:sz w:val="14"/>
                <w:szCs w:val="16"/>
                <w:lang w:val="en-US"/>
              </w:rPr>
              <w:t>Sobhani</w:t>
            </w:r>
            <w:proofErr w:type="spellEnd"/>
            <w:r w:rsidRPr="003B345B">
              <w:rPr>
                <w:rFonts w:ascii="Arial" w:hAnsi="Arial" w:cs="Arial"/>
                <w:sz w:val="14"/>
                <w:szCs w:val="16"/>
                <w:lang w:val="en-US"/>
              </w:rPr>
              <w:t xml:space="preserve"> et al. (2009)</w:t>
            </w:r>
            <w:r w:rsidR="009E4555" w:rsidRPr="003B345B">
              <w:rPr>
                <w:rFonts w:ascii="Arial" w:hAnsi="Arial" w:cs="Arial"/>
                <w:sz w:val="14"/>
                <w:szCs w:val="16"/>
                <w:lang w:val="en-US"/>
              </w:rPr>
              <w:t>,</w:t>
            </w:r>
            <w:r w:rsidR="009E4555" w:rsidRPr="003B345B">
              <w:rPr>
                <w:rFonts w:ascii="Arial" w:hAnsi="Arial" w:cs="Arial"/>
                <w:sz w:val="14"/>
                <w:szCs w:val="14"/>
                <w:lang w:val="en-GB"/>
              </w:rPr>
              <w:t xml:space="preserve"> De Villiers and Van </w:t>
            </w:r>
            <w:proofErr w:type="spellStart"/>
            <w:r w:rsidR="009E4555" w:rsidRPr="003B345B">
              <w:rPr>
                <w:rFonts w:ascii="Arial" w:hAnsi="Arial" w:cs="Arial"/>
                <w:sz w:val="14"/>
                <w:szCs w:val="14"/>
                <w:lang w:val="en-GB"/>
              </w:rPr>
              <w:t>Staden</w:t>
            </w:r>
            <w:proofErr w:type="spellEnd"/>
            <w:r w:rsidR="009E4555" w:rsidRPr="003B345B">
              <w:rPr>
                <w:rFonts w:ascii="Arial" w:hAnsi="Arial" w:cs="Arial"/>
                <w:sz w:val="14"/>
                <w:szCs w:val="14"/>
                <w:lang w:val="en-GB"/>
              </w:rPr>
              <w:t xml:space="preserve"> (2006)</w:t>
            </w:r>
            <w:r w:rsidR="00020472" w:rsidRPr="003B345B">
              <w:rPr>
                <w:rFonts w:ascii="Arial" w:hAnsi="Arial" w:cs="Arial"/>
                <w:sz w:val="14"/>
                <w:szCs w:val="16"/>
                <w:lang w:val="en-US"/>
              </w:rPr>
              <w:t xml:space="preserve"> and </w:t>
            </w:r>
            <w:proofErr w:type="spellStart"/>
            <w:r w:rsidRPr="003B345B">
              <w:rPr>
                <w:rFonts w:ascii="Arial" w:hAnsi="Arial" w:cs="Arial"/>
                <w:sz w:val="14"/>
                <w:szCs w:val="16"/>
                <w:lang w:val="en-US"/>
              </w:rPr>
              <w:t>Hasseldine</w:t>
            </w:r>
            <w:proofErr w:type="spellEnd"/>
            <w:r w:rsidRPr="003B345B">
              <w:rPr>
                <w:rFonts w:ascii="Arial" w:hAnsi="Arial" w:cs="Arial"/>
                <w:sz w:val="14"/>
                <w:szCs w:val="16"/>
                <w:lang w:val="en-US"/>
              </w:rPr>
              <w:t xml:space="preserve"> et al. (2005)</w:t>
            </w:r>
          </w:p>
        </w:tc>
      </w:tr>
      <w:tr w:rsidR="003B345B" w:rsidRPr="003B345B" w:rsidTr="00A05EB9">
        <w:trPr>
          <w:trHeight w:val="20"/>
        </w:trPr>
        <w:tc>
          <w:tcPr>
            <w:tcW w:w="510" w:type="dxa"/>
            <w:vAlign w:val="center"/>
          </w:tcPr>
          <w:p w:rsidR="00F6678A" w:rsidRPr="003B345B" w:rsidRDefault="00F6678A" w:rsidP="00A05EB9">
            <w:pPr>
              <w:jc w:val="both"/>
              <w:rPr>
                <w:rFonts w:ascii="Arial" w:hAnsi="Arial" w:cs="Arial"/>
                <w:sz w:val="14"/>
                <w:szCs w:val="16"/>
                <w:lang w:val="en-GB"/>
              </w:rPr>
            </w:pPr>
            <w:r w:rsidRPr="003B345B">
              <w:rPr>
                <w:rFonts w:ascii="Arial" w:hAnsi="Arial" w:cs="Arial"/>
                <w:sz w:val="14"/>
                <w:szCs w:val="16"/>
                <w:lang w:val="en-GB"/>
              </w:rPr>
              <w:t>E1</w:t>
            </w:r>
          </w:p>
        </w:tc>
        <w:tc>
          <w:tcPr>
            <w:tcW w:w="1299" w:type="dxa"/>
            <w:vAlign w:val="center"/>
          </w:tcPr>
          <w:p w:rsidR="00F6678A" w:rsidRPr="003B345B" w:rsidRDefault="00F6678A" w:rsidP="00A05EB9">
            <w:pPr>
              <w:jc w:val="both"/>
              <w:rPr>
                <w:rFonts w:ascii="Arial" w:hAnsi="Arial" w:cs="Arial"/>
                <w:i/>
                <w:sz w:val="14"/>
                <w:szCs w:val="16"/>
                <w:lang w:val="en-GB"/>
              </w:rPr>
            </w:pPr>
            <w:r w:rsidRPr="003B345B">
              <w:rPr>
                <w:rFonts w:ascii="Arial" w:hAnsi="Arial" w:cs="Arial"/>
                <w:i/>
                <w:sz w:val="14"/>
                <w:szCs w:val="16"/>
                <w:lang w:val="en-GB"/>
              </w:rPr>
              <w:t>Annual Report: pages</w:t>
            </w:r>
          </w:p>
        </w:tc>
        <w:tc>
          <w:tcPr>
            <w:tcW w:w="709" w:type="dxa"/>
            <w:vAlign w:val="center"/>
          </w:tcPr>
          <w:p w:rsidR="00F6678A" w:rsidRPr="003B345B" w:rsidRDefault="00F6678A" w:rsidP="00A05EB9">
            <w:pPr>
              <w:jc w:val="both"/>
              <w:rPr>
                <w:rFonts w:ascii="Arial" w:hAnsi="Arial" w:cs="Arial"/>
                <w:sz w:val="14"/>
                <w:szCs w:val="16"/>
                <w:lang w:val="en-GB"/>
              </w:rPr>
            </w:pPr>
            <w:r w:rsidRPr="003B345B">
              <w:rPr>
                <w:rFonts w:ascii="Arial" w:hAnsi="Arial" w:cs="Arial"/>
                <w:sz w:val="14"/>
                <w:szCs w:val="16"/>
                <w:lang w:val="en-GB"/>
              </w:rPr>
              <w:t>N</w:t>
            </w:r>
          </w:p>
        </w:tc>
        <w:tc>
          <w:tcPr>
            <w:tcW w:w="1985" w:type="dxa"/>
            <w:vAlign w:val="center"/>
          </w:tcPr>
          <w:p w:rsidR="00F6678A" w:rsidRPr="003B345B" w:rsidRDefault="00832B3F" w:rsidP="00A05EB9">
            <w:pPr>
              <w:jc w:val="both"/>
              <w:rPr>
                <w:rFonts w:ascii="Arial" w:hAnsi="Arial" w:cs="Arial"/>
                <w:sz w:val="14"/>
                <w:szCs w:val="16"/>
                <w:lang w:val="en-GB"/>
              </w:rPr>
            </w:pPr>
            <w:r w:rsidRPr="003B345B">
              <w:rPr>
                <w:rFonts w:ascii="Arial" w:hAnsi="Arial" w:cs="Arial"/>
                <w:sz w:val="14"/>
                <w:szCs w:val="16"/>
                <w:lang w:val="en-GB"/>
              </w:rPr>
              <w:t>N</w:t>
            </w:r>
            <w:r w:rsidR="00F6678A" w:rsidRPr="003B345B">
              <w:rPr>
                <w:rFonts w:ascii="Arial" w:hAnsi="Arial" w:cs="Arial"/>
                <w:sz w:val="14"/>
                <w:szCs w:val="16"/>
                <w:lang w:val="en-GB"/>
              </w:rPr>
              <w:t xml:space="preserve">umber of pages devoted to </w:t>
            </w:r>
            <w:r w:rsidR="00020472" w:rsidRPr="003B345B">
              <w:rPr>
                <w:rFonts w:ascii="Arial" w:hAnsi="Arial" w:cs="Arial"/>
                <w:sz w:val="14"/>
                <w:szCs w:val="16"/>
                <w:lang w:val="en-GB"/>
              </w:rPr>
              <w:t>SR issues</w:t>
            </w:r>
            <w:r w:rsidR="00F6678A" w:rsidRPr="003B345B">
              <w:rPr>
                <w:rFonts w:ascii="Arial" w:hAnsi="Arial" w:cs="Arial"/>
                <w:sz w:val="14"/>
                <w:szCs w:val="16"/>
                <w:lang w:val="en-GB"/>
              </w:rPr>
              <w:t>.</w:t>
            </w:r>
          </w:p>
        </w:tc>
        <w:tc>
          <w:tcPr>
            <w:tcW w:w="4961" w:type="dxa"/>
            <w:vAlign w:val="center"/>
          </w:tcPr>
          <w:p w:rsidR="00F6678A" w:rsidRPr="003B345B" w:rsidRDefault="009E4555" w:rsidP="00AA1F43">
            <w:pPr>
              <w:jc w:val="both"/>
              <w:rPr>
                <w:rFonts w:ascii="Arial" w:hAnsi="Arial" w:cs="Arial"/>
                <w:sz w:val="14"/>
                <w:szCs w:val="16"/>
                <w:lang w:val="en-US"/>
              </w:rPr>
            </w:pPr>
            <w:r w:rsidRPr="003B345B">
              <w:rPr>
                <w:rFonts w:ascii="Arial" w:hAnsi="Arial" w:cs="Arial"/>
                <w:sz w:val="14"/>
                <w:szCs w:val="16"/>
                <w:lang w:val="en-US"/>
              </w:rPr>
              <w:t>Momin et al. (2017)</w:t>
            </w:r>
            <w:r w:rsidR="00F6678A" w:rsidRPr="003B345B">
              <w:rPr>
                <w:rFonts w:ascii="Arial" w:hAnsi="Arial" w:cs="Arial"/>
                <w:sz w:val="14"/>
                <w:szCs w:val="16"/>
                <w:lang w:val="en-US"/>
              </w:rPr>
              <w:t>,</w:t>
            </w:r>
            <w:r w:rsidR="00686F13" w:rsidRPr="003B345B">
              <w:rPr>
                <w:rFonts w:ascii="Arial" w:hAnsi="Arial" w:cs="Arial"/>
                <w:sz w:val="14"/>
                <w:szCs w:val="14"/>
                <w:lang w:val="en-US"/>
              </w:rPr>
              <w:t xml:space="preserve"> Leung and Gray (2016),</w:t>
            </w:r>
            <w:r w:rsidR="00F6678A" w:rsidRPr="003B345B">
              <w:rPr>
                <w:rFonts w:ascii="Arial" w:hAnsi="Arial" w:cs="Arial"/>
                <w:sz w:val="14"/>
                <w:szCs w:val="16"/>
                <w:lang w:val="en-US"/>
              </w:rPr>
              <w:t xml:space="preserve"> Odera et al. </w:t>
            </w:r>
            <w:r w:rsidRPr="003B345B">
              <w:rPr>
                <w:rFonts w:ascii="Arial" w:hAnsi="Arial" w:cs="Arial"/>
                <w:sz w:val="14"/>
                <w:szCs w:val="16"/>
                <w:lang w:val="en-US"/>
              </w:rPr>
              <w:t>(2016),</w:t>
            </w:r>
            <w:r w:rsidR="00A269E9" w:rsidRPr="003B345B">
              <w:rPr>
                <w:rFonts w:ascii="Arial" w:hAnsi="Arial" w:cs="Arial"/>
                <w:sz w:val="14"/>
                <w:szCs w:val="14"/>
                <w:lang w:val="en-US"/>
              </w:rPr>
              <w:t xml:space="preserve"> Hooks and Van </w:t>
            </w:r>
            <w:proofErr w:type="spellStart"/>
            <w:r w:rsidR="00A269E9" w:rsidRPr="003B345B">
              <w:rPr>
                <w:rFonts w:ascii="Arial" w:hAnsi="Arial" w:cs="Arial"/>
                <w:sz w:val="14"/>
                <w:szCs w:val="14"/>
                <w:lang w:val="en-US"/>
              </w:rPr>
              <w:t>Staden</w:t>
            </w:r>
            <w:proofErr w:type="spellEnd"/>
            <w:r w:rsidR="00A269E9" w:rsidRPr="003B345B">
              <w:rPr>
                <w:rFonts w:ascii="Arial" w:hAnsi="Arial" w:cs="Arial"/>
                <w:sz w:val="14"/>
                <w:szCs w:val="14"/>
                <w:lang w:val="en-US"/>
              </w:rPr>
              <w:t xml:space="preserve"> (2011),</w:t>
            </w:r>
            <w:r w:rsidRPr="003B345B">
              <w:rPr>
                <w:rFonts w:ascii="Arial" w:hAnsi="Arial" w:cs="Arial"/>
                <w:sz w:val="14"/>
                <w:szCs w:val="14"/>
                <w:lang w:val="en-GB"/>
              </w:rPr>
              <w:t xml:space="preserve"> </w:t>
            </w:r>
            <w:r w:rsidR="00783BA6" w:rsidRPr="003B345B">
              <w:rPr>
                <w:rFonts w:ascii="Arial" w:hAnsi="Arial" w:cs="Arial"/>
                <w:sz w:val="14"/>
                <w:szCs w:val="14"/>
                <w:lang w:val="en-GB"/>
              </w:rPr>
              <w:t xml:space="preserve">Lynch (2010), </w:t>
            </w:r>
            <w:r w:rsidRPr="003B345B">
              <w:rPr>
                <w:rFonts w:ascii="Arial" w:hAnsi="Arial" w:cs="Arial"/>
                <w:sz w:val="14"/>
                <w:szCs w:val="14"/>
                <w:lang w:val="en-GB"/>
              </w:rPr>
              <w:t xml:space="preserve">De Villiers and Van </w:t>
            </w:r>
            <w:proofErr w:type="spellStart"/>
            <w:r w:rsidRPr="003B345B">
              <w:rPr>
                <w:rFonts w:ascii="Arial" w:hAnsi="Arial" w:cs="Arial"/>
                <w:sz w:val="14"/>
                <w:szCs w:val="14"/>
                <w:lang w:val="en-GB"/>
              </w:rPr>
              <w:t>Staden</w:t>
            </w:r>
            <w:proofErr w:type="spellEnd"/>
            <w:r w:rsidRPr="003B345B">
              <w:rPr>
                <w:rFonts w:ascii="Arial" w:hAnsi="Arial" w:cs="Arial"/>
                <w:sz w:val="14"/>
                <w:szCs w:val="14"/>
                <w:lang w:val="en-GB"/>
              </w:rPr>
              <w:t xml:space="preserve"> (2006)</w:t>
            </w:r>
            <w:r w:rsidRPr="003B345B">
              <w:rPr>
                <w:rFonts w:ascii="Arial" w:hAnsi="Arial" w:cs="Arial"/>
                <w:sz w:val="14"/>
                <w:szCs w:val="16"/>
                <w:lang w:val="en-US"/>
              </w:rPr>
              <w:t xml:space="preserve"> </w:t>
            </w:r>
            <w:r w:rsidR="00F6678A" w:rsidRPr="003B345B">
              <w:rPr>
                <w:rFonts w:ascii="Arial" w:hAnsi="Arial" w:cs="Arial"/>
                <w:sz w:val="14"/>
                <w:szCs w:val="16"/>
                <w:lang w:val="en-US"/>
              </w:rPr>
              <w:t>and Saleh (2009)</w:t>
            </w:r>
          </w:p>
        </w:tc>
      </w:tr>
      <w:tr w:rsidR="003B345B" w:rsidRPr="003B345B" w:rsidTr="00A05EB9">
        <w:trPr>
          <w:trHeight w:val="20"/>
        </w:trPr>
        <w:tc>
          <w:tcPr>
            <w:tcW w:w="510" w:type="dxa"/>
            <w:vAlign w:val="center"/>
          </w:tcPr>
          <w:p w:rsidR="00F6678A" w:rsidRPr="003B345B" w:rsidRDefault="00F6678A" w:rsidP="00A05EB9">
            <w:pPr>
              <w:jc w:val="both"/>
              <w:rPr>
                <w:rFonts w:ascii="Arial" w:hAnsi="Arial" w:cs="Arial"/>
                <w:sz w:val="14"/>
                <w:szCs w:val="16"/>
                <w:lang w:val="en-GB"/>
              </w:rPr>
            </w:pPr>
            <w:r w:rsidRPr="003B345B">
              <w:rPr>
                <w:rFonts w:ascii="Arial" w:hAnsi="Arial" w:cs="Arial"/>
                <w:sz w:val="14"/>
                <w:szCs w:val="16"/>
                <w:lang w:val="en-GB"/>
              </w:rPr>
              <w:t>R2</w:t>
            </w:r>
          </w:p>
        </w:tc>
        <w:tc>
          <w:tcPr>
            <w:tcW w:w="1299" w:type="dxa"/>
            <w:vAlign w:val="center"/>
          </w:tcPr>
          <w:p w:rsidR="00F6678A" w:rsidRPr="003B345B" w:rsidRDefault="00F6678A" w:rsidP="00A05EB9">
            <w:pPr>
              <w:jc w:val="both"/>
              <w:rPr>
                <w:rFonts w:ascii="Arial" w:hAnsi="Arial" w:cs="Arial"/>
                <w:i/>
                <w:sz w:val="14"/>
                <w:szCs w:val="16"/>
                <w:lang w:val="en-GB"/>
              </w:rPr>
            </w:pPr>
            <w:r w:rsidRPr="003B345B">
              <w:rPr>
                <w:rFonts w:ascii="Arial" w:hAnsi="Arial" w:cs="Arial"/>
                <w:i/>
                <w:sz w:val="14"/>
                <w:szCs w:val="16"/>
                <w:lang w:val="en-GB"/>
              </w:rPr>
              <w:t>Social Report</w:t>
            </w:r>
          </w:p>
        </w:tc>
        <w:tc>
          <w:tcPr>
            <w:tcW w:w="709" w:type="dxa"/>
            <w:vAlign w:val="center"/>
          </w:tcPr>
          <w:p w:rsidR="00F6678A" w:rsidRPr="003B345B" w:rsidRDefault="00F6678A" w:rsidP="00A05EB9">
            <w:pPr>
              <w:jc w:val="both"/>
              <w:rPr>
                <w:rFonts w:ascii="Arial" w:hAnsi="Arial" w:cs="Arial"/>
                <w:sz w:val="14"/>
                <w:szCs w:val="16"/>
                <w:lang w:val="en-GB"/>
              </w:rPr>
            </w:pPr>
            <w:r w:rsidRPr="003B345B">
              <w:rPr>
                <w:rFonts w:ascii="Arial" w:hAnsi="Arial" w:cs="Arial"/>
                <w:sz w:val="14"/>
                <w:szCs w:val="16"/>
                <w:lang w:val="en-GB"/>
              </w:rPr>
              <w:t>D</w:t>
            </w:r>
          </w:p>
        </w:tc>
        <w:tc>
          <w:tcPr>
            <w:tcW w:w="1985" w:type="dxa"/>
            <w:vAlign w:val="center"/>
          </w:tcPr>
          <w:p w:rsidR="00F6678A" w:rsidRPr="003B345B" w:rsidRDefault="00832B3F" w:rsidP="00832B3F">
            <w:pPr>
              <w:jc w:val="both"/>
              <w:rPr>
                <w:rFonts w:ascii="Arial" w:hAnsi="Arial" w:cs="Arial"/>
                <w:sz w:val="14"/>
                <w:szCs w:val="16"/>
                <w:lang w:val="en-GB"/>
              </w:rPr>
            </w:pPr>
            <w:r w:rsidRPr="003B345B">
              <w:rPr>
                <w:rFonts w:ascii="Arial" w:hAnsi="Arial" w:cs="Arial"/>
                <w:sz w:val="14"/>
                <w:szCs w:val="16"/>
                <w:lang w:val="en-GB"/>
              </w:rPr>
              <w:t>P</w:t>
            </w:r>
            <w:r w:rsidR="00F6678A" w:rsidRPr="003B345B">
              <w:rPr>
                <w:rFonts w:ascii="Arial" w:hAnsi="Arial" w:cs="Arial"/>
                <w:sz w:val="14"/>
                <w:szCs w:val="16"/>
                <w:lang w:val="en-GB"/>
              </w:rPr>
              <w:t>resence or absence of specific reports that do not follow the GRI methodology.</w:t>
            </w:r>
          </w:p>
        </w:tc>
        <w:tc>
          <w:tcPr>
            <w:tcW w:w="4961" w:type="dxa"/>
            <w:vAlign w:val="center"/>
          </w:tcPr>
          <w:p w:rsidR="00F6678A" w:rsidRPr="003B345B" w:rsidRDefault="00F6678A" w:rsidP="00DD77B5">
            <w:pPr>
              <w:jc w:val="both"/>
              <w:rPr>
                <w:rFonts w:ascii="Arial" w:hAnsi="Arial" w:cs="Arial"/>
                <w:sz w:val="14"/>
                <w:szCs w:val="16"/>
                <w:lang w:val="en-US"/>
              </w:rPr>
            </w:pPr>
            <w:proofErr w:type="spellStart"/>
            <w:r w:rsidRPr="003B345B">
              <w:rPr>
                <w:rFonts w:ascii="Arial" w:hAnsi="Arial" w:cs="Arial"/>
                <w:sz w:val="14"/>
                <w:szCs w:val="16"/>
                <w:lang w:val="en-US"/>
              </w:rPr>
              <w:t>Axjonow</w:t>
            </w:r>
            <w:proofErr w:type="spellEnd"/>
            <w:r w:rsidRPr="003B345B">
              <w:rPr>
                <w:rFonts w:ascii="Arial" w:hAnsi="Arial" w:cs="Arial"/>
                <w:sz w:val="14"/>
                <w:szCs w:val="16"/>
                <w:lang w:val="en-US"/>
              </w:rPr>
              <w:t xml:space="preserve"> (2018), </w:t>
            </w:r>
            <w:proofErr w:type="spellStart"/>
            <w:r w:rsidRPr="003B345B">
              <w:rPr>
                <w:rFonts w:ascii="Arial" w:hAnsi="Arial" w:cs="Arial"/>
                <w:sz w:val="14"/>
                <w:szCs w:val="16"/>
                <w:lang w:val="en-US"/>
              </w:rPr>
              <w:t>Gavana</w:t>
            </w:r>
            <w:proofErr w:type="spellEnd"/>
            <w:r w:rsidRPr="003B345B">
              <w:rPr>
                <w:rFonts w:ascii="Arial" w:hAnsi="Arial" w:cs="Arial"/>
                <w:sz w:val="14"/>
                <w:szCs w:val="16"/>
                <w:lang w:val="en-US"/>
              </w:rPr>
              <w:t xml:space="preserve"> et al. </w:t>
            </w:r>
            <w:r w:rsidR="00AD7862" w:rsidRPr="003B345B">
              <w:rPr>
                <w:rFonts w:ascii="Arial" w:hAnsi="Arial" w:cs="Arial"/>
                <w:sz w:val="14"/>
                <w:szCs w:val="16"/>
                <w:lang w:val="en-US"/>
              </w:rPr>
              <w:t>(2018)</w:t>
            </w:r>
            <w:r w:rsidR="00AC28FB" w:rsidRPr="003B345B">
              <w:rPr>
                <w:rFonts w:ascii="Arial" w:hAnsi="Arial" w:cs="Arial"/>
                <w:sz w:val="14"/>
                <w:szCs w:val="16"/>
                <w:lang w:val="en-US"/>
              </w:rPr>
              <w:t xml:space="preserve">, </w:t>
            </w:r>
            <w:proofErr w:type="spellStart"/>
            <w:r w:rsidR="0012688A" w:rsidRPr="003B345B">
              <w:rPr>
                <w:rFonts w:ascii="Arial" w:hAnsi="Arial" w:cs="Arial"/>
                <w:sz w:val="14"/>
                <w:szCs w:val="14"/>
                <w:lang w:val="en-US"/>
              </w:rPr>
              <w:t>Ringham</w:t>
            </w:r>
            <w:proofErr w:type="spellEnd"/>
            <w:r w:rsidR="0012688A" w:rsidRPr="003B345B">
              <w:rPr>
                <w:rFonts w:ascii="Arial" w:hAnsi="Arial" w:cs="Arial"/>
                <w:sz w:val="14"/>
                <w:szCs w:val="14"/>
                <w:lang w:val="en-US"/>
              </w:rPr>
              <w:t xml:space="preserve"> and Miles (2018),</w:t>
            </w:r>
            <w:r w:rsidR="00D27BC9" w:rsidRPr="003B345B">
              <w:rPr>
                <w:rFonts w:ascii="Arial" w:hAnsi="Arial" w:cs="Arial"/>
                <w:sz w:val="14"/>
                <w:szCs w:val="14"/>
                <w:lang w:val="en-US"/>
              </w:rPr>
              <w:t xml:space="preserve"> García-Sánchez et al. (2018),</w:t>
            </w:r>
            <w:r w:rsidR="008874E0" w:rsidRPr="003B345B">
              <w:rPr>
                <w:rFonts w:ascii="Arial" w:hAnsi="Arial" w:cs="Arial"/>
                <w:sz w:val="14"/>
                <w:szCs w:val="14"/>
                <w:lang w:val="en-US"/>
              </w:rPr>
              <w:t xml:space="preserve"> </w:t>
            </w:r>
            <w:proofErr w:type="spellStart"/>
            <w:r w:rsidR="008874E0" w:rsidRPr="003B345B">
              <w:rPr>
                <w:rFonts w:ascii="Arial" w:hAnsi="Arial" w:cs="Arial"/>
                <w:sz w:val="14"/>
                <w:szCs w:val="14"/>
                <w:lang w:val="en-US"/>
              </w:rPr>
              <w:t>Días</w:t>
            </w:r>
            <w:proofErr w:type="spellEnd"/>
            <w:r w:rsidR="008874E0" w:rsidRPr="003B345B">
              <w:rPr>
                <w:rFonts w:ascii="Arial" w:hAnsi="Arial" w:cs="Arial"/>
                <w:sz w:val="14"/>
                <w:szCs w:val="14"/>
                <w:lang w:val="en-US"/>
              </w:rPr>
              <w:t xml:space="preserve"> et al. (2017),</w:t>
            </w:r>
            <w:r w:rsidR="00554EA1" w:rsidRPr="003B345B">
              <w:rPr>
                <w:rFonts w:ascii="Arial" w:hAnsi="Arial" w:cs="Arial"/>
                <w:sz w:val="14"/>
                <w:szCs w:val="14"/>
                <w:lang w:val="en-US"/>
              </w:rPr>
              <w:t xml:space="preserve"> </w:t>
            </w:r>
            <w:proofErr w:type="spellStart"/>
            <w:r w:rsidR="00554EA1" w:rsidRPr="003B345B">
              <w:rPr>
                <w:rFonts w:ascii="Arial" w:hAnsi="Arial" w:cs="Arial"/>
                <w:sz w:val="14"/>
                <w:szCs w:val="14"/>
                <w:lang w:val="en-US"/>
              </w:rPr>
              <w:t>Dyduch</w:t>
            </w:r>
            <w:proofErr w:type="spellEnd"/>
            <w:r w:rsidR="00554EA1" w:rsidRPr="003B345B">
              <w:rPr>
                <w:rFonts w:ascii="Arial" w:hAnsi="Arial" w:cs="Arial"/>
                <w:sz w:val="14"/>
                <w:szCs w:val="14"/>
                <w:lang w:val="en-US"/>
              </w:rPr>
              <w:t xml:space="preserve"> and </w:t>
            </w:r>
            <w:proofErr w:type="spellStart"/>
            <w:r w:rsidR="00554EA1" w:rsidRPr="003B345B">
              <w:rPr>
                <w:rFonts w:ascii="Arial" w:hAnsi="Arial" w:cs="Arial"/>
                <w:sz w:val="14"/>
                <w:szCs w:val="14"/>
                <w:lang w:val="en-US"/>
              </w:rPr>
              <w:t>Krasodmska</w:t>
            </w:r>
            <w:proofErr w:type="spellEnd"/>
            <w:r w:rsidR="00554EA1" w:rsidRPr="003B345B">
              <w:rPr>
                <w:rFonts w:ascii="Arial" w:hAnsi="Arial" w:cs="Arial"/>
                <w:sz w:val="14"/>
                <w:szCs w:val="14"/>
                <w:lang w:val="en-US"/>
              </w:rPr>
              <w:t xml:space="preserve"> (2017),</w:t>
            </w:r>
            <w:r w:rsidR="0012688A" w:rsidRPr="003B345B">
              <w:rPr>
                <w:rFonts w:ascii="Arial" w:hAnsi="Arial" w:cs="Arial"/>
                <w:sz w:val="14"/>
                <w:szCs w:val="14"/>
                <w:lang w:val="en-US"/>
              </w:rPr>
              <w:t xml:space="preserve"> </w:t>
            </w:r>
            <w:proofErr w:type="spellStart"/>
            <w:r w:rsidRPr="003B345B">
              <w:rPr>
                <w:rFonts w:ascii="Arial" w:hAnsi="Arial" w:cs="Arial"/>
                <w:sz w:val="14"/>
                <w:szCs w:val="16"/>
                <w:lang w:val="en-US"/>
              </w:rPr>
              <w:t>Menassa</w:t>
            </w:r>
            <w:proofErr w:type="spellEnd"/>
            <w:r w:rsidRPr="003B345B">
              <w:rPr>
                <w:rFonts w:ascii="Arial" w:hAnsi="Arial" w:cs="Arial"/>
                <w:sz w:val="14"/>
                <w:szCs w:val="16"/>
                <w:lang w:val="en-US"/>
              </w:rPr>
              <w:t xml:space="preserve"> and </w:t>
            </w:r>
            <w:proofErr w:type="spellStart"/>
            <w:r w:rsidRPr="003B345B">
              <w:rPr>
                <w:rFonts w:ascii="Arial" w:hAnsi="Arial" w:cs="Arial"/>
                <w:sz w:val="14"/>
                <w:szCs w:val="16"/>
                <w:lang w:val="en-US"/>
              </w:rPr>
              <w:t>Brödhacker</w:t>
            </w:r>
            <w:proofErr w:type="spellEnd"/>
            <w:r w:rsidRPr="003B345B">
              <w:rPr>
                <w:rFonts w:ascii="Arial" w:hAnsi="Arial" w:cs="Arial"/>
                <w:sz w:val="14"/>
                <w:szCs w:val="16"/>
                <w:lang w:val="en-US"/>
              </w:rPr>
              <w:t xml:space="preserve"> (2017), Momin et al. </w:t>
            </w:r>
            <w:r w:rsidRPr="003B345B">
              <w:rPr>
                <w:rFonts w:ascii="Arial" w:hAnsi="Arial" w:cs="Arial"/>
                <w:sz w:val="14"/>
                <w:szCs w:val="16"/>
              </w:rPr>
              <w:t>(2017),</w:t>
            </w:r>
            <w:r w:rsidR="000A44A4" w:rsidRPr="003B345B">
              <w:rPr>
                <w:rFonts w:ascii="Arial" w:hAnsi="Arial" w:cs="Arial"/>
                <w:sz w:val="14"/>
                <w:szCs w:val="14"/>
              </w:rPr>
              <w:t xml:space="preserve"> </w:t>
            </w:r>
            <w:proofErr w:type="spellStart"/>
            <w:r w:rsidR="003305ED" w:rsidRPr="003B345B">
              <w:rPr>
                <w:rFonts w:ascii="Arial" w:hAnsi="Arial" w:cs="Arial"/>
                <w:sz w:val="14"/>
                <w:szCs w:val="14"/>
              </w:rPr>
              <w:t>Duff</w:t>
            </w:r>
            <w:proofErr w:type="spellEnd"/>
            <w:r w:rsidR="00053B8A" w:rsidRPr="003B345B">
              <w:rPr>
                <w:rFonts w:ascii="Arial" w:hAnsi="Arial" w:cs="Arial"/>
                <w:sz w:val="14"/>
                <w:szCs w:val="14"/>
              </w:rPr>
              <w:t xml:space="preserve"> (2016), </w:t>
            </w:r>
            <w:r w:rsidRPr="003B345B">
              <w:rPr>
                <w:rFonts w:ascii="Arial" w:hAnsi="Arial" w:cs="Arial"/>
                <w:sz w:val="14"/>
                <w:szCs w:val="16"/>
              </w:rPr>
              <w:t xml:space="preserve">Lu et al. (2015), </w:t>
            </w:r>
            <w:proofErr w:type="spellStart"/>
            <w:r w:rsidRPr="003B345B">
              <w:rPr>
                <w:rFonts w:ascii="Arial" w:hAnsi="Arial" w:cs="Arial"/>
                <w:sz w:val="14"/>
                <w:szCs w:val="16"/>
              </w:rPr>
              <w:t>Michelon</w:t>
            </w:r>
            <w:proofErr w:type="spellEnd"/>
            <w:r w:rsidRPr="003B345B">
              <w:rPr>
                <w:rFonts w:ascii="Arial" w:hAnsi="Arial" w:cs="Arial"/>
                <w:sz w:val="14"/>
                <w:szCs w:val="16"/>
              </w:rPr>
              <w:t xml:space="preserve"> et al. (2015), </w:t>
            </w:r>
            <w:r w:rsidR="00EF2594" w:rsidRPr="003B345B">
              <w:rPr>
                <w:rFonts w:ascii="Arial" w:hAnsi="Arial" w:cs="Arial"/>
                <w:sz w:val="14"/>
                <w:szCs w:val="16"/>
              </w:rPr>
              <w:t xml:space="preserve">Odriozola et al. </w:t>
            </w:r>
            <w:r w:rsidR="00EF2594" w:rsidRPr="003B345B">
              <w:rPr>
                <w:rFonts w:ascii="Arial" w:hAnsi="Arial" w:cs="Arial"/>
                <w:sz w:val="14"/>
                <w:szCs w:val="16"/>
                <w:lang w:val="en-US"/>
              </w:rPr>
              <w:t xml:space="preserve">(2015), </w:t>
            </w:r>
            <w:r w:rsidRPr="003B345B">
              <w:rPr>
                <w:rFonts w:ascii="Arial" w:hAnsi="Arial" w:cs="Arial"/>
                <w:sz w:val="14"/>
                <w:szCs w:val="16"/>
                <w:lang w:val="en-US"/>
              </w:rPr>
              <w:t>Patten and Zhao (2014),</w:t>
            </w:r>
            <w:r w:rsidR="00C57B8C" w:rsidRPr="003B345B">
              <w:rPr>
                <w:rFonts w:ascii="Arial" w:hAnsi="Arial" w:cs="Arial"/>
                <w:sz w:val="14"/>
                <w:szCs w:val="16"/>
                <w:lang w:val="en-US"/>
              </w:rPr>
              <w:t xml:space="preserve"> </w:t>
            </w:r>
            <w:proofErr w:type="spellStart"/>
            <w:r w:rsidR="004F2806" w:rsidRPr="003B345B">
              <w:rPr>
                <w:rFonts w:ascii="Arial" w:hAnsi="Arial" w:cs="Arial"/>
                <w:sz w:val="14"/>
                <w:szCs w:val="16"/>
                <w:lang w:val="en-US"/>
              </w:rPr>
              <w:t>Kuo</w:t>
            </w:r>
            <w:proofErr w:type="spellEnd"/>
            <w:r w:rsidR="004F2806" w:rsidRPr="003B345B">
              <w:rPr>
                <w:rFonts w:ascii="Arial" w:hAnsi="Arial" w:cs="Arial"/>
                <w:sz w:val="14"/>
                <w:szCs w:val="16"/>
                <w:lang w:val="en-US"/>
              </w:rPr>
              <w:t xml:space="preserve"> et al. (2012),</w:t>
            </w:r>
            <w:r w:rsidR="00A269E9" w:rsidRPr="003B345B">
              <w:rPr>
                <w:rFonts w:ascii="Arial" w:hAnsi="Arial" w:cs="Arial"/>
                <w:sz w:val="14"/>
                <w:szCs w:val="14"/>
                <w:lang w:val="en-US"/>
              </w:rPr>
              <w:t xml:space="preserve"> Hooks and Van </w:t>
            </w:r>
            <w:proofErr w:type="spellStart"/>
            <w:r w:rsidR="00A269E9" w:rsidRPr="003B345B">
              <w:rPr>
                <w:rFonts w:ascii="Arial" w:hAnsi="Arial" w:cs="Arial"/>
                <w:sz w:val="14"/>
                <w:szCs w:val="14"/>
                <w:lang w:val="en-US"/>
              </w:rPr>
              <w:t>Staden</w:t>
            </w:r>
            <w:proofErr w:type="spellEnd"/>
            <w:r w:rsidR="00A269E9" w:rsidRPr="003B345B">
              <w:rPr>
                <w:rFonts w:ascii="Arial" w:hAnsi="Arial" w:cs="Arial"/>
                <w:sz w:val="14"/>
                <w:szCs w:val="14"/>
                <w:lang w:val="en-US"/>
              </w:rPr>
              <w:t xml:space="preserve"> (2011)</w:t>
            </w:r>
            <w:r w:rsidR="00020472" w:rsidRPr="003B345B">
              <w:rPr>
                <w:rFonts w:ascii="Arial" w:hAnsi="Arial" w:cs="Arial"/>
                <w:sz w:val="14"/>
                <w:szCs w:val="14"/>
                <w:lang w:val="en-US"/>
              </w:rPr>
              <w:t xml:space="preserve"> and</w:t>
            </w:r>
            <w:r w:rsidRPr="003B345B">
              <w:rPr>
                <w:rFonts w:ascii="Arial" w:hAnsi="Arial" w:cs="Arial"/>
                <w:sz w:val="14"/>
                <w:szCs w:val="16"/>
                <w:lang w:val="en-US"/>
              </w:rPr>
              <w:t xml:space="preserve"> </w:t>
            </w:r>
            <w:proofErr w:type="spellStart"/>
            <w:r w:rsidRPr="003B345B">
              <w:rPr>
                <w:rFonts w:ascii="Arial" w:hAnsi="Arial" w:cs="Arial"/>
                <w:sz w:val="14"/>
                <w:szCs w:val="16"/>
                <w:lang w:val="en-US"/>
              </w:rPr>
              <w:t>Michelon</w:t>
            </w:r>
            <w:proofErr w:type="spellEnd"/>
            <w:r w:rsidRPr="003B345B">
              <w:rPr>
                <w:rFonts w:ascii="Arial" w:hAnsi="Arial" w:cs="Arial"/>
                <w:sz w:val="14"/>
                <w:szCs w:val="16"/>
                <w:lang w:val="en-US"/>
              </w:rPr>
              <w:t xml:space="preserve"> (2011)</w:t>
            </w:r>
          </w:p>
        </w:tc>
      </w:tr>
      <w:tr w:rsidR="003B345B" w:rsidRPr="003B345B" w:rsidTr="00A05EB9">
        <w:trPr>
          <w:trHeight w:val="20"/>
        </w:trPr>
        <w:tc>
          <w:tcPr>
            <w:tcW w:w="510" w:type="dxa"/>
            <w:vAlign w:val="center"/>
          </w:tcPr>
          <w:p w:rsidR="00F6678A" w:rsidRPr="003B345B" w:rsidRDefault="00F6678A" w:rsidP="00A05EB9">
            <w:pPr>
              <w:jc w:val="both"/>
              <w:rPr>
                <w:rFonts w:ascii="Arial" w:hAnsi="Arial" w:cs="Arial"/>
                <w:sz w:val="14"/>
                <w:szCs w:val="16"/>
                <w:lang w:val="en-GB"/>
              </w:rPr>
            </w:pPr>
            <w:r w:rsidRPr="003B345B">
              <w:rPr>
                <w:rFonts w:ascii="Arial" w:hAnsi="Arial" w:cs="Arial"/>
                <w:sz w:val="14"/>
                <w:szCs w:val="16"/>
                <w:lang w:val="en-GB"/>
              </w:rPr>
              <w:t>E2</w:t>
            </w:r>
          </w:p>
        </w:tc>
        <w:tc>
          <w:tcPr>
            <w:tcW w:w="1299" w:type="dxa"/>
            <w:vAlign w:val="center"/>
          </w:tcPr>
          <w:p w:rsidR="00F6678A" w:rsidRPr="003B345B" w:rsidRDefault="00F6678A" w:rsidP="00A05EB9">
            <w:pPr>
              <w:jc w:val="both"/>
              <w:rPr>
                <w:rFonts w:ascii="Arial" w:hAnsi="Arial" w:cs="Arial"/>
                <w:i/>
                <w:sz w:val="14"/>
                <w:szCs w:val="16"/>
                <w:lang w:val="en-GB"/>
              </w:rPr>
            </w:pPr>
            <w:r w:rsidRPr="003B345B">
              <w:rPr>
                <w:rFonts w:ascii="Arial" w:hAnsi="Arial" w:cs="Arial"/>
                <w:i/>
                <w:sz w:val="14"/>
                <w:szCs w:val="16"/>
                <w:lang w:val="en-GB"/>
              </w:rPr>
              <w:t>Social Report: pages</w:t>
            </w:r>
          </w:p>
        </w:tc>
        <w:tc>
          <w:tcPr>
            <w:tcW w:w="709" w:type="dxa"/>
            <w:vAlign w:val="center"/>
          </w:tcPr>
          <w:p w:rsidR="00F6678A" w:rsidRPr="003B345B" w:rsidRDefault="00F6678A" w:rsidP="00A05EB9">
            <w:pPr>
              <w:jc w:val="both"/>
              <w:rPr>
                <w:rFonts w:ascii="Arial" w:hAnsi="Arial" w:cs="Arial"/>
                <w:sz w:val="14"/>
                <w:szCs w:val="16"/>
                <w:lang w:val="en-GB"/>
              </w:rPr>
            </w:pPr>
            <w:r w:rsidRPr="003B345B">
              <w:rPr>
                <w:rFonts w:ascii="Arial" w:hAnsi="Arial" w:cs="Arial"/>
                <w:sz w:val="14"/>
                <w:szCs w:val="16"/>
                <w:lang w:val="en-GB"/>
              </w:rPr>
              <w:t>N</w:t>
            </w:r>
          </w:p>
        </w:tc>
        <w:tc>
          <w:tcPr>
            <w:tcW w:w="1985" w:type="dxa"/>
            <w:vAlign w:val="center"/>
          </w:tcPr>
          <w:p w:rsidR="00F6678A" w:rsidRPr="003B345B" w:rsidRDefault="00832B3F" w:rsidP="00A05EB9">
            <w:pPr>
              <w:jc w:val="both"/>
              <w:rPr>
                <w:rFonts w:ascii="Arial" w:hAnsi="Arial" w:cs="Arial"/>
                <w:sz w:val="14"/>
                <w:szCs w:val="16"/>
                <w:lang w:val="en-GB"/>
              </w:rPr>
            </w:pPr>
            <w:r w:rsidRPr="003B345B">
              <w:rPr>
                <w:rFonts w:ascii="Arial" w:hAnsi="Arial" w:cs="Arial"/>
                <w:sz w:val="14"/>
                <w:szCs w:val="16"/>
                <w:lang w:val="en-GB"/>
              </w:rPr>
              <w:t>N</w:t>
            </w:r>
            <w:r w:rsidR="00F6678A" w:rsidRPr="003B345B">
              <w:rPr>
                <w:rFonts w:ascii="Arial" w:hAnsi="Arial" w:cs="Arial"/>
                <w:sz w:val="14"/>
                <w:szCs w:val="16"/>
                <w:lang w:val="en-GB"/>
              </w:rPr>
              <w:t>umber of pages of these reports.</w:t>
            </w:r>
          </w:p>
        </w:tc>
        <w:tc>
          <w:tcPr>
            <w:tcW w:w="4961" w:type="dxa"/>
            <w:vAlign w:val="center"/>
          </w:tcPr>
          <w:p w:rsidR="00F6678A" w:rsidRPr="003B345B" w:rsidRDefault="00F6678A" w:rsidP="00A05EB9">
            <w:pPr>
              <w:jc w:val="both"/>
              <w:rPr>
                <w:rFonts w:ascii="Arial" w:hAnsi="Arial" w:cs="Arial"/>
                <w:sz w:val="14"/>
                <w:szCs w:val="16"/>
                <w:lang w:val="en-GB"/>
              </w:rPr>
            </w:pPr>
            <w:r w:rsidRPr="003B345B">
              <w:rPr>
                <w:rFonts w:ascii="Arial" w:hAnsi="Arial" w:cs="Arial"/>
                <w:sz w:val="14"/>
                <w:szCs w:val="16"/>
                <w:lang w:val="en-GB"/>
              </w:rPr>
              <w:t>Momin et al. (2017)</w:t>
            </w:r>
            <w:r w:rsidR="00782666" w:rsidRPr="003B345B">
              <w:rPr>
                <w:rFonts w:ascii="Arial" w:hAnsi="Arial" w:cs="Arial"/>
                <w:sz w:val="14"/>
                <w:szCs w:val="16"/>
                <w:lang w:val="en-GB"/>
              </w:rPr>
              <w:t xml:space="preserve">, </w:t>
            </w:r>
            <w:r w:rsidR="00782666" w:rsidRPr="003B345B">
              <w:rPr>
                <w:rFonts w:ascii="Arial" w:hAnsi="Arial" w:cs="Arial"/>
                <w:sz w:val="14"/>
                <w:szCs w:val="14"/>
                <w:lang w:val="en-GB"/>
              </w:rPr>
              <w:t>Patten and Zhao (2014)</w:t>
            </w:r>
            <w:r w:rsidR="00A269E9" w:rsidRPr="003B345B">
              <w:rPr>
                <w:rFonts w:ascii="Arial" w:hAnsi="Arial" w:cs="Arial"/>
                <w:sz w:val="14"/>
                <w:szCs w:val="14"/>
                <w:lang w:val="en-GB"/>
              </w:rPr>
              <w:t xml:space="preserve"> and </w:t>
            </w:r>
            <w:r w:rsidR="00A269E9" w:rsidRPr="003B345B">
              <w:rPr>
                <w:rFonts w:ascii="Arial" w:hAnsi="Arial" w:cs="Arial"/>
                <w:sz w:val="14"/>
                <w:szCs w:val="14"/>
                <w:lang w:val="en-US"/>
              </w:rPr>
              <w:t xml:space="preserve">Hooks and Van </w:t>
            </w:r>
            <w:proofErr w:type="spellStart"/>
            <w:r w:rsidR="00A269E9" w:rsidRPr="003B345B">
              <w:rPr>
                <w:rFonts w:ascii="Arial" w:hAnsi="Arial" w:cs="Arial"/>
                <w:sz w:val="14"/>
                <w:szCs w:val="14"/>
                <w:lang w:val="en-US"/>
              </w:rPr>
              <w:t>Staden</w:t>
            </w:r>
            <w:proofErr w:type="spellEnd"/>
            <w:r w:rsidR="00A269E9" w:rsidRPr="003B345B">
              <w:rPr>
                <w:rFonts w:ascii="Arial" w:hAnsi="Arial" w:cs="Arial"/>
                <w:sz w:val="14"/>
                <w:szCs w:val="14"/>
                <w:lang w:val="en-US"/>
              </w:rPr>
              <w:t xml:space="preserve"> (2011)</w:t>
            </w:r>
          </w:p>
        </w:tc>
      </w:tr>
      <w:tr w:rsidR="003B345B" w:rsidRPr="003B345B" w:rsidTr="00A05EB9">
        <w:trPr>
          <w:trHeight w:val="20"/>
        </w:trPr>
        <w:tc>
          <w:tcPr>
            <w:tcW w:w="510" w:type="dxa"/>
            <w:vAlign w:val="center"/>
          </w:tcPr>
          <w:p w:rsidR="00020472" w:rsidRPr="003B345B" w:rsidRDefault="00020472" w:rsidP="00A05EB9">
            <w:pPr>
              <w:jc w:val="both"/>
              <w:rPr>
                <w:rFonts w:ascii="Arial" w:hAnsi="Arial" w:cs="Arial"/>
                <w:sz w:val="14"/>
                <w:szCs w:val="16"/>
                <w:lang w:val="en-GB"/>
              </w:rPr>
            </w:pPr>
            <w:r w:rsidRPr="003B345B">
              <w:rPr>
                <w:rFonts w:ascii="Arial" w:hAnsi="Arial" w:cs="Arial"/>
                <w:sz w:val="14"/>
                <w:szCs w:val="16"/>
                <w:lang w:val="en-GB"/>
              </w:rPr>
              <w:t>R3</w:t>
            </w:r>
          </w:p>
        </w:tc>
        <w:tc>
          <w:tcPr>
            <w:tcW w:w="1299" w:type="dxa"/>
            <w:vAlign w:val="center"/>
          </w:tcPr>
          <w:p w:rsidR="00020472" w:rsidRPr="003B345B" w:rsidRDefault="00020472" w:rsidP="00A05EB9">
            <w:pPr>
              <w:jc w:val="both"/>
              <w:rPr>
                <w:rFonts w:ascii="Arial" w:hAnsi="Arial" w:cs="Arial"/>
                <w:i/>
                <w:sz w:val="14"/>
                <w:szCs w:val="16"/>
                <w:lang w:val="en-GB"/>
              </w:rPr>
            </w:pPr>
            <w:r w:rsidRPr="003B345B">
              <w:rPr>
                <w:rFonts w:ascii="Arial" w:hAnsi="Arial" w:cs="Arial"/>
                <w:i/>
                <w:sz w:val="14"/>
                <w:szCs w:val="16"/>
                <w:lang w:val="en-GB"/>
              </w:rPr>
              <w:t>Sustainability Report</w:t>
            </w:r>
          </w:p>
        </w:tc>
        <w:tc>
          <w:tcPr>
            <w:tcW w:w="709" w:type="dxa"/>
            <w:vAlign w:val="center"/>
          </w:tcPr>
          <w:p w:rsidR="00020472" w:rsidRPr="003B345B" w:rsidRDefault="00020472" w:rsidP="00A05EB9">
            <w:pPr>
              <w:jc w:val="both"/>
              <w:rPr>
                <w:rFonts w:ascii="Arial" w:hAnsi="Arial" w:cs="Arial"/>
                <w:sz w:val="14"/>
                <w:szCs w:val="16"/>
                <w:lang w:val="en-GB"/>
              </w:rPr>
            </w:pPr>
            <w:r w:rsidRPr="003B345B">
              <w:rPr>
                <w:rFonts w:ascii="Arial" w:hAnsi="Arial" w:cs="Arial"/>
                <w:sz w:val="14"/>
                <w:szCs w:val="16"/>
                <w:lang w:val="en-GB"/>
              </w:rPr>
              <w:t>D</w:t>
            </w:r>
          </w:p>
        </w:tc>
        <w:tc>
          <w:tcPr>
            <w:tcW w:w="1985" w:type="dxa"/>
            <w:vAlign w:val="center"/>
          </w:tcPr>
          <w:p w:rsidR="00020472" w:rsidRPr="003B345B" w:rsidRDefault="00832B3F" w:rsidP="00832B3F">
            <w:pPr>
              <w:jc w:val="both"/>
              <w:rPr>
                <w:rFonts w:ascii="Arial" w:hAnsi="Arial" w:cs="Arial"/>
                <w:sz w:val="14"/>
                <w:szCs w:val="16"/>
                <w:lang w:val="en-GB"/>
              </w:rPr>
            </w:pPr>
            <w:r w:rsidRPr="003B345B">
              <w:rPr>
                <w:rFonts w:ascii="Arial" w:hAnsi="Arial" w:cs="Arial"/>
                <w:sz w:val="14"/>
                <w:szCs w:val="16"/>
                <w:lang w:val="en-GB"/>
              </w:rPr>
              <w:t>P</w:t>
            </w:r>
            <w:r w:rsidR="00020472" w:rsidRPr="003B345B">
              <w:rPr>
                <w:rFonts w:ascii="Arial" w:hAnsi="Arial" w:cs="Arial"/>
                <w:sz w:val="14"/>
                <w:szCs w:val="16"/>
                <w:lang w:val="en-GB"/>
              </w:rPr>
              <w:t>resence or absence of sustainability reports under the GRI methodology.</w:t>
            </w:r>
          </w:p>
        </w:tc>
        <w:tc>
          <w:tcPr>
            <w:tcW w:w="4961" w:type="dxa"/>
            <w:vAlign w:val="center"/>
          </w:tcPr>
          <w:p w:rsidR="00020472" w:rsidRPr="003B345B" w:rsidRDefault="004B41AF" w:rsidP="00AA1F43">
            <w:pPr>
              <w:jc w:val="both"/>
              <w:rPr>
                <w:rFonts w:ascii="Arial" w:hAnsi="Arial" w:cs="Arial"/>
                <w:sz w:val="14"/>
                <w:szCs w:val="16"/>
                <w:lang w:val="en-GB"/>
              </w:rPr>
            </w:pPr>
            <w:proofErr w:type="spellStart"/>
            <w:r w:rsidRPr="003B345B">
              <w:rPr>
                <w:rFonts w:ascii="Arial" w:hAnsi="Arial" w:cs="Arial"/>
                <w:sz w:val="14"/>
                <w:szCs w:val="16"/>
                <w:lang w:val="en-GB"/>
              </w:rPr>
              <w:t>Laskar</w:t>
            </w:r>
            <w:proofErr w:type="spellEnd"/>
            <w:r w:rsidRPr="003B345B">
              <w:rPr>
                <w:rFonts w:ascii="Arial" w:hAnsi="Arial" w:cs="Arial"/>
                <w:sz w:val="14"/>
                <w:szCs w:val="16"/>
                <w:lang w:val="en-GB"/>
              </w:rPr>
              <w:t xml:space="preserve"> and Maj</w:t>
            </w:r>
            <w:r w:rsidR="00020472" w:rsidRPr="003B345B">
              <w:rPr>
                <w:rFonts w:ascii="Arial" w:hAnsi="Arial" w:cs="Arial"/>
                <w:sz w:val="14"/>
                <w:szCs w:val="16"/>
                <w:lang w:val="en-GB"/>
              </w:rPr>
              <w:t xml:space="preserve">i (2018), </w:t>
            </w:r>
            <w:proofErr w:type="spellStart"/>
            <w:r w:rsidR="00020472" w:rsidRPr="003B345B">
              <w:rPr>
                <w:rFonts w:ascii="Arial" w:hAnsi="Arial" w:cs="Arial"/>
                <w:sz w:val="14"/>
                <w:szCs w:val="16"/>
                <w:lang w:val="en-GB"/>
              </w:rPr>
              <w:t>Baraibar</w:t>
            </w:r>
            <w:proofErr w:type="spellEnd"/>
            <w:r w:rsidR="00020472" w:rsidRPr="003B345B">
              <w:rPr>
                <w:rFonts w:ascii="Arial" w:hAnsi="Arial" w:cs="Arial"/>
                <w:sz w:val="14"/>
                <w:szCs w:val="16"/>
                <w:lang w:val="en-GB"/>
              </w:rPr>
              <w:t xml:space="preserve">-Diez and Luna (2018), </w:t>
            </w:r>
            <w:proofErr w:type="spellStart"/>
            <w:r w:rsidR="00020472" w:rsidRPr="003B345B">
              <w:rPr>
                <w:rFonts w:ascii="Arial" w:hAnsi="Arial" w:cs="Arial"/>
                <w:sz w:val="14"/>
                <w:szCs w:val="16"/>
                <w:lang w:val="en-GB"/>
              </w:rPr>
              <w:t>Gavana</w:t>
            </w:r>
            <w:proofErr w:type="spellEnd"/>
            <w:r w:rsidR="00020472" w:rsidRPr="003B345B">
              <w:rPr>
                <w:rFonts w:ascii="Arial" w:hAnsi="Arial" w:cs="Arial"/>
                <w:sz w:val="14"/>
                <w:szCs w:val="16"/>
                <w:lang w:val="en-GB"/>
              </w:rPr>
              <w:t xml:space="preserve"> et al. (2018), </w:t>
            </w:r>
            <w:proofErr w:type="spellStart"/>
            <w:r w:rsidR="00020472" w:rsidRPr="003B345B">
              <w:rPr>
                <w:rFonts w:ascii="Arial" w:hAnsi="Arial" w:cs="Arial"/>
                <w:sz w:val="14"/>
                <w:szCs w:val="14"/>
                <w:lang w:val="en-US"/>
              </w:rPr>
              <w:t>Ringham</w:t>
            </w:r>
            <w:proofErr w:type="spellEnd"/>
            <w:r w:rsidR="00020472" w:rsidRPr="003B345B">
              <w:rPr>
                <w:rFonts w:ascii="Arial" w:hAnsi="Arial" w:cs="Arial"/>
                <w:sz w:val="14"/>
                <w:szCs w:val="14"/>
                <w:lang w:val="en-US"/>
              </w:rPr>
              <w:t xml:space="preserve"> and Miles (2018), García-Sánchez et al. </w:t>
            </w:r>
            <w:r w:rsidR="00020472" w:rsidRPr="003B345B">
              <w:rPr>
                <w:rFonts w:ascii="Arial" w:hAnsi="Arial" w:cs="Arial"/>
                <w:sz w:val="14"/>
                <w:szCs w:val="14"/>
              </w:rPr>
              <w:t xml:space="preserve">(2018), </w:t>
            </w:r>
            <w:r w:rsidR="00020472" w:rsidRPr="003B345B">
              <w:rPr>
                <w:rFonts w:ascii="Arial" w:hAnsi="Arial" w:cs="Arial"/>
                <w:sz w:val="14"/>
                <w:szCs w:val="16"/>
              </w:rPr>
              <w:t xml:space="preserve">Fuente et al. (2017), </w:t>
            </w:r>
            <w:proofErr w:type="spellStart"/>
            <w:r w:rsidR="00020472" w:rsidRPr="003B345B">
              <w:rPr>
                <w:rFonts w:ascii="Arial" w:hAnsi="Arial" w:cs="Arial"/>
                <w:sz w:val="14"/>
                <w:szCs w:val="16"/>
              </w:rPr>
              <w:t>Garg</w:t>
            </w:r>
            <w:proofErr w:type="spellEnd"/>
            <w:r w:rsidR="00020472" w:rsidRPr="003B345B">
              <w:rPr>
                <w:rFonts w:ascii="Arial" w:hAnsi="Arial" w:cs="Arial"/>
                <w:sz w:val="14"/>
                <w:szCs w:val="16"/>
              </w:rPr>
              <w:t xml:space="preserve"> (2017), Lee (2017), Shaukat et al. (2016), Chen et al. (2015), </w:t>
            </w:r>
            <w:proofErr w:type="spellStart"/>
            <w:r w:rsidR="00020472" w:rsidRPr="003B345B">
              <w:rPr>
                <w:rFonts w:ascii="Arial" w:hAnsi="Arial" w:cs="Arial"/>
                <w:sz w:val="14"/>
                <w:szCs w:val="16"/>
              </w:rPr>
              <w:t>Michelon</w:t>
            </w:r>
            <w:proofErr w:type="spellEnd"/>
            <w:r w:rsidR="00020472" w:rsidRPr="003B345B">
              <w:rPr>
                <w:rFonts w:ascii="Arial" w:hAnsi="Arial" w:cs="Arial"/>
                <w:sz w:val="14"/>
                <w:szCs w:val="16"/>
              </w:rPr>
              <w:t xml:space="preserve"> et al. (2015), Odriozola et al. </w:t>
            </w:r>
            <w:r w:rsidR="00020472" w:rsidRPr="003B345B">
              <w:rPr>
                <w:rFonts w:ascii="Arial" w:hAnsi="Arial" w:cs="Arial"/>
                <w:sz w:val="14"/>
                <w:szCs w:val="16"/>
                <w:lang w:val="en-US"/>
              </w:rPr>
              <w:t xml:space="preserve">(2015), </w:t>
            </w:r>
            <w:proofErr w:type="spellStart"/>
            <w:r w:rsidR="00020472" w:rsidRPr="003B345B">
              <w:rPr>
                <w:rFonts w:ascii="Arial" w:hAnsi="Arial" w:cs="Arial"/>
                <w:sz w:val="14"/>
                <w:szCs w:val="16"/>
                <w:lang w:val="en-US"/>
              </w:rPr>
              <w:t>Ortas</w:t>
            </w:r>
            <w:proofErr w:type="spellEnd"/>
            <w:r w:rsidR="00020472" w:rsidRPr="003B345B">
              <w:rPr>
                <w:rFonts w:ascii="Arial" w:hAnsi="Arial" w:cs="Arial"/>
                <w:sz w:val="14"/>
                <w:szCs w:val="16"/>
                <w:lang w:val="en-US"/>
              </w:rPr>
              <w:t xml:space="preserve"> et al. (2015), Clarkson et al. (2011),</w:t>
            </w:r>
            <w:r w:rsidRPr="003B345B">
              <w:rPr>
                <w:rFonts w:ascii="Arial" w:hAnsi="Arial" w:cs="Arial"/>
                <w:sz w:val="14"/>
                <w:szCs w:val="16"/>
                <w:lang w:val="en-US"/>
              </w:rPr>
              <w:t xml:space="preserve"> </w:t>
            </w:r>
            <w:r w:rsidR="00020472" w:rsidRPr="003B345B">
              <w:rPr>
                <w:rFonts w:ascii="Arial" w:hAnsi="Arial" w:cs="Arial"/>
                <w:sz w:val="14"/>
                <w:szCs w:val="14"/>
                <w:lang w:val="en-US"/>
              </w:rPr>
              <w:t xml:space="preserve">Hooks and Van </w:t>
            </w:r>
            <w:proofErr w:type="spellStart"/>
            <w:r w:rsidR="00020472" w:rsidRPr="003B345B">
              <w:rPr>
                <w:rFonts w:ascii="Arial" w:hAnsi="Arial" w:cs="Arial"/>
                <w:sz w:val="14"/>
                <w:szCs w:val="14"/>
                <w:lang w:val="en-US"/>
              </w:rPr>
              <w:t>Staden</w:t>
            </w:r>
            <w:proofErr w:type="spellEnd"/>
            <w:r w:rsidR="00020472" w:rsidRPr="003B345B">
              <w:rPr>
                <w:rFonts w:ascii="Arial" w:hAnsi="Arial" w:cs="Arial"/>
                <w:sz w:val="14"/>
                <w:szCs w:val="14"/>
                <w:lang w:val="en-US"/>
              </w:rPr>
              <w:t xml:space="preserve"> (2011),</w:t>
            </w:r>
            <w:r w:rsidR="00020472" w:rsidRPr="003B345B">
              <w:rPr>
                <w:rFonts w:ascii="Arial" w:hAnsi="Arial" w:cs="Arial"/>
                <w:sz w:val="14"/>
                <w:szCs w:val="16"/>
                <w:lang w:val="en-US"/>
              </w:rPr>
              <w:t xml:space="preserve"> </w:t>
            </w:r>
            <w:proofErr w:type="spellStart"/>
            <w:r w:rsidR="00020472" w:rsidRPr="003B345B">
              <w:rPr>
                <w:rFonts w:ascii="Arial" w:hAnsi="Arial" w:cs="Arial"/>
                <w:sz w:val="14"/>
                <w:szCs w:val="16"/>
                <w:lang w:val="en-US"/>
              </w:rPr>
              <w:t>Josep</w:t>
            </w:r>
            <w:proofErr w:type="spellEnd"/>
            <w:r w:rsidR="00020472" w:rsidRPr="003B345B">
              <w:rPr>
                <w:rFonts w:ascii="Arial" w:hAnsi="Arial" w:cs="Arial"/>
                <w:sz w:val="14"/>
                <w:szCs w:val="16"/>
                <w:lang w:val="en-US"/>
              </w:rPr>
              <w:t xml:space="preserve"> and Taplin (2011),</w:t>
            </w:r>
            <w:r w:rsidRPr="003B345B">
              <w:rPr>
                <w:rFonts w:ascii="Arial" w:hAnsi="Arial" w:cs="Arial"/>
                <w:sz w:val="14"/>
                <w:szCs w:val="16"/>
                <w:lang w:val="en-US"/>
              </w:rPr>
              <w:t xml:space="preserve"> </w:t>
            </w:r>
            <w:proofErr w:type="spellStart"/>
            <w:r w:rsidR="00020472" w:rsidRPr="003B345B">
              <w:rPr>
                <w:rFonts w:ascii="Arial" w:hAnsi="Arial" w:cs="Arial"/>
                <w:sz w:val="14"/>
                <w:szCs w:val="16"/>
                <w:lang w:val="en-US"/>
              </w:rPr>
              <w:t>Michelon</w:t>
            </w:r>
            <w:proofErr w:type="spellEnd"/>
            <w:r w:rsidR="00020472" w:rsidRPr="003B345B">
              <w:rPr>
                <w:rFonts w:ascii="Arial" w:hAnsi="Arial" w:cs="Arial"/>
                <w:sz w:val="14"/>
                <w:szCs w:val="16"/>
                <w:lang w:val="en-US"/>
              </w:rPr>
              <w:t xml:space="preserve"> (2011) and Clarkson et al. (2008)</w:t>
            </w:r>
          </w:p>
        </w:tc>
      </w:tr>
      <w:tr w:rsidR="00F6678A" w:rsidRPr="003B345B" w:rsidTr="00A05EB9">
        <w:trPr>
          <w:trHeight w:val="20"/>
        </w:trPr>
        <w:tc>
          <w:tcPr>
            <w:tcW w:w="510" w:type="dxa"/>
            <w:vAlign w:val="center"/>
          </w:tcPr>
          <w:p w:rsidR="00F6678A" w:rsidRPr="003B345B" w:rsidRDefault="00F6678A" w:rsidP="00A05EB9">
            <w:pPr>
              <w:jc w:val="both"/>
              <w:rPr>
                <w:rFonts w:ascii="Arial" w:hAnsi="Arial" w:cs="Arial"/>
                <w:sz w:val="14"/>
                <w:szCs w:val="16"/>
                <w:lang w:val="en-GB"/>
              </w:rPr>
            </w:pPr>
            <w:r w:rsidRPr="003B345B">
              <w:rPr>
                <w:rFonts w:ascii="Arial" w:hAnsi="Arial" w:cs="Arial"/>
                <w:sz w:val="14"/>
                <w:szCs w:val="16"/>
                <w:lang w:val="en-GB"/>
              </w:rPr>
              <w:t>E3</w:t>
            </w:r>
          </w:p>
        </w:tc>
        <w:tc>
          <w:tcPr>
            <w:tcW w:w="1299" w:type="dxa"/>
            <w:vAlign w:val="center"/>
          </w:tcPr>
          <w:p w:rsidR="00F6678A" w:rsidRPr="003B345B" w:rsidRDefault="00F6678A" w:rsidP="00A05EB9">
            <w:pPr>
              <w:jc w:val="both"/>
              <w:rPr>
                <w:rFonts w:ascii="Arial" w:hAnsi="Arial" w:cs="Arial"/>
                <w:i/>
                <w:sz w:val="14"/>
                <w:szCs w:val="16"/>
                <w:lang w:val="en-GB"/>
              </w:rPr>
            </w:pPr>
            <w:r w:rsidRPr="003B345B">
              <w:rPr>
                <w:rFonts w:ascii="Arial" w:hAnsi="Arial" w:cs="Arial"/>
                <w:i/>
                <w:sz w:val="14"/>
                <w:szCs w:val="16"/>
                <w:lang w:val="en-GB"/>
              </w:rPr>
              <w:t>Sustainability Report: pages</w:t>
            </w:r>
          </w:p>
        </w:tc>
        <w:tc>
          <w:tcPr>
            <w:tcW w:w="709" w:type="dxa"/>
            <w:vAlign w:val="center"/>
          </w:tcPr>
          <w:p w:rsidR="00F6678A" w:rsidRPr="003B345B" w:rsidRDefault="00F6678A" w:rsidP="00A05EB9">
            <w:pPr>
              <w:jc w:val="both"/>
              <w:rPr>
                <w:rFonts w:ascii="Arial" w:hAnsi="Arial" w:cs="Arial"/>
                <w:sz w:val="14"/>
                <w:szCs w:val="16"/>
                <w:lang w:val="en-GB"/>
              </w:rPr>
            </w:pPr>
            <w:r w:rsidRPr="003B345B">
              <w:rPr>
                <w:rFonts w:ascii="Arial" w:hAnsi="Arial" w:cs="Arial"/>
                <w:sz w:val="14"/>
                <w:szCs w:val="16"/>
                <w:lang w:val="en-GB"/>
              </w:rPr>
              <w:t>N</w:t>
            </w:r>
          </w:p>
        </w:tc>
        <w:tc>
          <w:tcPr>
            <w:tcW w:w="1985" w:type="dxa"/>
            <w:vAlign w:val="center"/>
          </w:tcPr>
          <w:p w:rsidR="00F6678A" w:rsidRPr="003B345B" w:rsidRDefault="00832B3F" w:rsidP="00A05EB9">
            <w:pPr>
              <w:tabs>
                <w:tab w:val="left" w:pos="1703"/>
              </w:tabs>
              <w:jc w:val="both"/>
              <w:rPr>
                <w:rFonts w:ascii="Arial" w:hAnsi="Arial" w:cs="Arial"/>
                <w:sz w:val="14"/>
                <w:szCs w:val="16"/>
                <w:lang w:val="en-GB"/>
              </w:rPr>
            </w:pPr>
            <w:r w:rsidRPr="003B345B">
              <w:rPr>
                <w:rFonts w:ascii="Arial" w:hAnsi="Arial" w:cs="Arial"/>
                <w:sz w:val="14"/>
                <w:szCs w:val="16"/>
                <w:lang w:val="en-GB"/>
              </w:rPr>
              <w:t>Number</w:t>
            </w:r>
            <w:r w:rsidR="00F6678A" w:rsidRPr="003B345B">
              <w:rPr>
                <w:rFonts w:ascii="Arial" w:hAnsi="Arial" w:cs="Arial"/>
                <w:sz w:val="14"/>
                <w:szCs w:val="16"/>
                <w:lang w:val="en-GB"/>
              </w:rPr>
              <w:t xml:space="preserve"> of pages of sustainability reports.</w:t>
            </w:r>
          </w:p>
        </w:tc>
        <w:tc>
          <w:tcPr>
            <w:tcW w:w="4961" w:type="dxa"/>
            <w:vAlign w:val="center"/>
          </w:tcPr>
          <w:p w:rsidR="00F6678A" w:rsidRPr="003B345B" w:rsidRDefault="00F6678A" w:rsidP="00AA1F43">
            <w:pPr>
              <w:jc w:val="both"/>
              <w:rPr>
                <w:rFonts w:ascii="Arial" w:hAnsi="Arial" w:cs="Arial"/>
                <w:sz w:val="14"/>
                <w:szCs w:val="16"/>
                <w:lang w:val="en-GB"/>
              </w:rPr>
            </w:pPr>
            <w:r w:rsidRPr="003B345B">
              <w:rPr>
                <w:rFonts w:ascii="Arial" w:hAnsi="Arial" w:cs="Arial"/>
                <w:sz w:val="14"/>
                <w:szCs w:val="16"/>
                <w:lang w:val="en-GB"/>
              </w:rPr>
              <w:t>Garg (2017)</w:t>
            </w:r>
            <w:r w:rsidR="00A269E9" w:rsidRPr="003B345B">
              <w:rPr>
                <w:rFonts w:ascii="Arial" w:hAnsi="Arial" w:cs="Arial"/>
                <w:sz w:val="14"/>
                <w:szCs w:val="16"/>
                <w:lang w:val="en-GB"/>
              </w:rPr>
              <w:t xml:space="preserve"> and </w:t>
            </w:r>
            <w:r w:rsidR="00A269E9" w:rsidRPr="003B345B">
              <w:rPr>
                <w:rFonts w:ascii="Arial" w:hAnsi="Arial" w:cs="Arial"/>
                <w:sz w:val="14"/>
                <w:szCs w:val="14"/>
                <w:lang w:val="en-US"/>
              </w:rPr>
              <w:t xml:space="preserve">Hooks and Van </w:t>
            </w:r>
            <w:proofErr w:type="spellStart"/>
            <w:r w:rsidR="00A269E9" w:rsidRPr="003B345B">
              <w:rPr>
                <w:rFonts w:ascii="Arial" w:hAnsi="Arial" w:cs="Arial"/>
                <w:sz w:val="14"/>
                <w:szCs w:val="14"/>
                <w:lang w:val="en-US"/>
              </w:rPr>
              <w:t>Staden</w:t>
            </w:r>
            <w:proofErr w:type="spellEnd"/>
            <w:r w:rsidR="00A269E9" w:rsidRPr="003B345B">
              <w:rPr>
                <w:rFonts w:ascii="Arial" w:hAnsi="Arial" w:cs="Arial"/>
                <w:sz w:val="14"/>
                <w:szCs w:val="14"/>
                <w:lang w:val="en-US"/>
              </w:rPr>
              <w:t xml:space="preserve"> (2011)</w:t>
            </w:r>
          </w:p>
        </w:tc>
      </w:tr>
    </w:tbl>
    <w:p w:rsidR="00721B4C" w:rsidRPr="003B345B" w:rsidRDefault="00721B4C" w:rsidP="00F6678A">
      <w:pPr>
        <w:tabs>
          <w:tab w:val="left" w:pos="4962"/>
        </w:tabs>
        <w:spacing w:line="240" w:lineRule="auto"/>
        <w:jc w:val="center"/>
        <w:outlineLvl w:val="0"/>
        <w:rPr>
          <w:rFonts w:ascii="Arial" w:hAnsi="Arial" w:cs="Arial"/>
          <w:sz w:val="16"/>
          <w:lang w:val="en-GB"/>
        </w:rPr>
      </w:pPr>
    </w:p>
    <w:p w:rsidR="00F6678A" w:rsidRPr="003B345B" w:rsidRDefault="00F6678A" w:rsidP="00F6678A">
      <w:pPr>
        <w:tabs>
          <w:tab w:val="left" w:pos="4962"/>
        </w:tabs>
        <w:spacing w:line="240" w:lineRule="auto"/>
        <w:jc w:val="center"/>
        <w:outlineLvl w:val="0"/>
        <w:rPr>
          <w:rFonts w:ascii="Arial" w:hAnsi="Arial" w:cs="Arial"/>
          <w:sz w:val="16"/>
          <w:lang w:val="en-GB"/>
        </w:rPr>
      </w:pPr>
      <w:r w:rsidRPr="003B345B">
        <w:rPr>
          <w:rFonts w:ascii="Arial" w:hAnsi="Arial" w:cs="Arial"/>
          <w:sz w:val="16"/>
          <w:lang w:val="en-GB"/>
        </w:rPr>
        <w:t>Source: Own</w:t>
      </w:r>
    </w:p>
    <w:p w:rsidR="00721B4C" w:rsidRPr="003B345B" w:rsidRDefault="00721B4C">
      <w:pPr>
        <w:rPr>
          <w:rFonts w:ascii="Arial" w:hAnsi="Arial" w:cs="Arial"/>
          <w:b/>
          <w:sz w:val="20"/>
          <w:lang w:val="en-GB"/>
        </w:rPr>
      </w:pPr>
      <w:r w:rsidRPr="003B345B">
        <w:rPr>
          <w:rFonts w:ascii="Arial" w:hAnsi="Arial" w:cs="Arial"/>
          <w:b/>
          <w:sz w:val="20"/>
          <w:lang w:val="en-GB"/>
        </w:rPr>
        <w:br w:type="page"/>
      </w:r>
    </w:p>
    <w:p w:rsidR="004A4F88" w:rsidRPr="003B345B" w:rsidRDefault="004A4F88" w:rsidP="003F260C">
      <w:pPr>
        <w:spacing w:line="240" w:lineRule="auto"/>
        <w:jc w:val="center"/>
        <w:outlineLvl w:val="0"/>
        <w:rPr>
          <w:rFonts w:ascii="Arial" w:hAnsi="Arial" w:cs="Arial"/>
          <w:b/>
          <w:sz w:val="20"/>
          <w:lang w:val="en-GB"/>
        </w:rPr>
      </w:pPr>
    </w:p>
    <w:p w:rsidR="009117F5" w:rsidRPr="003B345B" w:rsidRDefault="009117F5" w:rsidP="009117F5">
      <w:pPr>
        <w:spacing w:line="240" w:lineRule="auto"/>
        <w:jc w:val="center"/>
        <w:outlineLvl w:val="0"/>
        <w:rPr>
          <w:rFonts w:ascii="Arial" w:hAnsi="Arial" w:cs="Arial"/>
          <w:b/>
          <w:sz w:val="20"/>
          <w:lang w:val="en-GB"/>
        </w:rPr>
      </w:pPr>
      <w:r w:rsidRPr="003B345B">
        <w:rPr>
          <w:rFonts w:ascii="Arial" w:hAnsi="Arial" w:cs="Arial"/>
          <w:b/>
          <w:sz w:val="20"/>
          <w:lang w:val="en-GB"/>
        </w:rPr>
        <w:t>Table 2: S</w:t>
      </w:r>
      <w:r w:rsidR="004C4871" w:rsidRPr="003B345B">
        <w:rPr>
          <w:rFonts w:ascii="Arial" w:hAnsi="Arial" w:cs="Arial"/>
          <w:b/>
          <w:sz w:val="20"/>
          <w:lang w:val="en-GB"/>
        </w:rPr>
        <w:t>R</w:t>
      </w:r>
      <w:r w:rsidRPr="003B345B">
        <w:rPr>
          <w:rFonts w:ascii="Arial" w:hAnsi="Arial" w:cs="Arial"/>
          <w:b/>
          <w:sz w:val="20"/>
          <w:lang w:val="en-GB"/>
        </w:rPr>
        <w:t xml:space="preserve"> Quality dimension: variable design</w:t>
      </w:r>
    </w:p>
    <w:tbl>
      <w:tblPr>
        <w:tblStyle w:val="Tablaconcuadrcula"/>
        <w:tblW w:w="9464" w:type="dxa"/>
        <w:tblLook w:val="04A0" w:firstRow="1" w:lastRow="0" w:firstColumn="1" w:lastColumn="0" w:noHBand="0" w:noVBand="1"/>
      </w:tblPr>
      <w:tblGrid>
        <w:gridCol w:w="489"/>
        <w:gridCol w:w="1320"/>
        <w:gridCol w:w="593"/>
        <w:gridCol w:w="2384"/>
        <w:gridCol w:w="4678"/>
      </w:tblGrid>
      <w:tr w:rsidR="003B345B" w:rsidRPr="003B345B" w:rsidTr="00E41D8A">
        <w:trPr>
          <w:trHeight w:val="20"/>
        </w:trPr>
        <w:tc>
          <w:tcPr>
            <w:tcW w:w="489" w:type="dxa"/>
            <w:vAlign w:val="center"/>
          </w:tcPr>
          <w:p w:rsidR="009117F5" w:rsidRPr="003B345B" w:rsidRDefault="009117F5" w:rsidP="009117F5">
            <w:pPr>
              <w:jc w:val="center"/>
              <w:rPr>
                <w:rFonts w:ascii="Arial" w:hAnsi="Arial" w:cs="Arial"/>
                <w:b/>
                <w:sz w:val="14"/>
                <w:szCs w:val="14"/>
                <w:lang w:val="en-GB"/>
              </w:rPr>
            </w:pPr>
            <w:r w:rsidRPr="003B345B">
              <w:rPr>
                <w:rFonts w:ascii="Arial" w:hAnsi="Arial" w:cs="Arial"/>
                <w:b/>
                <w:sz w:val="14"/>
                <w:szCs w:val="14"/>
                <w:lang w:val="en-GB"/>
              </w:rPr>
              <w:t>Id.</w:t>
            </w:r>
          </w:p>
        </w:tc>
        <w:tc>
          <w:tcPr>
            <w:tcW w:w="1320" w:type="dxa"/>
            <w:vAlign w:val="center"/>
          </w:tcPr>
          <w:p w:rsidR="009117F5" w:rsidRPr="003B345B" w:rsidRDefault="009117F5" w:rsidP="009117F5">
            <w:pPr>
              <w:jc w:val="center"/>
              <w:rPr>
                <w:rFonts w:ascii="Arial" w:hAnsi="Arial" w:cs="Arial"/>
                <w:b/>
                <w:sz w:val="14"/>
                <w:szCs w:val="14"/>
                <w:lang w:val="en-GB"/>
              </w:rPr>
            </w:pPr>
            <w:r w:rsidRPr="003B345B">
              <w:rPr>
                <w:rFonts w:ascii="Arial" w:hAnsi="Arial" w:cs="Arial"/>
                <w:b/>
                <w:sz w:val="14"/>
                <w:szCs w:val="14"/>
                <w:lang w:val="en-GB"/>
              </w:rPr>
              <w:t>Variable</w:t>
            </w:r>
          </w:p>
        </w:tc>
        <w:tc>
          <w:tcPr>
            <w:tcW w:w="593" w:type="dxa"/>
            <w:vAlign w:val="center"/>
          </w:tcPr>
          <w:p w:rsidR="009117F5" w:rsidRPr="003B345B" w:rsidRDefault="009117F5" w:rsidP="009117F5">
            <w:pPr>
              <w:jc w:val="center"/>
              <w:rPr>
                <w:rFonts w:ascii="Arial" w:hAnsi="Arial" w:cs="Arial"/>
                <w:b/>
                <w:sz w:val="14"/>
                <w:szCs w:val="14"/>
                <w:lang w:val="en-GB"/>
              </w:rPr>
            </w:pPr>
            <w:r w:rsidRPr="003B345B">
              <w:rPr>
                <w:rFonts w:ascii="Arial" w:hAnsi="Arial" w:cs="Arial"/>
                <w:b/>
                <w:sz w:val="14"/>
                <w:szCs w:val="14"/>
                <w:lang w:val="en-GB"/>
              </w:rPr>
              <w:t>Type</w:t>
            </w:r>
            <w:r w:rsidRPr="003B345B">
              <w:rPr>
                <w:rStyle w:val="Refdenotaalpie"/>
                <w:rFonts w:ascii="Arial" w:hAnsi="Arial" w:cs="Arial"/>
                <w:b/>
                <w:sz w:val="14"/>
                <w:szCs w:val="14"/>
                <w:lang w:val="en-GB"/>
              </w:rPr>
              <w:footnoteReference w:id="2"/>
            </w:r>
          </w:p>
        </w:tc>
        <w:tc>
          <w:tcPr>
            <w:tcW w:w="2384" w:type="dxa"/>
            <w:vAlign w:val="center"/>
          </w:tcPr>
          <w:p w:rsidR="009117F5" w:rsidRPr="003B345B" w:rsidRDefault="009117F5" w:rsidP="009117F5">
            <w:pPr>
              <w:jc w:val="center"/>
              <w:rPr>
                <w:rFonts w:ascii="Arial" w:hAnsi="Arial" w:cs="Arial"/>
                <w:b/>
                <w:sz w:val="14"/>
                <w:szCs w:val="14"/>
                <w:lang w:val="en-GB"/>
              </w:rPr>
            </w:pPr>
            <w:r w:rsidRPr="003B345B">
              <w:rPr>
                <w:rFonts w:ascii="Arial" w:hAnsi="Arial" w:cs="Arial"/>
                <w:b/>
                <w:sz w:val="14"/>
                <w:szCs w:val="14"/>
                <w:lang w:val="en-GB"/>
              </w:rPr>
              <w:t>Description</w:t>
            </w:r>
          </w:p>
        </w:tc>
        <w:tc>
          <w:tcPr>
            <w:tcW w:w="4678" w:type="dxa"/>
            <w:vAlign w:val="center"/>
          </w:tcPr>
          <w:p w:rsidR="009117F5" w:rsidRPr="003B345B" w:rsidRDefault="009117F5" w:rsidP="009117F5">
            <w:pPr>
              <w:jc w:val="center"/>
              <w:rPr>
                <w:rFonts w:ascii="Arial" w:hAnsi="Arial" w:cs="Arial"/>
                <w:b/>
                <w:sz w:val="14"/>
                <w:szCs w:val="14"/>
                <w:lang w:val="en-GB"/>
              </w:rPr>
            </w:pPr>
            <w:r w:rsidRPr="003B345B">
              <w:rPr>
                <w:rFonts w:ascii="Arial" w:hAnsi="Arial" w:cs="Arial"/>
                <w:b/>
                <w:sz w:val="14"/>
                <w:szCs w:val="14"/>
                <w:lang w:val="en-GB"/>
              </w:rPr>
              <w:t>Background</w:t>
            </w:r>
          </w:p>
        </w:tc>
      </w:tr>
      <w:tr w:rsidR="003B345B" w:rsidRPr="003B345B" w:rsidTr="00E41D8A">
        <w:trPr>
          <w:trHeight w:val="20"/>
        </w:trPr>
        <w:tc>
          <w:tcPr>
            <w:tcW w:w="489" w:type="dxa"/>
            <w:vAlign w:val="center"/>
          </w:tcPr>
          <w:p w:rsidR="009117F5" w:rsidRPr="003B345B" w:rsidRDefault="009117F5" w:rsidP="009117F5">
            <w:pPr>
              <w:jc w:val="center"/>
              <w:rPr>
                <w:rFonts w:ascii="Arial" w:hAnsi="Arial" w:cs="Arial"/>
                <w:sz w:val="14"/>
                <w:szCs w:val="14"/>
                <w:lang w:val="en-GB"/>
              </w:rPr>
            </w:pPr>
            <w:r w:rsidRPr="003B345B">
              <w:rPr>
                <w:rFonts w:ascii="Arial" w:hAnsi="Arial" w:cs="Arial"/>
                <w:sz w:val="14"/>
                <w:szCs w:val="14"/>
                <w:lang w:val="en-GB"/>
              </w:rPr>
              <w:t>RE1</w:t>
            </w:r>
          </w:p>
        </w:tc>
        <w:tc>
          <w:tcPr>
            <w:tcW w:w="1320" w:type="dxa"/>
            <w:vAlign w:val="center"/>
          </w:tcPr>
          <w:p w:rsidR="009117F5" w:rsidRPr="003B345B" w:rsidRDefault="009117F5" w:rsidP="009117F5">
            <w:pPr>
              <w:jc w:val="center"/>
              <w:rPr>
                <w:rFonts w:ascii="Arial" w:hAnsi="Arial" w:cs="Arial"/>
                <w:i/>
                <w:sz w:val="14"/>
                <w:szCs w:val="14"/>
                <w:lang w:val="en-GB"/>
              </w:rPr>
            </w:pPr>
            <w:r w:rsidRPr="003B345B">
              <w:rPr>
                <w:rFonts w:ascii="Arial" w:hAnsi="Arial" w:cs="Arial"/>
                <w:i/>
                <w:sz w:val="14"/>
                <w:szCs w:val="14"/>
                <w:lang w:val="en-GB"/>
              </w:rPr>
              <w:t>SR Strategy</w:t>
            </w:r>
          </w:p>
        </w:tc>
        <w:tc>
          <w:tcPr>
            <w:tcW w:w="593" w:type="dxa"/>
            <w:vAlign w:val="center"/>
          </w:tcPr>
          <w:p w:rsidR="009117F5" w:rsidRPr="003B345B" w:rsidRDefault="009117F5" w:rsidP="009117F5">
            <w:pPr>
              <w:jc w:val="center"/>
              <w:rPr>
                <w:rFonts w:ascii="Arial" w:hAnsi="Arial" w:cs="Arial"/>
                <w:sz w:val="14"/>
                <w:szCs w:val="14"/>
                <w:lang w:val="en-GB"/>
              </w:rPr>
            </w:pPr>
            <w:r w:rsidRPr="003B345B">
              <w:rPr>
                <w:rFonts w:ascii="Arial" w:hAnsi="Arial" w:cs="Arial"/>
                <w:sz w:val="14"/>
                <w:szCs w:val="14"/>
                <w:lang w:val="en-GB"/>
              </w:rPr>
              <w:t>D</w:t>
            </w:r>
          </w:p>
        </w:tc>
        <w:tc>
          <w:tcPr>
            <w:tcW w:w="2384" w:type="dxa"/>
            <w:vAlign w:val="center"/>
          </w:tcPr>
          <w:p w:rsidR="009117F5" w:rsidRPr="003B345B" w:rsidRDefault="009117F5" w:rsidP="002050A7">
            <w:pPr>
              <w:rPr>
                <w:rFonts w:ascii="Arial" w:hAnsi="Arial" w:cs="Arial"/>
                <w:sz w:val="14"/>
                <w:szCs w:val="14"/>
                <w:lang w:val="en-GB"/>
              </w:rPr>
            </w:pPr>
            <w:r w:rsidRPr="003B345B">
              <w:rPr>
                <w:rFonts w:ascii="Arial" w:hAnsi="Arial" w:cs="Arial"/>
                <w:sz w:val="14"/>
                <w:szCs w:val="14"/>
                <w:lang w:val="en-GB"/>
              </w:rPr>
              <w:t xml:space="preserve">Explicit reference </w:t>
            </w:r>
            <w:r w:rsidR="00A1674F" w:rsidRPr="003B345B">
              <w:rPr>
                <w:rFonts w:ascii="Arial" w:hAnsi="Arial" w:cs="Arial"/>
                <w:sz w:val="14"/>
                <w:szCs w:val="14"/>
                <w:lang w:val="en-GB"/>
              </w:rPr>
              <w:t>to SR</w:t>
            </w:r>
            <w:r w:rsidR="00D7203A" w:rsidRPr="003B345B">
              <w:rPr>
                <w:rFonts w:ascii="Arial" w:hAnsi="Arial" w:cs="Arial"/>
                <w:sz w:val="14"/>
                <w:szCs w:val="14"/>
                <w:lang w:val="en-GB"/>
              </w:rPr>
              <w:t xml:space="preserve"> in business strategy (</w:t>
            </w:r>
            <w:r w:rsidRPr="003B345B">
              <w:rPr>
                <w:rFonts w:ascii="Arial" w:hAnsi="Arial" w:cs="Arial"/>
                <w:sz w:val="14"/>
                <w:szCs w:val="14"/>
                <w:lang w:val="en-GB"/>
              </w:rPr>
              <w:t xml:space="preserve">in a broad sense or, specifically for certain </w:t>
            </w:r>
            <w:r w:rsidR="00A1674F" w:rsidRPr="003B345B">
              <w:rPr>
                <w:rFonts w:ascii="Arial" w:hAnsi="Arial" w:cs="Arial"/>
                <w:sz w:val="14"/>
                <w:szCs w:val="14"/>
                <w:lang w:val="en-GB"/>
              </w:rPr>
              <w:t>social and/or environmental contents</w:t>
            </w:r>
            <w:r w:rsidR="00D7203A" w:rsidRPr="003B345B">
              <w:rPr>
                <w:rFonts w:ascii="Arial" w:hAnsi="Arial" w:cs="Arial"/>
                <w:sz w:val="14"/>
                <w:szCs w:val="14"/>
                <w:lang w:val="en-GB"/>
              </w:rPr>
              <w:t>)</w:t>
            </w:r>
            <w:r w:rsidR="00A1674F" w:rsidRPr="003B345B">
              <w:rPr>
                <w:rFonts w:ascii="Arial" w:hAnsi="Arial" w:cs="Arial"/>
                <w:sz w:val="14"/>
                <w:szCs w:val="14"/>
                <w:lang w:val="en-GB"/>
              </w:rPr>
              <w:t>.</w:t>
            </w:r>
          </w:p>
        </w:tc>
        <w:tc>
          <w:tcPr>
            <w:tcW w:w="4678" w:type="dxa"/>
            <w:vAlign w:val="center"/>
          </w:tcPr>
          <w:p w:rsidR="009117F5" w:rsidRPr="003B345B" w:rsidRDefault="009117F5" w:rsidP="00AA1F43">
            <w:pPr>
              <w:jc w:val="both"/>
              <w:rPr>
                <w:rFonts w:ascii="Arial" w:hAnsi="Arial" w:cs="Arial"/>
                <w:sz w:val="14"/>
                <w:szCs w:val="16"/>
              </w:rPr>
            </w:pPr>
            <w:r w:rsidRPr="003B345B">
              <w:rPr>
                <w:rFonts w:ascii="Arial" w:hAnsi="Arial" w:cs="Arial"/>
                <w:sz w:val="14"/>
                <w:szCs w:val="14"/>
                <w:lang w:val="en-GB"/>
              </w:rPr>
              <w:t>Adams et al. (2017),</w:t>
            </w:r>
            <w:r w:rsidR="00801EC5" w:rsidRPr="003B345B">
              <w:rPr>
                <w:rFonts w:ascii="Arial" w:hAnsi="Arial" w:cs="Arial"/>
                <w:sz w:val="14"/>
                <w:szCs w:val="14"/>
                <w:lang w:val="en-GB"/>
              </w:rPr>
              <w:t xml:space="preserve"> </w:t>
            </w:r>
            <w:proofErr w:type="spellStart"/>
            <w:r w:rsidR="00801EC5" w:rsidRPr="003B345B">
              <w:rPr>
                <w:rFonts w:ascii="Arial" w:hAnsi="Arial" w:cs="Arial"/>
                <w:sz w:val="14"/>
                <w:szCs w:val="14"/>
                <w:lang w:val="en-GB"/>
              </w:rPr>
              <w:t>Dyduch</w:t>
            </w:r>
            <w:proofErr w:type="spellEnd"/>
            <w:r w:rsidR="00801EC5" w:rsidRPr="003B345B">
              <w:rPr>
                <w:rFonts w:ascii="Arial" w:hAnsi="Arial" w:cs="Arial"/>
                <w:sz w:val="14"/>
                <w:szCs w:val="14"/>
                <w:lang w:val="en-GB"/>
              </w:rPr>
              <w:t xml:space="preserve"> and </w:t>
            </w:r>
            <w:proofErr w:type="spellStart"/>
            <w:r w:rsidR="00801EC5" w:rsidRPr="003B345B">
              <w:rPr>
                <w:rFonts w:ascii="Arial" w:hAnsi="Arial" w:cs="Arial"/>
                <w:sz w:val="14"/>
                <w:szCs w:val="14"/>
                <w:lang w:val="en-GB"/>
              </w:rPr>
              <w:t>Krasodmska</w:t>
            </w:r>
            <w:proofErr w:type="spellEnd"/>
            <w:r w:rsidR="00801EC5" w:rsidRPr="003B345B">
              <w:rPr>
                <w:rFonts w:ascii="Arial" w:hAnsi="Arial" w:cs="Arial"/>
                <w:sz w:val="14"/>
                <w:szCs w:val="14"/>
                <w:lang w:val="en-GB"/>
              </w:rPr>
              <w:t xml:space="preserve"> (2017),</w:t>
            </w:r>
            <w:r w:rsidRPr="003B345B">
              <w:rPr>
                <w:rFonts w:ascii="Arial" w:hAnsi="Arial" w:cs="Arial"/>
                <w:sz w:val="14"/>
                <w:szCs w:val="14"/>
                <w:lang w:val="en-GB"/>
              </w:rPr>
              <w:t xml:space="preserve"> Garg (2017), </w:t>
            </w:r>
            <w:proofErr w:type="spellStart"/>
            <w:r w:rsidRPr="003B345B">
              <w:rPr>
                <w:rFonts w:ascii="Arial" w:hAnsi="Arial" w:cs="Arial"/>
                <w:sz w:val="14"/>
                <w:szCs w:val="14"/>
                <w:lang w:val="en-GB"/>
              </w:rPr>
              <w:t>Odriozola</w:t>
            </w:r>
            <w:proofErr w:type="spellEnd"/>
            <w:r w:rsidRPr="003B345B">
              <w:rPr>
                <w:rFonts w:ascii="Arial" w:hAnsi="Arial" w:cs="Arial"/>
                <w:sz w:val="14"/>
                <w:szCs w:val="14"/>
                <w:lang w:val="en-GB"/>
              </w:rPr>
              <w:t xml:space="preserve"> and </w:t>
            </w:r>
            <w:proofErr w:type="spellStart"/>
            <w:r w:rsidRPr="003B345B">
              <w:rPr>
                <w:rFonts w:ascii="Arial" w:hAnsi="Arial" w:cs="Arial"/>
                <w:sz w:val="14"/>
                <w:szCs w:val="14"/>
                <w:lang w:val="en-GB"/>
              </w:rPr>
              <w:t>Baraibar-Díez</w:t>
            </w:r>
            <w:proofErr w:type="spellEnd"/>
            <w:r w:rsidRPr="003B345B">
              <w:rPr>
                <w:rFonts w:ascii="Arial" w:hAnsi="Arial" w:cs="Arial"/>
                <w:sz w:val="14"/>
                <w:szCs w:val="14"/>
                <w:lang w:val="en-GB"/>
              </w:rPr>
              <w:t xml:space="preserve"> (2017), Pérez and López-Gutiérrez (2017), Truant et al. </w:t>
            </w:r>
            <w:r w:rsidRPr="003B345B">
              <w:rPr>
                <w:rFonts w:ascii="Arial" w:hAnsi="Arial" w:cs="Arial"/>
                <w:sz w:val="14"/>
                <w:szCs w:val="14"/>
              </w:rPr>
              <w:t>(2017)</w:t>
            </w:r>
            <w:r w:rsidR="002D2694" w:rsidRPr="003B345B">
              <w:rPr>
                <w:rFonts w:ascii="Arial" w:hAnsi="Arial" w:cs="Arial"/>
                <w:sz w:val="14"/>
                <w:szCs w:val="16"/>
              </w:rPr>
              <w:t xml:space="preserve">, </w:t>
            </w:r>
            <w:proofErr w:type="spellStart"/>
            <w:r w:rsidRPr="003B345B">
              <w:rPr>
                <w:rFonts w:ascii="Arial" w:hAnsi="Arial" w:cs="Arial"/>
                <w:sz w:val="14"/>
                <w:szCs w:val="14"/>
              </w:rPr>
              <w:t>Habek</w:t>
            </w:r>
            <w:proofErr w:type="spellEnd"/>
            <w:r w:rsidRPr="003B345B">
              <w:rPr>
                <w:rFonts w:ascii="Arial" w:hAnsi="Arial" w:cs="Arial"/>
                <w:sz w:val="14"/>
                <w:szCs w:val="14"/>
              </w:rPr>
              <w:t xml:space="preserve"> and </w:t>
            </w:r>
            <w:proofErr w:type="spellStart"/>
            <w:r w:rsidRPr="003B345B">
              <w:rPr>
                <w:rFonts w:ascii="Arial" w:hAnsi="Arial" w:cs="Arial"/>
                <w:sz w:val="14"/>
                <w:szCs w:val="14"/>
              </w:rPr>
              <w:t>Wolniak</w:t>
            </w:r>
            <w:proofErr w:type="spellEnd"/>
            <w:r w:rsidRPr="003B345B">
              <w:rPr>
                <w:rFonts w:ascii="Arial" w:hAnsi="Arial" w:cs="Arial"/>
                <w:sz w:val="14"/>
                <w:szCs w:val="14"/>
              </w:rPr>
              <w:t xml:space="preserve"> (2016), Martínez-Ferrero et al. (2015),</w:t>
            </w:r>
            <w:r w:rsidR="00EF2594" w:rsidRPr="003B345B">
              <w:rPr>
                <w:rFonts w:ascii="Arial" w:hAnsi="Arial" w:cs="Arial"/>
                <w:sz w:val="14"/>
                <w:szCs w:val="16"/>
              </w:rPr>
              <w:t xml:space="preserve"> Odriozola et al. </w:t>
            </w:r>
            <w:r w:rsidR="00EF2594" w:rsidRPr="003B345B">
              <w:rPr>
                <w:rFonts w:ascii="Arial" w:hAnsi="Arial" w:cs="Arial"/>
                <w:sz w:val="14"/>
                <w:szCs w:val="16"/>
                <w:lang w:val="en-US"/>
              </w:rPr>
              <w:t>(2015),</w:t>
            </w:r>
            <w:r w:rsidR="00F27BF4" w:rsidRPr="003B345B">
              <w:rPr>
                <w:rFonts w:ascii="Arial" w:hAnsi="Arial" w:cs="Arial"/>
                <w:sz w:val="14"/>
                <w:szCs w:val="14"/>
                <w:lang w:val="en-US"/>
              </w:rPr>
              <w:t xml:space="preserve"> </w:t>
            </w:r>
            <w:r w:rsidRPr="003B345B">
              <w:rPr>
                <w:rFonts w:ascii="Arial" w:hAnsi="Arial" w:cs="Arial"/>
                <w:sz w:val="14"/>
                <w:szCs w:val="14"/>
                <w:lang w:val="en-US"/>
              </w:rPr>
              <w:t xml:space="preserve">Hahn and </w:t>
            </w:r>
            <w:proofErr w:type="spellStart"/>
            <w:r w:rsidRPr="003B345B">
              <w:rPr>
                <w:rFonts w:ascii="Arial" w:hAnsi="Arial" w:cs="Arial"/>
                <w:sz w:val="14"/>
                <w:szCs w:val="14"/>
                <w:lang w:val="en-US"/>
              </w:rPr>
              <w:t>Hüfl</w:t>
            </w:r>
            <w:proofErr w:type="spellEnd"/>
            <w:r w:rsidRPr="003B345B">
              <w:rPr>
                <w:rFonts w:ascii="Arial" w:hAnsi="Arial" w:cs="Arial"/>
                <w:sz w:val="14"/>
                <w:szCs w:val="14"/>
                <w:lang w:val="en-US"/>
              </w:rPr>
              <w:t xml:space="preserve"> (2014), Ahmad and </w:t>
            </w:r>
            <w:proofErr w:type="spellStart"/>
            <w:r w:rsidRPr="003B345B">
              <w:rPr>
                <w:rFonts w:ascii="Arial" w:hAnsi="Arial" w:cs="Arial"/>
                <w:sz w:val="14"/>
                <w:szCs w:val="14"/>
                <w:lang w:val="en-US"/>
              </w:rPr>
              <w:t>Haraf</w:t>
            </w:r>
            <w:proofErr w:type="spellEnd"/>
            <w:r w:rsidRPr="003B345B">
              <w:rPr>
                <w:rFonts w:ascii="Arial" w:hAnsi="Arial" w:cs="Arial"/>
                <w:sz w:val="14"/>
                <w:szCs w:val="14"/>
                <w:lang w:val="en-US"/>
              </w:rPr>
              <w:t xml:space="preserve"> (2013), Khan et al. </w:t>
            </w:r>
            <w:r w:rsidRPr="003B345B">
              <w:rPr>
                <w:rFonts w:ascii="Arial" w:hAnsi="Arial" w:cs="Arial"/>
                <w:sz w:val="14"/>
                <w:szCs w:val="14"/>
                <w:lang w:val="en-GB"/>
              </w:rPr>
              <w:t>(2013),</w:t>
            </w:r>
            <w:r w:rsidR="00B50F66" w:rsidRPr="003B345B">
              <w:rPr>
                <w:rFonts w:ascii="Arial" w:hAnsi="Arial" w:cs="Arial"/>
                <w:sz w:val="14"/>
                <w:szCs w:val="16"/>
                <w:lang w:val="en-US"/>
              </w:rPr>
              <w:t xml:space="preserve"> Clarkson et al. (2011),</w:t>
            </w:r>
            <w:r w:rsidR="002B62DE" w:rsidRPr="003B345B">
              <w:rPr>
                <w:rFonts w:ascii="Arial" w:hAnsi="Arial" w:cs="Arial"/>
                <w:sz w:val="14"/>
                <w:szCs w:val="16"/>
                <w:lang w:val="en-US"/>
              </w:rPr>
              <w:t xml:space="preserve"> </w:t>
            </w:r>
            <w:proofErr w:type="spellStart"/>
            <w:r w:rsidR="002B62DE" w:rsidRPr="003B345B">
              <w:rPr>
                <w:rFonts w:ascii="Arial" w:hAnsi="Arial" w:cs="Arial"/>
                <w:sz w:val="14"/>
                <w:szCs w:val="16"/>
                <w:lang w:val="en-US"/>
              </w:rPr>
              <w:t>Josep</w:t>
            </w:r>
            <w:proofErr w:type="spellEnd"/>
            <w:r w:rsidR="002B62DE" w:rsidRPr="003B345B">
              <w:rPr>
                <w:rFonts w:ascii="Arial" w:hAnsi="Arial" w:cs="Arial"/>
                <w:sz w:val="14"/>
                <w:szCs w:val="16"/>
                <w:lang w:val="en-US"/>
              </w:rPr>
              <w:t xml:space="preserve"> and Taplin (2011),</w:t>
            </w:r>
            <w:r w:rsidRPr="003B345B">
              <w:rPr>
                <w:rFonts w:ascii="Arial" w:hAnsi="Arial" w:cs="Arial"/>
                <w:sz w:val="14"/>
                <w:szCs w:val="14"/>
                <w:lang w:val="en-GB"/>
              </w:rPr>
              <w:t xml:space="preserve"> </w:t>
            </w:r>
            <w:proofErr w:type="spellStart"/>
            <w:r w:rsidRPr="003B345B">
              <w:rPr>
                <w:rFonts w:ascii="Arial" w:hAnsi="Arial" w:cs="Arial"/>
                <w:sz w:val="14"/>
                <w:szCs w:val="14"/>
                <w:lang w:val="en-GB"/>
              </w:rPr>
              <w:t>Mallin</w:t>
            </w:r>
            <w:proofErr w:type="spellEnd"/>
            <w:r w:rsidRPr="003B345B">
              <w:rPr>
                <w:rFonts w:ascii="Arial" w:hAnsi="Arial" w:cs="Arial"/>
                <w:sz w:val="14"/>
                <w:szCs w:val="14"/>
                <w:lang w:val="en-GB"/>
              </w:rPr>
              <w:t xml:space="preserve"> and </w:t>
            </w:r>
            <w:proofErr w:type="spellStart"/>
            <w:r w:rsidRPr="003B345B">
              <w:rPr>
                <w:rFonts w:ascii="Arial" w:hAnsi="Arial" w:cs="Arial"/>
                <w:sz w:val="14"/>
                <w:szCs w:val="14"/>
                <w:lang w:val="en-GB"/>
              </w:rPr>
              <w:t>Michelon</w:t>
            </w:r>
            <w:proofErr w:type="spellEnd"/>
            <w:r w:rsidRPr="003B345B">
              <w:rPr>
                <w:rFonts w:ascii="Arial" w:hAnsi="Arial" w:cs="Arial"/>
                <w:sz w:val="14"/>
                <w:szCs w:val="14"/>
                <w:lang w:val="en-GB"/>
              </w:rPr>
              <w:t xml:space="preserve"> (2011),</w:t>
            </w:r>
            <w:r w:rsidR="0078419E" w:rsidRPr="003B345B">
              <w:rPr>
                <w:rFonts w:ascii="Arial" w:hAnsi="Arial" w:cs="Arial"/>
                <w:sz w:val="14"/>
                <w:szCs w:val="14"/>
                <w:lang w:val="en-GB"/>
              </w:rPr>
              <w:t xml:space="preserve"> </w:t>
            </w:r>
            <w:proofErr w:type="spellStart"/>
            <w:r w:rsidR="0078419E" w:rsidRPr="003B345B">
              <w:rPr>
                <w:rFonts w:ascii="Arial" w:hAnsi="Arial" w:cs="Arial"/>
                <w:sz w:val="14"/>
                <w:szCs w:val="14"/>
                <w:lang w:val="en-GB"/>
              </w:rPr>
              <w:t>Cuganesan</w:t>
            </w:r>
            <w:proofErr w:type="spellEnd"/>
            <w:r w:rsidR="0078419E" w:rsidRPr="003B345B">
              <w:rPr>
                <w:rFonts w:ascii="Arial" w:hAnsi="Arial" w:cs="Arial"/>
                <w:sz w:val="14"/>
                <w:szCs w:val="14"/>
                <w:lang w:val="en-GB"/>
              </w:rPr>
              <w:t xml:space="preserve"> et al. (2010),</w:t>
            </w:r>
            <w:r w:rsidR="00D55F6F" w:rsidRPr="003B345B">
              <w:rPr>
                <w:rFonts w:ascii="Arial" w:hAnsi="Arial" w:cs="Arial"/>
                <w:sz w:val="14"/>
                <w:szCs w:val="14"/>
                <w:lang w:val="en-GB"/>
              </w:rPr>
              <w:t xml:space="preserve"> Hassan and </w:t>
            </w:r>
            <w:proofErr w:type="spellStart"/>
            <w:r w:rsidR="00D55F6F" w:rsidRPr="003B345B">
              <w:rPr>
                <w:rFonts w:ascii="Arial" w:hAnsi="Arial" w:cs="Arial"/>
                <w:sz w:val="14"/>
                <w:szCs w:val="14"/>
                <w:lang w:val="en-GB"/>
              </w:rPr>
              <w:t>Harahap</w:t>
            </w:r>
            <w:proofErr w:type="spellEnd"/>
            <w:r w:rsidR="00D55F6F" w:rsidRPr="003B345B">
              <w:rPr>
                <w:rFonts w:ascii="Arial" w:hAnsi="Arial" w:cs="Arial"/>
                <w:sz w:val="14"/>
                <w:szCs w:val="14"/>
                <w:lang w:val="en-GB"/>
              </w:rPr>
              <w:t xml:space="preserve"> (2010),</w:t>
            </w:r>
            <w:r w:rsidRPr="003B345B">
              <w:rPr>
                <w:rFonts w:ascii="Arial" w:hAnsi="Arial" w:cs="Arial"/>
                <w:sz w:val="14"/>
                <w:szCs w:val="14"/>
                <w:lang w:val="en-GB"/>
              </w:rPr>
              <w:t xml:space="preserve"> </w:t>
            </w:r>
            <w:r w:rsidR="00783BA6" w:rsidRPr="003B345B">
              <w:rPr>
                <w:rFonts w:ascii="Arial" w:hAnsi="Arial" w:cs="Arial"/>
                <w:sz w:val="14"/>
                <w:szCs w:val="14"/>
                <w:lang w:val="en-GB"/>
              </w:rPr>
              <w:t xml:space="preserve">Lynch (2010), </w:t>
            </w:r>
            <w:r w:rsidRPr="003B345B">
              <w:rPr>
                <w:rFonts w:ascii="Arial" w:hAnsi="Arial" w:cs="Arial"/>
                <w:sz w:val="14"/>
                <w:szCs w:val="14"/>
                <w:lang w:val="en-GB"/>
              </w:rPr>
              <w:t>Clarkson et al. (2008), Chester and Woofter (2005)</w:t>
            </w:r>
            <w:r w:rsidR="00A05EB9" w:rsidRPr="003B345B">
              <w:rPr>
                <w:rFonts w:ascii="Arial" w:hAnsi="Arial" w:cs="Arial"/>
                <w:sz w:val="14"/>
                <w:szCs w:val="14"/>
                <w:lang w:val="en-GB"/>
              </w:rPr>
              <w:t xml:space="preserve"> and</w:t>
            </w:r>
            <w:r w:rsidR="00821A7E" w:rsidRPr="003B345B">
              <w:rPr>
                <w:rFonts w:ascii="Arial" w:hAnsi="Arial" w:cs="Arial"/>
                <w:sz w:val="14"/>
                <w:szCs w:val="14"/>
                <w:lang w:val="en-GB"/>
              </w:rPr>
              <w:t xml:space="preserve"> </w:t>
            </w:r>
            <w:r w:rsidRPr="003B345B">
              <w:rPr>
                <w:rFonts w:ascii="Arial" w:hAnsi="Arial" w:cs="Arial"/>
                <w:sz w:val="14"/>
                <w:szCs w:val="14"/>
                <w:lang w:val="en-GB"/>
              </w:rPr>
              <w:t xml:space="preserve">Cormier and </w:t>
            </w:r>
            <w:proofErr w:type="spellStart"/>
            <w:r w:rsidRPr="003B345B">
              <w:rPr>
                <w:rFonts w:ascii="Arial" w:hAnsi="Arial" w:cs="Arial"/>
                <w:sz w:val="14"/>
                <w:szCs w:val="14"/>
                <w:lang w:val="en-GB"/>
              </w:rPr>
              <w:t>Magnan</w:t>
            </w:r>
            <w:proofErr w:type="spellEnd"/>
            <w:r w:rsidRPr="003B345B">
              <w:rPr>
                <w:rFonts w:ascii="Arial" w:hAnsi="Arial" w:cs="Arial"/>
                <w:sz w:val="14"/>
                <w:szCs w:val="14"/>
                <w:lang w:val="en-GB"/>
              </w:rPr>
              <w:t xml:space="preserve"> (2003)</w:t>
            </w:r>
          </w:p>
        </w:tc>
      </w:tr>
      <w:tr w:rsidR="003B345B" w:rsidRPr="003B345B" w:rsidTr="00E41D8A">
        <w:trPr>
          <w:trHeight w:val="20"/>
        </w:trPr>
        <w:tc>
          <w:tcPr>
            <w:tcW w:w="489" w:type="dxa"/>
            <w:vAlign w:val="center"/>
          </w:tcPr>
          <w:p w:rsidR="009117F5" w:rsidRPr="003B345B" w:rsidRDefault="009117F5" w:rsidP="009117F5">
            <w:pPr>
              <w:jc w:val="center"/>
              <w:rPr>
                <w:rFonts w:ascii="Arial" w:hAnsi="Arial" w:cs="Arial"/>
                <w:sz w:val="14"/>
                <w:szCs w:val="14"/>
                <w:lang w:val="en-GB"/>
              </w:rPr>
            </w:pPr>
            <w:r w:rsidRPr="003B345B">
              <w:rPr>
                <w:rFonts w:ascii="Arial" w:hAnsi="Arial" w:cs="Arial"/>
                <w:sz w:val="14"/>
                <w:szCs w:val="14"/>
                <w:lang w:val="en-GB"/>
              </w:rPr>
              <w:t>RE2</w:t>
            </w:r>
          </w:p>
        </w:tc>
        <w:tc>
          <w:tcPr>
            <w:tcW w:w="1320" w:type="dxa"/>
            <w:vAlign w:val="center"/>
          </w:tcPr>
          <w:p w:rsidR="009117F5" w:rsidRPr="003B345B" w:rsidRDefault="009117F5" w:rsidP="009117F5">
            <w:pPr>
              <w:jc w:val="center"/>
              <w:rPr>
                <w:rFonts w:ascii="Arial" w:hAnsi="Arial" w:cs="Arial"/>
                <w:i/>
                <w:sz w:val="14"/>
                <w:szCs w:val="14"/>
                <w:lang w:val="en-GB"/>
              </w:rPr>
            </w:pPr>
            <w:r w:rsidRPr="003B345B">
              <w:rPr>
                <w:rFonts w:ascii="Arial" w:hAnsi="Arial" w:cs="Arial"/>
                <w:i/>
                <w:sz w:val="14"/>
                <w:szCs w:val="14"/>
                <w:lang w:val="en-GB"/>
              </w:rPr>
              <w:t>SR Committee</w:t>
            </w:r>
          </w:p>
        </w:tc>
        <w:tc>
          <w:tcPr>
            <w:tcW w:w="593" w:type="dxa"/>
            <w:vAlign w:val="center"/>
          </w:tcPr>
          <w:p w:rsidR="009117F5" w:rsidRPr="003B345B" w:rsidRDefault="009117F5" w:rsidP="009117F5">
            <w:pPr>
              <w:jc w:val="center"/>
              <w:rPr>
                <w:rFonts w:ascii="Arial" w:hAnsi="Arial" w:cs="Arial"/>
                <w:sz w:val="14"/>
                <w:szCs w:val="14"/>
                <w:lang w:val="en-GB"/>
              </w:rPr>
            </w:pPr>
            <w:r w:rsidRPr="003B345B">
              <w:rPr>
                <w:rFonts w:ascii="Arial" w:hAnsi="Arial" w:cs="Arial"/>
                <w:sz w:val="14"/>
                <w:szCs w:val="14"/>
                <w:lang w:val="en-GB"/>
              </w:rPr>
              <w:t>D</w:t>
            </w:r>
          </w:p>
        </w:tc>
        <w:tc>
          <w:tcPr>
            <w:tcW w:w="2384" w:type="dxa"/>
            <w:vAlign w:val="center"/>
          </w:tcPr>
          <w:p w:rsidR="009117F5" w:rsidRPr="003B345B" w:rsidRDefault="00A05EB9" w:rsidP="00A05EB9">
            <w:pPr>
              <w:rPr>
                <w:rFonts w:ascii="Arial" w:hAnsi="Arial" w:cs="Arial"/>
                <w:sz w:val="14"/>
                <w:szCs w:val="14"/>
                <w:lang w:val="en-GB"/>
              </w:rPr>
            </w:pPr>
            <w:r w:rsidRPr="003B345B">
              <w:rPr>
                <w:rFonts w:ascii="Arial" w:hAnsi="Arial" w:cs="Arial"/>
                <w:sz w:val="14"/>
                <w:szCs w:val="14"/>
                <w:lang w:val="en-GB"/>
              </w:rPr>
              <w:t xml:space="preserve">Presence or absence of </w:t>
            </w:r>
            <w:r w:rsidR="002050A7" w:rsidRPr="003B345B">
              <w:rPr>
                <w:rFonts w:ascii="Arial" w:hAnsi="Arial" w:cs="Arial"/>
                <w:sz w:val="14"/>
                <w:szCs w:val="14"/>
                <w:lang w:val="en-GB"/>
              </w:rPr>
              <w:t xml:space="preserve">a </w:t>
            </w:r>
            <w:r w:rsidRPr="003B345B">
              <w:rPr>
                <w:rFonts w:ascii="Arial" w:hAnsi="Arial" w:cs="Arial"/>
                <w:sz w:val="14"/>
                <w:szCs w:val="14"/>
                <w:lang w:val="en-GB"/>
              </w:rPr>
              <w:t xml:space="preserve">specific </w:t>
            </w:r>
            <w:r w:rsidR="009117F5" w:rsidRPr="003B345B">
              <w:rPr>
                <w:rFonts w:ascii="Arial" w:hAnsi="Arial" w:cs="Arial"/>
                <w:sz w:val="14"/>
                <w:szCs w:val="14"/>
                <w:lang w:val="en-GB"/>
              </w:rPr>
              <w:t>Committee for SR within the organization chart.</w:t>
            </w:r>
          </w:p>
        </w:tc>
        <w:tc>
          <w:tcPr>
            <w:tcW w:w="4678" w:type="dxa"/>
            <w:vAlign w:val="center"/>
          </w:tcPr>
          <w:p w:rsidR="009117F5" w:rsidRPr="003B345B" w:rsidRDefault="009117F5" w:rsidP="00413D15">
            <w:pPr>
              <w:jc w:val="both"/>
              <w:rPr>
                <w:rFonts w:ascii="Arial" w:hAnsi="Arial" w:cs="Arial"/>
                <w:sz w:val="14"/>
                <w:szCs w:val="14"/>
                <w:lang w:val="en-US"/>
              </w:rPr>
            </w:pPr>
            <w:proofErr w:type="spellStart"/>
            <w:r w:rsidRPr="003B345B">
              <w:rPr>
                <w:rFonts w:ascii="Arial" w:hAnsi="Arial" w:cs="Arial"/>
                <w:sz w:val="14"/>
                <w:szCs w:val="14"/>
                <w:lang w:val="en-US"/>
              </w:rPr>
              <w:t>Laskar</w:t>
            </w:r>
            <w:proofErr w:type="spellEnd"/>
            <w:r w:rsidRPr="003B345B">
              <w:rPr>
                <w:rFonts w:ascii="Arial" w:hAnsi="Arial" w:cs="Arial"/>
                <w:sz w:val="14"/>
                <w:szCs w:val="14"/>
                <w:lang w:val="en-US"/>
              </w:rPr>
              <w:t xml:space="preserve"> and Maji (2018), Al-</w:t>
            </w:r>
            <w:proofErr w:type="spellStart"/>
            <w:r w:rsidRPr="003B345B">
              <w:rPr>
                <w:rFonts w:ascii="Arial" w:hAnsi="Arial" w:cs="Arial"/>
                <w:sz w:val="14"/>
                <w:szCs w:val="14"/>
                <w:lang w:val="en-US"/>
              </w:rPr>
              <w:t>Shaer</w:t>
            </w:r>
            <w:proofErr w:type="spellEnd"/>
            <w:r w:rsidRPr="003B345B">
              <w:rPr>
                <w:rFonts w:ascii="Arial" w:hAnsi="Arial" w:cs="Arial"/>
                <w:sz w:val="14"/>
                <w:szCs w:val="14"/>
                <w:lang w:val="en-US"/>
              </w:rPr>
              <w:t xml:space="preserve"> et al. </w:t>
            </w:r>
            <w:r w:rsidRPr="003B345B">
              <w:rPr>
                <w:rFonts w:ascii="Arial" w:hAnsi="Arial" w:cs="Arial"/>
                <w:sz w:val="14"/>
                <w:szCs w:val="14"/>
              </w:rPr>
              <w:t xml:space="preserve">(2017), Días et al. (2017), </w:t>
            </w:r>
            <w:r w:rsidR="00DB29B4" w:rsidRPr="003B345B">
              <w:rPr>
                <w:rFonts w:ascii="Arial" w:hAnsi="Arial" w:cs="Arial"/>
                <w:sz w:val="14"/>
                <w:szCs w:val="14"/>
              </w:rPr>
              <w:t xml:space="preserve">Fuente et al. (2017), </w:t>
            </w:r>
            <w:proofErr w:type="spellStart"/>
            <w:r w:rsidR="000A0436" w:rsidRPr="003B345B">
              <w:rPr>
                <w:rFonts w:ascii="Arial" w:hAnsi="Arial" w:cs="Arial"/>
                <w:sz w:val="14"/>
                <w:szCs w:val="14"/>
              </w:rPr>
              <w:t>P</w:t>
            </w:r>
            <w:r w:rsidRPr="003B345B">
              <w:rPr>
                <w:rFonts w:ascii="Arial" w:hAnsi="Arial" w:cs="Arial"/>
                <w:sz w:val="14"/>
                <w:szCs w:val="14"/>
              </w:rPr>
              <w:t>avlopoulos</w:t>
            </w:r>
            <w:proofErr w:type="spellEnd"/>
            <w:r w:rsidRPr="003B345B">
              <w:rPr>
                <w:rFonts w:ascii="Arial" w:hAnsi="Arial" w:cs="Arial"/>
                <w:sz w:val="14"/>
                <w:szCs w:val="14"/>
              </w:rPr>
              <w:t xml:space="preserve"> et al. (2017), Pérez and López-Gutiérrez (2017), </w:t>
            </w:r>
            <w:proofErr w:type="spellStart"/>
            <w:r w:rsidRPr="003B345B">
              <w:rPr>
                <w:rFonts w:ascii="Arial" w:hAnsi="Arial" w:cs="Arial"/>
                <w:sz w:val="14"/>
                <w:szCs w:val="14"/>
              </w:rPr>
              <w:t>Truant</w:t>
            </w:r>
            <w:proofErr w:type="spellEnd"/>
            <w:r w:rsidRPr="003B345B">
              <w:rPr>
                <w:rFonts w:ascii="Arial" w:hAnsi="Arial" w:cs="Arial"/>
                <w:sz w:val="14"/>
                <w:szCs w:val="14"/>
              </w:rPr>
              <w:t xml:space="preserve"> et al. </w:t>
            </w:r>
            <w:r w:rsidRPr="003B345B">
              <w:rPr>
                <w:rFonts w:ascii="Arial" w:hAnsi="Arial" w:cs="Arial"/>
                <w:sz w:val="14"/>
                <w:szCs w:val="14"/>
                <w:lang w:val="en-US"/>
              </w:rPr>
              <w:t>(2017</w:t>
            </w:r>
            <w:proofErr w:type="gramStart"/>
            <w:r w:rsidRPr="003B345B">
              <w:rPr>
                <w:rFonts w:ascii="Arial" w:hAnsi="Arial" w:cs="Arial"/>
                <w:sz w:val="14"/>
                <w:szCs w:val="14"/>
                <w:lang w:val="en-US"/>
              </w:rPr>
              <w:t>)</w:t>
            </w:r>
            <w:r w:rsidR="002D2694" w:rsidRPr="003B345B">
              <w:rPr>
                <w:rFonts w:ascii="Arial" w:hAnsi="Arial" w:cs="Arial"/>
                <w:sz w:val="14"/>
                <w:szCs w:val="16"/>
                <w:lang w:val="en-GB"/>
              </w:rPr>
              <w:t>,</w:t>
            </w:r>
            <w:r w:rsidR="006D2A0D" w:rsidRPr="003B345B">
              <w:rPr>
                <w:rFonts w:ascii="Arial" w:hAnsi="Arial" w:cs="Arial"/>
                <w:sz w:val="14"/>
                <w:szCs w:val="14"/>
                <w:lang w:val="en-GB"/>
              </w:rPr>
              <w:t xml:space="preserve"> </w:t>
            </w:r>
            <w:r w:rsidRPr="003B345B">
              <w:rPr>
                <w:rFonts w:ascii="Arial" w:hAnsi="Arial" w:cs="Arial"/>
                <w:sz w:val="14"/>
                <w:szCs w:val="14"/>
                <w:lang w:val="en-US"/>
              </w:rPr>
              <w:t xml:space="preserve"> </w:t>
            </w:r>
            <w:proofErr w:type="spellStart"/>
            <w:r w:rsidRPr="003B345B">
              <w:rPr>
                <w:rFonts w:ascii="Arial" w:hAnsi="Arial" w:cs="Arial"/>
                <w:sz w:val="14"/>
                <w:szCs w:val="14"/>
                <w:lang w:val="en-US"/>
              </w:rPr>
              <w:t>Amran</w:t>
            </w:r>
            <w:proofErr w:type="spellEnd"/>
            <w:proofErr w:type="gramEnd"/>
            <w:r w:rsidRPr="003B345B">
              <w:rPr>
                <w:rFonts w:ascii="Arial" w:hAnsi="Arial" w:cs="Arial"/>
                <w:sz w:val="14"/>
                <w:szCs w:val="14"/>
                <w:lang w:val="en-US"/>
              </w:rPr>
              <w:t xml:space="preserve"> et al. (2014), </w:t>
            </w:r>
            <w:proofErr w:type="spellStart"/>
            <w:r w:rsidRPr="003B345B">
              <w:rPr>
                <w:rFonts w:ascii="Arial" w:hAnsi="Arial" w:cs="Arial"/>
                <w:sz w:val="14"/>
                <w:szCs w:val="14"/>
                <w:lang w:val="en-GB"/>
              </w:rPr>
              <w:t>Latridis</w:t>
            </w:r>
            <w:proofErr w:type="spellEnd"/>
            <w:r w:rsidRPr="003B345B">
              <w:rPr>
                <w:rFonts w:ascii="Arial" w:hAnsi="Arial" w:cs="Arial"/>
                <w:sz w:val="14"/>
                <w:szCs w:val="14"/>
                <w:lang w:val="en-GB"/>
              </w:rPr>
              <w:t xml:space="preserve"> (2013),</w:t>
            </w:r>
            <w:r w:rsidR="00B50F66" w:rsidRPr="003B345B">
              <w:rPr>
                <w:rFonts w:ascii="Arial" w:hAnsi="Arial" w:cs="Arial"/>
                <w:sz w:val="14"/>
                <w:szCs w:val="16"/>
                <w:lang w:val="en-US"/>
              </w:rPr>
              <w:t xml:space="preserve"> Clarkson et al. (2011),</w:t>
            </w:r>
            <w:r w:rsidRPr="003B345B">
              <w:rPr>
                <w:rFonts w:ascii="Arial" w:hAnsi="Arial" w:cs="Arial"/>
                <w:sz w:val="14"/>
                <w:szCs w:val="14"/>
                <w:lang w:val="en-GB"/>
              </w:rPr>
              <w:t xml:space="preserve"> </w:t>
            </w:r>
            <w:proofErr w:type="spellStart"/>
            <w:r w:rsidRPr="003B345B">
              <w:rPr>
                <w:rFonts w:ascii="Arial" w:hAnsi="Arial" w:cs="Arial"/>
                <w:sz w:val="14"/>
                <w:szCs w:val="14"/>
                <w:lang w:val="en-US"/>
              </w:rPr>
              <w:t>Mallin</w:t>
            </w:r>
            <w:proofErr w:type="spellEnd"/>
            <w:r w:rsidRPr="003B345B">
              <w:rPr>
                <w:rFonts w:ascii="Arial" w:hAnsi="Arial" w:cs="Arial"/>
                <w:sz w:val="14"/>
                <w:szCs w:val="14"/>
                <w:lang w:val="en-US"/>
              </w:rPr>
              <w:t xml:space="preserve"> and </w:t>
            </w:r>
            <w:proofErr w:type="spellStart"/>
            <w:r w:rsidRPr="003B345B">
              <w:rPr>
                <w:rFonts w:ascii="Arial" w:hAnsi="Arial" w:cs="Arial"/>
                <w:sz w:val="14"/>
                <w:szCs w:val="14"/>
                <w:lang w:val="en-US"/>
              </w:rPr>
              <w:t>Michelon</w:t>
            </w:r>
            <w:proofErr w:type="spellEnd"/>
            <w:r w:rsidRPr="003B345B">
              <w:rPr>
                <w:rFonts w:ascii="Arial" w:hAnsi="Arial" w:cs="Arial"/>
                <w:sz w:val="14"/>
                <w:szCs w:val="14"/>
                <w:lang w:val="en-US"/>
              </w:rPr>
              <w:t xml:space="preserve"> (2011),</w:t>
            </w:r>
            <w:r w:rsidR="00D55F6F" w:rsidRPr="003B345B">
              <w:rPr>
                <w:rFonts w:ascii="Arial" w:hAnsi="Arial" w:cs="Arial"/>
                <w:sz w:val="14"/>
                <w:szCs w:val="14"/>
                <w:lang w:val="en-GB"/>
              </w:rPr>
              <w:t xml:space="preserve"> Hassan and </w:t>
            </w:r>
            <w:proofErr w:type="spellStart"/>
            <w:r w:rsidR="00D55F6F" w:rsidRPr="003B345B">
              <w:rPr>
                <w:rFonts w:ascii="Arial" w:hAnsi="Arial" w:cs="Arial"/>
                <w:sz w:val="14"/>
                <w:szCs w:val="14"/>
                <w:lang w:val="en-GB"/>
              </w:rPr>
              <w:t>Harahap</w:t>
            </w:r>
            <w:proofErr w:type="spellEnd"/>
            <w:r w:rsidR="00D55F6F" w:rsidRPr="003B345B">
              <w:rPr>
                <w:rFonts w:ascii="Arial" w:hAnsi="Arial" w:cs="Arial"/>
                <w:sz w:val="14"/>
                <w:szCs w:val="14"/>
                <w:lang w:val="en-GB"/>
              </w:rPr>
              <w:t xml:space="preserve"> (2010),</w:t>
            </w:r>
            <w:r w:rsidRPr="003B345B">
              <w:rPr>
                <w:rFonts w:ascii="Arial" w:hAnsi="Arial" w:cs="Arial"/>
                <w:sz w:val="14"/>
                <w:szCs w:val="14"/>
                <w:lang w:val="en-US"/>
              </w:rPr>
              <w:t xml:space="preserve"> </w:t>
            </w:r>
            <w:r w:rsidRPr="003B345B">
              <w:rPr>
                <w:rFonts w:ascii="Arial" w:hAnsi="Arial" w:cs="Arial"/>
                <w:sz w:val="14"/>
                <w:szCs w:val="14"/>
                <w:lang w:val="en-GB"/>
              </w:rPr>
              <w:t xml:space="preserve">Brammer and </w:t>
            </w:r>
            <w:proofErr w:type="spellStart"/>
            <w:r w:rsidRPr="003B345B">
              <w:rPr>
                <w:rFonts w:ascii="Arial" w:hAnsi="Arial" w:cs="Arial"/>
                <w:sz w:val="14"/>
                <w:szCs w:val="14"/>
                <w:lang w:val="en-GB"/>
              </w:rPr>
              <w:t>Pavelin</w:t>
            </w:r>
            <w:proofErr w:type="spellEnd"/>
            <w:r w:rsidRPr="003B345B">
              <w:rPr>
                <w:rFonts w:ascii="Arial" w:hAnsi="Arial" w:cs="Arial"/>
                <w:sz w:val="14"/>
                <w:szCs w:val="14"/>
                <w:lang w:val="en-GB"/>
              </w:rPr>
              <w:t xml:space="preserve"> (2008)</w:t>
            </w:r>
            <w:r w:rsidR="00073446" w:rsidRPr="003B345B">
              <w:rPr>
                <w:rFonts w:ascii="Arial" w:hAnsi="Arial" w:cs="Arial"/>
                <w:sz w:val="14"/>
                <w:szCs w:val="14"/>
                <w:lang w:val="en-GB"/>
              </w:rPr>
              <w:t>, Clarkson et al. (2008)</w:t>
            </w:r>
            <w:r w:rsidR="002050A7" w:rsidRPr="003B345B">
              <w:rPr>
                <w:rFonts w:ascii="Arial" w:hAnsi="Arial" w:cs="Arial"/>
                <w:sz w:val="14"/>
                <w:szCs w:val="14"/>
                <w:lang w:val="en-GB"/>
              </w:rPr>
              <w:t xml:space="preserve"> </w:t>
            </w:r>
            <w:r w:rsidRPr="003B345B">
              <w:rPr>
                <w:rFonts w:ascii="Arial" w:hAnsi="Arial" w:cs="Arial"/>
                <w:sz w:val="14"/>
                <w:szCs w:val="14"/>
                <w:lang w:val="en-GB"/>
              </w:rPr>
              <w:t xml:space="preserve">and </w:t>
            </w:r>
            <w:r w:rsidRPr="003B345B">
              <w:rPr>
                <w:rFonts w:ascii="Arial" w:hAnsi="Arial" w:cs="Arial"/>
                <w:sz w:val="14"/>
                <w:szCs w:val="14"/>
                <w:lang w:val="en-US"/>
              </w:rPr>
              <w:t>Chester and Woofter (2005)</w:t>
            </w:r>
          </w:p>
        </w:tc>
      </w:tr>
      <w:tr w:rsidR="003B345B" w:rsidRPr="003B345B" w:rsidTr="00E41D8A">
        <w:trPr>
          <w:trHeight w:val="20"/>
        </w:trPr>
        <w:tc>
          <w:tcPr>
            <w:tcW w:w="489" w:type="dxa"/>
            <w:vAlign w:val="center"/>
          </w:tcPr>
          <w:p w:rsidR="009117F5" w:rsidRPr="003B345B" w:rsidRDefault="009117F5" w:rsidP="009117F5">
            <w:pPr>
              <w:jc w:val="center"/>
              <w:rPr>
                <w:rFonts w:ascii="Arial" w:hAnsi="Arial" w:cs="Arial"/>
                <w:sz w:val="14"/>
                <w:szCs w:val="14"/>
                <w:lang w:val="en-GB"/>
              </w:rPr>
            </w:pPr>
            <w:r w:rsidRPr="003B345B">
              <w:rPr>
                <w:rFonts w:ascii="Arial" w:hAnsi="Arial" w:cs="Arial"/>
                <w:sz w:val="14"/>
                <w:szCs w:val="14"/>
                <w:lang w:val="en-GB"/>
              </w:rPr>
              <w:t>RE3</w:t>
            </w:r>
          </w:p>
        </w:tc>
        <w:tc>
          <w:tcPr>
            <w:tcW w:w="1320" w:type="dxa"/>
            <w:vAlign w:val="center"/>
          </w:tcPr>
          <w:p w:rsidR="009117F5" w:rsidRPr="003B345B" w:rsidRDefault="009117F5" w:rsidP="009117F5">
            <w:pPr>
              <w:jc w:val="center"/>
              <w:rPr>
                <w:rFonts w:ascii="Arial" w:hAnsi="Arial" w:cs="Arial"/>
                <w:i/>
                <w:sz w:val="14"/>
                <w:szCs w:val="14"/>
                <w:lang w:val="en-GB"/>
              </w:rPr>
            </w:pPr>
            <w:r w:rsidRPr="003B345B">
              <w:rPr>
                <w:rFonts w:ascii="Arial" w:hAnsi="Arial" w:cs="Arial"/>
                <w:i/>
                <w:sz w:val="14"/>
                <w:szCs w:val="14"/>
                <w:lang w:val="en-GB"/>
              </w:rPr>
              <w:t>SR awards</w:t>
            </w:r>
          </w:p>
        </w:tc>
        <w:tc>
          <w:tcPr>
            <w:tcW w:w="593" w:type="dxa"/>
            <w:vAlign w:val="center"/>
          </w:tcPr>
          <w:p w:rsidR="009117F5" w:rsidRPr="003B345B" w:rsidRDefault="009117F5" w:rsidP="009117F5">
            <w:pPr>
              <w:jc w:val="center"/>
              <w:rPr>
                <w:rFonts w:ascii="Arial" w:hAnsi="Arial" w:cs="Arial"/>
                <w:sz w:val="14"/>
                <w:szCs w:val="14"/>
                <w:lang w:val="en-GB"/>
              </w:rPr>
            </w:pPr>
            <w:r w:rsidRPr="003B345B">
              <w:rPr>
                <w:rFonts w:ascii="Arial" w:hAnsi="Arial" w:cs="Arial"/>
                <w:sz w:val="14"/>
                <w:szCs w:val="14"/>
                <w:lang w:val="en-GB"/>
              </w:rPr>
              <w:t>S</w:t>
            </w:r>
          </w:p>
        </w:tc>
        <w:tc>
          <w:tcPr>
            <w:tcW w:w="2384" w:type="dxa"/>
            <w:vAlign w:val="center"/>
          </w:tcPr>
          <w:p w:rsidR="009117F5" w:rsidRPr="003B345B" w:rsidRDefault="009117F5" w:rsidP="00D7203A">
            <w:pPr>
              <w:rPr>
                <w:rFonts w:ascii="Arial" w:hAnsi="Arial" w:cs="Arial"/>
                <w:sz w:val="14"/>
                <w:szCs w:val="14"/>
                <w:lang w:val="en-GB"/>
              </w:rPr>
            </w:pPr>
            <w:r w:rsidRPr="003B345B">
              <w:rPr>
                <w:rFonts w:ascii="Arial" w:hAnsi="Arial" w:cs="Arial"/>
                <w:sz w:val="14"/>
                <w:szCs w:val="14"/>
                <w:lang w:val="en-GB"/>
              </w:rPr>
              <w:t xml:space="preserve">Awards and recognitions related </w:t>
            </w:r>
            <w:r w:rsidR="00D7203A" w:rsidRPr="003B345B">
              <w:rPr>
                <w:rFonts w:ascii="Arial" w:hAnsi="Arial" w:cs="Arial"/>
                <w:sz w:val="14"/>
                <w:szCs w:val="14"/>
                <w:lang w:val="en-GB"/>
              </w:rPr>
              <w:t>SR</w:t>
            </w:r>
            <w:r w:rsidRPr="003B345B">
              <w:rPr>
                <w:rFonts w:ascii="Arial" w:hAnsi="Arial" w:cs="Arial"/>
                <w:sz w:val="14"/>
                <w:szCs w:val="14"/>
                <w:lang w:val="en-GB"/>
              </w:rPr>
              <w:t xml:space="preserve"> performance </w:t>
            </w:r>
            <w:r w:rsidR="00D7203A" w:rsidRPr="003B345B">
              <w:rPr>
                <w:rFonts w:ascii="Arial" w:hAnsi="Arial" w:cs="Arial"/>
                <w:sz w:val="14"/>
                <w:szCs w:val="14"/>
                <w:lang w:val="en-GB"/>
              </w:rPr>
              <w:t>(</w:t>
            </w:r>
            <w:r w:rsidRPr="003B345B">
              <w:rPr>
                <w:rFonts w:ascii="Arial" w:hAnsi="Arial" w:cs="Arial"/>
                <w:sz w:val="14"/>
                <w:szCs w:val="14"/>
                <w:lang w:val="en-GB"/>
              </w:rPr>
              <w:t>in a broad or specific sense for certain aspects</w:t>
            </w:r>
            <w:r w:rsidR="00D7203A" w:rsidRPr="003B345B">
              <w:rPr>
                <w:rFonts w:ascii="Arial" w:hAnsi="Arial" w:cs="Arial"/>
                <w:sz w:val="14"/>
                <w:szCs w:val="14"/>
                <w:lang w:val="en-GB"/>
              </w:rPr>
              <w:t>)</w:t>
            </w:r>
            <w:r w:rsidRPr="003B345B">
              <w:rPr>
                <w:rFonts w:ascii="Arial" w:hAnsi="Arial" w:cs="Arial"/>
                <w:sz w:val="14"/>
                <w:szCs w:val="14"/>
                <w:lang w:val="en-GB"/>
              </w:rPr>
              <w:t>.</w:t>
            </w:r>
          </w:p>
        </w:tc>
        <w:tc>
          <w:tcPr>
            <w:tcW w:w="4678" w:type="dxa"/>
            <w:vAlign w:val="center"/>
          </w:tcPr>
          <w:p w:rsidR="009117F5" w:rsidRPr="003B345B" w:rsidRDefault="009117F5" w:rsidP="00DD77B5">
            <w:pPr>
              <w:jc w:val="both"/>
              <w:rPr>
                <w:rFonts w:ascii="Arial" w:hAnsi="Arial" w:cs="Arial"/>
                <w:sz w:val="14"/>
                <w:szCs w:val="14"/>
                <w:lang w:val="en-US"/>
              </w:rPr>
            </w:pPr>
            <w:r w:rsidRPr="003B345B">
              <w:rPr>
                <w:rFonts w:ascii="Arial" w:hAnsi="Arial" w:cs="Arial"/>
                <w:sz w:val="14"/>
                <w:szCs w:val="14"/>
                <w:lang w:val="en-US"/>
              </w:rPr>
              <w:t xml:space="preserve">Garg (2017), </w:t>
            </w:r>
            <w:proofErr w:type="spellStart"/>
            <w:r w:rsidRPr="003B345B">
              <w:rPr>
                <w:rFonts w:ascii="Arial" w:hAnsi="Arial" w:cs="Arial"/>
                <w:sz w:val="14"/>
                <w:szCs w:val="14"/>
                <w:lang w:val="en-US"/>
              </w:rPr>
              <w:t>Sadou</w:t>
            </w:r>
            <w:proofErr w:type="spellEnd"/>
            <w:r w:rsidRPr="003B345B">
              <w:rPr>
                <w:rFonts w:ascii="Arial" w:hAnsi="Arial" w:cs="Arial"/>
                <w:sz w:val="14"/>
                <w:szCs w:val="14"/>
                <w:lang w:val="en-US"/>
              </w:rPr>
              <w:t xml:space="preserve"> et al. (2017)</w:t>
            </w:r>
            <w:r w:rsidR="007D1E9C" w:rsidRPr="003B345B">
              <w:rPr>
                <w:rFonts w:ascii="Arial" w:hAnsi="Arial" w:cs="Arial"/>
                <w:sz w:val="14"/>
                <w:szCs w:val="14"/>
                <w:lang w:val="en-US"/>
              </w:rPr>
              <w:t xml:space="preserve">, Alotaibi and </w:t>
            </w:r>
            <w:proofErr w:type="spellStart"/>
            <w:r w:rsidR="007D1E9C" w:rsidRPr="003B345B">
              <w:rPr>
                <w:rFonts w:ascii="Arial" w:hAnsi="Arial" w:cs="Arial"/>
                <w:sz w:val="14"/>
                <w:szCs w:val="14"/>
                <w:lang w:val="en-US"/>
              </w:rPr>
              <w:t>Hussainey</w:t>
            </w:r>
            <w:proofErr w:type="spellEnd"/>
            <w:r w:rsidR="007D1E9C" w:rsidRPr="003B345B">
              <w:rPr>
                <w:rFonts w:ascii="Arial" w:hAnsi="Arial" w:cs="Arial"/>
                <w:sz w:val="14"/>
                <w:szCs w:val="14"/>
                <w:lang w:val="en-US"/>
              </w:rPr>
              <w:t xml:space="preserve"> (2016),</w:t>
            </w:r>
            <w:r w:rsidR="003305ED" w:rsidRPr="003B345B">
              <w:rPr>
                <w:rFonts w:ascii="Arial" w:hAnsi="Arial" w:cs="Arial"/>
                <w:sz w:val="14"/>
                <w:szCs w:val="16"/>
                <w:lang w:val="en-GB"/>
              </w:rPr>
              <w:t xml:space="preserve"> Duff</w:t>
            </w:r>
            <w:r w:rsidR="002F3260" w:rsidRPr="003B345B">
              <w:rPr>
                <w:rFonts w:ascii="Arial" w:hAnsi="Arial" w:cs="Arial"/>
                <w:sz w:val="14"/>
                <w:szCs w:val="16"/>
                <w:lang w:val="en-GB"/>
              </w:rPr>
              <w:t xml:space="preserve"> (2016)</w:t>
            </w:r>
            <w:r w:rsidR="00C711D2" w:rsidRPr="003B345B">
              <w:rPr>
                <w:rFonts w:ascii="Arial" w:hAnsi="Arial" w:cs="Arial"/>
                <w:sz w:val="14"/>
                <w:szCs w:val="14"/>
                <w:lang w:val="en-GB"/>
              </w:rPr>
              <w:t xml:space="preserve"> </w:t>
            </w:r>
            <w:proofErr w:type="spellStart"/>
            <w:r w:rsidR="00C711D2" w:rsidRPr="003B345B">
              <w:rPr>
                <w:rFonts w:ascii="Arial" w:hAnsi="Arial" w:cs="Arial"/>
                <w:sz w:val="14"/>
                <w:szCs w:val="14"/>
                <w:lang w:val="en-GB"/>
              </w:rPr>
              <w:t>Kuo</w:t>
            </w:r>
            <w:proofErr w:type="spellEnd"/>
            <w:r w:rsidR="00C711D2" w:rsidRPr="003B345B">
              <w:rPr>
                <w:rFonts w:ascii="Arial" w:hAnsi="Arial" w:cs="Arial"/>
                <w:sz w:val="14"/>
                <w:szCs w:val="14"/>
                <w:lang w:val="en-GB"/>
              </w:rPr>
              <w:t xml:space="preserve"> et al. (2012),</w:t>
            </w:r>
            <w:r w:rsidR="00B50F66" w:rsidRPr="003B345B">
              <w:rPr>
                <w:rFonts w:ascii="Arial" w:hAnsi="Arial" w:cs="Arial"/>
                <w:sz w:val="14"/>
                <w:szCs w:val="16"/>
                <w:lang w:val="en-US"/>
              </w:rPr>
              <w:t xml:space="preserve"> Clarkson et al. (2011),</w:t>
            </w:r>
            <w:r w:rsidR="002D2694" w:rsidRPr="003B345B">
              <w:rPr>
                <w:rFonts w:ascii="Arial" w:hAnsi="Arial" w:cs="Arial"/>
                <w:sz w:val="14"/>
                <w:szCs w:val="16"/>
                <w:lang w:val="en-GB"/>
              </w:rPr>
              <w:t xml:space="preserve"> </w:t>
            </w:r>
            <w:r w:rsidRPr="003B345B">
              <w:rPr>
                <w:rFonts w:ascii="Arial" w:hAnsi="Arial" w:cs="Arial"/>
                <w:sz w:val="14"/>
                <w:szCs w:val="14"/>
                <w:lang w:val="en-US"/>
              </w:rPr>
              <w:t xml:space="preserve">Hooks and Van </w:t>
            </w:r>
            <w:proofErr w:type="spellStart"/>
            <w:r w:rsidRPr="003B345B">
              <w:rPr>
                <w:rFonts w:ascii="Arial" w:hAnsi="Arial" w:cs="Arial"/>
                <w:sz w:val="14"/>
                <w:szCs w:val="14"/>
                <w:lang w:val="en-US"/>
              </w:rPr>
              <w:t>Staden</w:t>
            </w:r>
            <w:proofErr w:type="spellEnd"/>
            <w:r w:rsidRPr="003B345B">
              <w:rPr>
                <w:rFonts w:ascii="Arial" w:hAnsi="Arial" w:cs="Arial"/>
                <w:sz w:val="14"/>
                <w:szCs w:val="14"/>
                <w:lang w:val="en-US"/>
              </w:rPr>
              <w:t xml:space="preserve"> (2011),</w:t>
            </w:r>
            <w:r w:rsidR="002B62DE" w:rsidRPr="003B345B">
              <w:rPr>
                <w:rFonts w:ascii="Arial" w:hAnsi="Arial" w:cs="Arial"/>
                <w:sz w:val="14"/>
                <w:szCs w:val="16"/>
                <w:lang w:val="en-US"/>
              </w:rPr>
              <w:t xml:space="preserve"> </w:t>
            </w:r>
            <w:proofErr w:type="spellStart"/>
            <w:r w:rsidR="002B62DE" w:rsidRPr="003B345B">
              <w:rPr>
                <w:rFonts w:ascii="Arial" w:hAnsi="Arial" w:cs="Arial"/>
                <w:sz w:val="14"/>
                <w:szCs w:val="16"/>
                <w:lang w:val="en-US"/>
              </w:rPr>
              <w:t>Josep</w:t>
            </w:r>
            <w:proofErr w:type="spellEnd"/>
            <w:r w:rsidR="002B62DE" w:rsidRPr="003B345B">
              <w:rPr>
                <w:rFonts w:ascii="Arial" w:hAnsi="Arial" w:cs="Arial"/>
                <w:sz w:val="14"/>
                <w:szCs w:val="16"/>
                <w:lang w:val="en-US"/>
              </w:rPr>
              <w:t xml:space="preserve"> and Taplin (2011),</w:t>
            </w:r>
            <w:r w:rsidR="007C01E5" w:rsidRPr="003B345B">
              <w:rPr>
                <w:rFonts w:ascii="Arial" w:hAnsi="Arial" w:cs="Arial"/>
                <w:sz w:val="14"/>
                <w:szCs w:val="14"/>
                <w:lang w:val="en-GB"/>
              </w:rPr>
              <w:t xml:space="preserve"> Islam and Deegan (2010),</w:t>
            </w:r>
            <w:r w:rsidRPr="003B345B">
              <w:rPr>
                <w:rFonts w:ascii="Arial" w:hAnsi="Arial" w:cs="Arial"/>
                <w:sz w:val="14"/>
                <w:szCs w:val="14"/>
                <w:lang w:val="en-US"/>
              </w:rPr>
              <w:t xml:space="preserve"> </w:t>
            </w:r>
            <w:r w:rsidR="00783BA6" w:rsidRPr="003B345B">
              <w:rPr>
                <w:rFonts w:ascii="Arial" w:hAnsi="Arial" w:cs="Arial"/>
                <w:sz w:val="14"/>
                <w:szCs w:val="14"/>
                <w:lang w:val="en-US"/>
              </w:rPr>
              <w:t xml:space="preserve">Lynch (2010), </w:t>
            </w:r>
            <w:r w:rsidR="006E4F4E" w:rsidRPr="003B345B">
              <w:rPr>
                <w:rFonts w:ascii="Arial" w:hAnsi="Arial" w:cs="Arial"/>
                <w:sz w:val="14"/>
                <w:szCs w:val="14"/>
                <w:lang w:val="en-US"/>
              </w:rPr>
              <w:t>Saleh (2009),</w:t>
            </w:r>
            <w:r w:rsidR="00866DEA" w:rsidRPr="003B345B">
              <w:rPr>
                <w:rFonts w:ascii="Arial" w:hAnsi="Arial" w:cs="Arial"/>
                <w:sz w:val="14"/>
                <w:szCs w:val="14"/>
                <w:lang w:val="en-GB"/>
              </w:rPr>
              <w:t xml:space="preserve"> </w:t>
            </w:r>
            <w:proofErr w:type="spellStart"/>
            <w:r w:rsidR="00866DEA" w:rsidRPr="003B345B">
              <w:rPr>
                <w:rFonts w:ascii="Arial" w:hAnsi="Arial" w:cs="Arial"/>
                <w:sz w:val="14"/>
                <w:szCs w:val="14"/>
                <w:lang w:val="en-GB"/>
              </w:rPr>
              <w:t>Sobhani</w:t>
            </w:r>
            <w:proofErr w:type="spellEnd"/>
            <w:r w:rsidR="00866DEA" w:rsidRPr="003B345B">
              <w:rPr>
                <w:rFonts w:ascii="Arial" w:hAnsi="Arial" w:cs="Arial"/>
                <w:sz w:val="14"/>
                <w:szCs w:val="14"/>
                <w:lang w:val="en-GB"/>
              </w:rPr>
              <w:t xml:space="preserve"> et al. (2009),</w:t>
            </w:r>
            <w:r w:rsidR="006E4F4E" w:rsidRPr="003B345B">
              <w:rPr>
                <w:rFonts w:ascii="Arial" w:hAnsi="Arial" w:cs="Arial"/>
                <w:sz w:val="14"/>
                <w:szCs w:val="14"/>
                <w:lang w:val="en-US"/>
              </w:rPr>
              <w:t xml:space="preserve"> </w:t>
            </w:r>
            <w:r w:rsidRPr="003B345B">
              <w:rPr>
                <w:rFonts w:ascii="Arial" w:hAnsi="Arial" w:cs="Arial"/>
                <w:sz w:val="14"/>
                <w:szCs w:val="14"/>
                <w:lang w:val="en-US"/>
              </w:rPr>
              <w:t xml:space="preserve">Brammer and </w:t>
            </w:r>
            <w:proofErr w:type="spellStart"/>
            <w:r w:rsidRPr="003B345B">
              <w:rPr>
                <w:rFonts w:ascii="Arial" w:hAnsi="Arial" w:cs="Arial"/>
                <w:sz w:val="14"/>
                <w:szCs w:val="14"/>
                <w:lang w:val="en-US"/>
              </w:rPr>
              <w:t>Pavelin</w:t>
            </w:r>
            <w:proofErr w:type="spellEnd"/>
            <w:r w:rsidRPr="003B345B">
              <w:rPr>
                <w:rFonts w:ascii="Arial" w:hAnsi="Arial" w:cs="Arial"/>
                <w:sz w:val="14"/>
                <w:szCs w:val="14"/>
                <w:lang w:val="en-US"/>
              </w:rPr>
              <w:t xml:space="preserve"> (2008),</w:t>
            </w:r>
            <w:r w:rsidR="009F606C" w:rsidRPr="003B345B">
              <w:rPr>
                <w:rFonts w:ascii="Arial" w:hAnsi="Arial" w:cs="Arial"/>
                <w:sz w:val="14"/>
                <w:szCs w:val="14"/>
                <w:lang w:val="en-US"/>
              </w:rPr>
              <w:t xml:space="preserve"> Clarkson et al. (2008),</w:t>
            </w:r>
            <w:r w:rsidRPr="003B345B">
              <w:rPr>
                <w:rFonts w:ascii="Arial" w:hAnsi="Arial" w:cs="Arial"/>
                <w:sz w:val="14"/>
                <w:szCs w:val="14"/>
                <w:lang w:val="en-US"/>
              </w:rPr>
              <w:t xml:space="preserve"> De Villiers and</w:t>
            </w:r>
            <w:r w:rsidR="00CB5563" w:rsidRPr="003B345B">
              <w:rPr>
                <w:rFonts w:ascii="Arial" w:hAnsi="Arial" w:cs="Arial"/>
                <w:sz w:val="14"/>
                <w:szCs w:val="14"/>
                <w:lang w:val="en-US"/>
              </w:rPr>
              <w:t xml:space="preserve"> </w:t>
            </w:r>
            <w:r w:rsidRPr="003B345B">
              <w:rPr>
                <w:rFonts w:ascii="Arial" w:hAnsi="Arial" w:cs="Arial"/>
                <w:sz w:val="14"/>
                <w:szCs w:val="14"/>
                <w:lang w:val="en-US"/>
              </w:rPr>
              <w:t xml:space="preserve">Van </w:t>
            </w:r>
            <w:proofErr w:type="spellStart"/>
            <w:r w:rsidRPr="003B345B">
              <w:rPr>
                <w:rFonts w:ascii="Arial" w:hAnsi="Arial" w:cs="Arial"/>
                <w:sz w:val="14"/>
                <w:szCs w:val="14"/>
                <w:lang w:val="en-US"/>
              </w:rPr>
              <w:t>Staden</w:t>
            </w:r>
            <w:proofErr w:type="spellEnd"/>
            <w:r w:rsidRPr="003B345B">
              <w:rPr>
                <w:rFonts w:ascii="Arial" w:hAnsi="Arial" w:cs="Arial"/>
                <w:sz w:val="14"/>
                <w:szCs w:val="14"/>
                <w:lang w:val="en-US"/>
              </w:rPr>
              <w:t xml:space="preserve"> (2006)</w:t>
            </w:r>
            <w:r w:rsidR="002050A7" w:rsidRPr="003B345B">
              <w:rPr>
                <w:rFonts w:ascii="Arial" w:hAnsi="Arial" w:cs="Arial"/>
                <w:sz w:val="14"/>
                <w:szCs w:val="14"/>
                <w:lang w:val="en-US"/>
              </w:rPr>
              <w:t xml:space="preserve"> and </w:t>
            </w:r>
            <w:r w:rsidRPr="003B345B">
              <w:rPr>
                <w:rFonts w:ascii="Arial" w:hAnsi="Arial" w:cs="Arial"/>
                <w:sz w:val="14"/>
                <w:szCs w:val="14"/>
                <w:lang w:val="en-US"/>
              </w:rPr>
              <w:t xml:space="preserve">Cormier and </w:t>
            </w:r>
            <w:proofErr w:type="spellStart"/>
            <w:r w:rsidRPr="003B345B">
              <w:rPr>
                <w:rFonts w:ascii="Arial" w:hAnsi="Arial" w:cs="Arial"/>
                <w:sz w:val="14"/>
                <w:szCs w:val="14"/>
                <w:lang w:val="en-US"/>
              </w:rPr>
              <w:t>Magnan</w:t>
            </w:r>
            <w:proofErr w:type="spellEnd"/>
            <w:r w:rsidRPr="003B345B">
              <w:rPr>
                <w:rFonts w:ascii="Arial" w:hAnsi="Arial" w:cs="Arial"/>
                <w:sz w:val="14"/>
                <w:szCs w:val="14"/>
                <w:lang w:val="en-US"/>
              </w:rPr>
              <w:t xml:space="preserve"> (2003)</w:t>
            </w:r>
          </w:p>
        </w:tc>
      </w:tr>
      <w:tr w:rsidR="003B345B" w:rsidRPr="003B345B" w:rsidTr="00E41D8A">
        <w:trPr>
          <w:trHeight w:val="20"/>
        </w:trPr>
        <w:tc>
          <w:tcPr>
            <w:tcW w:w="489" w:type="dxa"/>
            <w:vAlign w:val="center"/>
          </w:tcPr>
          <w:p w:rsidR="009117F5" w:rsidRPr="003B345B" w:rsidRDefault="009117F5" w:rsidP="009117F5">
            <w:pPr>
              <w:jc w:val="center"/>
              <w:rPr>
                <w:rFonts w:ascii="Arial" w:hAnsi="Arial" w:cs="Arial"/>
                <w:sz w:val="14"/>
                <w:szCs w:val="14"/>
                <w:lang w:val="en-GB"/>
              </w:rPr>
            </w:pPr>
            <w:r w:rsidRPr="003B345B">
              <w:rPr>
                <w:rFonts w:ascii="Arial" w:hAnsi="Arial" w:cs="Arial"/>
                <w:sz w:val="14"/>
                <w:szCs w:val="14"/>
                <w:lang w:val="en-GB"/>
              </w:rPr>
              <w:t>L1</w:t>
            </w:r>
          </w:p>
        </w:tc>
        <w:tc>
          <w:tcPr>
            <w:tcW w:w="1320" w:type="dxa"/>
            <w:vAlign w:val="center"/>
          </w:tcPr>
          <w:p w:rsidR="009117F5" w:rsidRPr="003B345B" w:rsidRDefault="009117F5" w:rsidP="009117F5">
            <w:pPr>
              <w:jc w:val="center"/>
              <w:rPr>
                <w:rFonts w:ascii="Arial" w:hAnsi="Arial" w:cs="Arial"/>
                <w:i/>
                <w:sz w:val="14"/>
                <w:szCs w:val="14"/>
                <w:lang w:val="en-GB"/>
              </w:rPr>
            </w:pPr>
            <w:r w:rsidRPr="003B345B">
              <w:rPr>
                <w:rFonts w:ascii="Arial" w:hAnsi="Arial" w:cs="Arial"/>
                <w:i/>
                <w:sz w:val="14"/>
                <w:szCs w:val="14"/>
                <w:lang w:val="en-GB"/>
              </w:rPr>
              <w:t>SR standard</w:t>
            </w:r>
          </w:p>
        </w:tc>
        <w:tc>
          <w:tcPr>
            <w:tcW w:w="593" w:type="dxa"/>
            <w:vAlign w:val="center"/>
          </w:tcPr>
          <w:p w:rsidR="009117F5" w:rsidRPr="003B345B" w:rsidRDefault="009117F5" w:rsidP="009117F5">
            <w:pPr>
              <w:jc w:val="center"/>
              <w:rPr>
                <w:rFonts w:ascii="Arial" w:hAnsi="Arial" w:cs="Arial"/>
                <w:sz w:val="14"/>
                <w:szCs w:val="14"/>
                <w:lang w:val="en-GB"/>
              </w:rPr>
            </w:pPr>
            <w:r w:rsidRPr="003B345B">
              <w:rPr>
                <w:rFonts w:ascii="Arial" w:hAnsi="Arial" w:cs="Arial"/>
                <w:sz w:val="14"/>
                <w:szCs w:val="14"/>
                <w:lang w:val="en-GB"/>
              </w:rPr>
              <w:t>D</w:t>
            </w:r>
          </w:p>
        </w:tc>
        <w:tc>
          <w:tcPr>
            <w:tcW w:w="2384" w:type="dxa"/>
            <w:vAlign w:val="center"/>
          </w:tcPr>
          <w:p w:rsidR="009117F5" w:rsidRPr="003B345B" w:rsidRDefault="009117F5" w:rsidP="009117F5">
            <w:pPr>
              <w:rPr>
                <w:rFonts w:ascii="Arial" w:hAnsi="Arial" w:cs="Arial"/>
                <w:sz w:val="14"/>
                <w:szCs w:val="14"/>
                <w:lang w:val="en-GB"/>
              </w:rPr>
            </w:pPr>
            <w:r w:rsidRPr="003B345B">
              <w:rPr>
                <w:rFonts w:ascii="Arial" w:hAnsi="Arial" w:cs="Arial"/>
                <w:sz w:val="14"/>
                <w:szCs w:val="14"/>
                <w:lang w:val="en-GB"/>
              </w:rPr>
              <w:t>Presence or absence of any type of SR standard.</w:t>
            </w:r>
          </w:p>
        </w:tc>
        <w:tc>
          <w:tcPr>
            <w:tcW w:w="4678" w:type="dxa"/>
            <w:vAlign w:val="center"/>
          </w:tcPr>
          <w:p w:rsidR="009117F5" w:rsidRPr="003B345B" w:rsidRDefault="0035212B" w:rsidP="00274777">
            <w:pPr>
              <w:jc w:val="both"/>
              <w:rPr>
                <w:rFonts w:ascii="Arial" w:hAnsi="Arial" w:cs="Arial"/>
                <w:sz w:val="14"/>
                <w:szCs w:val="14"/>
                <w:lang w:val="en-US"/>
              </w:rPr>
            </w:pPr>
            <w:r w:rsidRPr="003B345B">
              <w:rPr>
                <w:rFonts w:ascii="Arial" w:hAnsi="Arial" w:cs="Arial"/>
                <w:sz w:val="14"/>
                <w:szCs w:val="14"/>
                <w:lang w:val="en-US"/>
              </w:rPr>
              <w:t>Bansal et al. (2018),</w:t>
            </w:r>
            <w:r w:rsidRPr="003B345B">
              <w:rPr>
                <w:rFonts w:ascii="Arial" w:hAnsi="Arial" w:cs="Arial"/>
                <w:sz w:val="14"/>
                <w:szCs w:val="14"/>
                <w:lang w:val="en-GB"/>
              </w:rPr>
              <w:t xml:space="preserve"> </w:t>
            </w:r>
            <w:proofErr w:type="spellStart"/>
            <w:r w:rsidR="009117F5" w:rsidRPr="003B345B">
              <w:rPr>
                <w:rFonts w:ascii="Arial" w:hAnsi="Arial" w:cs="Arial"/>
                <w:sz w:val="14"/>
                <w:szCs w:val="14"/>
                <w:lang w:val="en-GB"/>
              </w:rPr>
              <w:t>Laskar</w:t>
            </w:r>
            <w:proofErr w:type="spellEnd"/>
            <w:r w:rsidR="009117F5" w:rsidRPr="003B345B">
              <w:rPr>
                <w:rFonts w:ascii="Arial" w:hAnsi="Arial" w:cs="Arial"/>
                <w:sz w:val="14"/>
                <w:szCs w:val="14"/>
                <w:lang w:val="en-GB"/>
              </w:rPr>
              <w:t xml:space="preserve"> and Maji (2018), </w:t>
            </w:r>
            <w:proofErr w:type="spellStart"/>
            <w:r w:rsidR="00812A14" w:rsidRPr="003B345B">
              <w:rPr>
                <w:rFonts w:ascii="Arial" w:hAnsi="Arial" w:cs="Arial"/>
                <w:sz w:val="14"/>
                <w:szCs w:val="14"/>
                <w:lang w:val="en-US"/>
              </w:rPr>
              <w:t>Ringham</w:t>
            </w:r>
            <w:proofErr w:type="spellEnd"/>
            <w:r w:rsidR="00812A14" w:rsidRPr="003B345B">
              <w:rPr>
                <w:rFonts w:ascii="Arial" w:hAnsi="Arial" w:cs="Arial"/>
                <w:sz w:val="14"/>
                <w:szCs w:val="14"/>
                <w:lang w:val="en-US"/>
              </w:rPr>
              <w:t xml:space="preserve"> and Miles (2018), </w:t>
            </w:r>
            <w:proofErr w:type="spellStart"/>
            <w:r w:rsidR="008874E0" w:rsidRPr="003B345B">
              <w:rPr>
                <w:rFonts w:ascii="Arial" w:hAnsi="Arial" w:cs="Arial"/>
                <w:sz w:val="14"/>
                <w:szCs w:val="14"/>
                <w:lang w:val="en-US"/>
              </w:rPr>
              <w:t>Días</w:t>
            </w:r>
            <w:proofErr w:type="spellEnd"/>
            <w:r w:rsidR="008874E0" w:rsidRPr="003B345B">
              <w:rPr>
                <w:rFonts w:ascii="Arial" w:hAnsi="Arial" w:cs="Arial"/>
                <w:sz w:val="14"/>
                <w:szCs w:val="14"/>
                <w:lang w:val="en-US"/>
              </w:rPr>
              <w:t xml:space="preserve"> et al. </w:t>
            </w:r>
            <w:r w:rsidR="008874E0" w:rsidRPr="003B345B">
              <w:rPr>
                <w:rFonts w:ascii="Arial" w:hAnsi="Arial" w:cs="Arial"/>
                <w:sz w:val="14"/>
                <w:szCs w:val="14"/>
              </w:rPr>
              <w:t xml:space="preserve">(2017), </w:t>
            </w:r>
            <w:r w:rsidR="00DB29B4" w:rsidRPr="003B345B">
              <w:rPr>
                <w:rFonts w:ascii="Arial" w:hAnsi="Arial" w:cs="Arial"/>
                <w:sz w:val="14"/>
                <w:szCs w:val="14"/>
              </w:rPr>
              <w:t xml:space="preserve">Fuente et al. (2017), </w:t>
            </w:r>
            <w:proofErr w:type="spellStart"/>
            <w:r w:rsidR="009117F5" w:rsidRPr="003B345B">
              <w:rPr>
                <w:rFonts w:ascii="Arial" w:hAnsi="Arial" w:cs="Arial"/>
                <w:sz w:val="14"/>
                <w:szCs w:val="14"/>
              </w:rPr>
              <w:t>Garg</w:t>
            </w:r>
            <w:proofErr w:type="spellEnd"/>
            <w:r w:rsidR="009117F5" w:rsidRPr="003B345B">
              <w:rPr>
                <w:rFonts w:ascii="Arial" w:hAnsi="Arial" w:cs="Arial"/>
                <w:sz w:val="14"/>
                <w:szCs w:val="14"/>
              </w:rPr>
              <w:t xml:space="preserve"> (2017), </w:t>
            </w:r>
            <w:proofErr w:type="spellStart"/>
            <w:r w:rsidR="00211DF2" w:rsidRPr="003B345B">
              <w:rPr>
                <w:rFonts w:ascii="Arial" w:hAnsi="Arial" w:cs="Arial"/>
                <w:sz w:val="14"/>
                <w:szCs w:val="14"/>
              </w:rPr>
              <w:t>Momin</w:t>
            </w:r>
            <w:proofErr w:type="spellEnd"/>
            <w:r w:rsidR="00211DF2" w:rsidRPr="003B345B">
              <w:rPr>
                <w:rFonts w:ascii="Arial" w:hAnsi="Arial" w:cs="Arial"/>
                <w:sz w:val="14"/>
                <w:szCs w:val="14"/>
              </w:rPr>
              <w:t xml:space="preserve"> et al. (2017),</w:t>
            </w:r>
            <w:r w:rsidR="008874E0" w:rsidRPr="003B345B">
              <w:rPr>
                <w:rFonts w:ascii="Arial" w:hAnsi="Arial" w:cs="Arial"/>
                <w:sz w:val="14"/>
                <w:szCs w:val="14"/>
              </w:rPr>
              <w:t xml:space="preserve"> Odriozola and Baraibar-Diez (2017),</w:t>
            </w:r>
            <w:r w:rsidR="00211DF2" w:rsidRPr="003B345B">
              <w:rPr>
                <w:rFonts w:ascii="Arial" w:hAnsi="Arial" w:cs="Arial"/>
                <w:sz w:val="14"/>
                <w:szCs w:val="14"/>
              </w:rPr>
              <w:t xml:space="preserve"> </w:t>
            </w:r>
            <w:r w:rsidR="009117F5" w:rsidRPr="003B345B">
              <w:rPr>
                <w:rFonts w:ascii="Arial" w:hAnsi="Arial" w:cs="Arial"/>
                <w:sz w:val="14"/>
                <w:szCs w:val="14"/>
              </w:rPr>
              <w:t xml:space="preserve">Pérez and López-Gutiérrez (2017), </w:t>
            </w:r>
            <w:r w:rsidR="00171CF4" w:rsidRPr="003B345B">
              <w:rPr>
                <w:rFonts w:ascii="Arial" w:hAnsi="Arial" w:cs="Arial"/>
                <w:sz w:val="14"/>
                <w:szCs w:val="14"/>
              </w:rPr>
              <w:t xml:space="preserve">Pérez et al. </w:t>
            </w:r>
            <w:r w:rsidR="00171CF4" w:rsidRPr="003B345B">
              <w:rPr>
                <w:rFonts w:ascii="Arial" w:hAnsi="Arial" w:cs="Arial"/>
                <w:sz w:val="14"/>
                <w:szCs w:val="14"/>
                <w:lang w:val="en-US"/>
              </w:rPr>
              <w:t xml:space="preserve">(2017), </w:t>
            </w:r>
            <w:proofErr w:type="spellStart"/>
            <w:r w:rsidR="009117F5" w:rsidRPr="003B345B">
              <w:rPr>
                <w:rFonts w:ascii="Arial" w:hAnsi="Arial" w:cs="Arial"/>
                <w:sz w:val="14"/>
                <w:szCs w:val="14"/>
                <w:lang w:val="en-US"/>
              </w:rPr>
              <w:t>Sethi</w:t>
            </w:r>
            <w:proofErr w:type="spellEnd"/>
            <w:r w:rsidR="009117F5" w:rsidRPr="003B345B">
              <w:rPr>
                <w:rFonts w:ascii="Arial" w:hAnsi="Arial" w:cs="Arial"/>
                <w:sz w:val="14"/>
                <w:szCs w:val="14"/>
                <w:lang w:val="en-US"/>
              </w:rPr>
              <w:t xml:space="preserve"> et al. (2017), Truant et al. (2017),</w:t>
            </w:r>
            <w:r w:rsidR="007C4B1B" w:rsidRPr="003B345B">
              <w:rPr>
                <w:rFonts w:ascii="Arial" w:hAnsi="Arial" w:cs="Arial"/>
                <w:sz w:val="14"/>
                <w:szCs w:val="14"/>
                <w:lang w:val="en-US"/>
              </w:rPr>
              <w:t xml:space="preserve"> </w:t>
            </w:r>
            <w:r w:rsidR="003305ED" w:rsidRPr="003B345B">
              <w:rPr>
                <w:rFonts w:ascii="Arial" w:hAnsi="Arial" w:cs="Arial"/>
                <w:sz w:val="14"/>
                <w:szCs w:val="14"/>
                <w:lang w:val="en-US"/>
              </w:rPr>
              <w:t>Duff</w:t>
            </w:r>
            <w:r w:rsidR="002F3260" w:rsidRPr="003B345B">
              <w:rPr>
                <w:rFonts w:ascii="Arial" w:hAnsi="Arial" w:cs="Arial"/>
                <w:sz w:val="14"/>
                <w:szCs w:val="14"/>
                <w:lang w:val="en-US"/>
              </w:rPr>
              <w:t xml:space="preserve"> (2016), </w:t>
            </w:r>
            <w:r w:rsidR="00C325A3" w:rsidRPr="003B345B">
              <w:rPr>
                <w:rFonts w:ascii="Arial" w:hAnsi="Arial" w:cs="Arial"/>
                <w:sz w:val="14"/>
                <w:szCs w:val="14"/>
                <w:lang w:val="en-US"/>
              </w:rPr>
              <w:t>Chen et al. (2015)</w:t>
            </w:r>
            <w:r w:rsidR="006D2A0D" w:rsidRPr="003B345B">
              <w:rPr>
                <w:rFonts w:ascii="Arial" w:hAnsi="Arial" w:cs="Arial"/>
                <w:sz w:val="14"/>
                <w:szCs w:val="14"/>
                <w:lang w:val="en-GB"/>
              </w:rPr>
              <w:t>,</w:t>
            </w:r>
            <w:r w:rsidR="00865363" w:rsidRPr="003B345B">
              <w:rPr>
                <w:rFonts w:ascii="Arial" w:hAnsi="Arial" w:cs="Arial"/>
                <w:sz w:val="14"/>
                <w:szCs w:val="16"/>
                <w:lang w:val="en-US"/>
              </w:rPr>
              <w:t xml:space="preserve"> </w:t>
            </w:r>
            <w:proofErr w:type="spellStart"/>
            <w:r w:rsidR="00865363" w:rsidRPr="003B345B">
              <w:rPr>
                <w:rFonts w:ascii="Arial" w:hAnsi="Arial" w:cs="Arial"/>
                <w:sz w:val="14"/>
                <w:szCs w:val="16"/>
                <w:lang w:val="en-US"/>
              </w:rPr>
              <w:t>Dagilienė</w:t>
            </w:r>
            <w:proofErr w:type="spellEnd"/>
            <w:r w:rsidR="00865363" w:rsidRPr="003B345B">
              <w:rPr>
                <w:rFonts w:ascii="Arial" w:hAnsi="Arial" w:cs="Arial"/>
                <w:sz w:val="14"/>
                <w:szCs w:val="16"/>
                <w:lang w:val="en-US"/>
              </w:rPr>
              <w:t xml:space="preserve"> and </w:t>
            </w:r>
            <w:proofErr w:type="spellStart"/>
            <w:r w:rsidR="00865363" w:rsidRPr="003B345B">
              <w:rPr>
                <w:rFonts w:ascii="Arial" w:hAnsi="Arial" w:cs="Arial"/>
                <w:sz w:val="14"/>
                <w:szCs w:val="16"/>
                <w:lang w:val="en-US"/>
              </w:rPr>
              <w:t>Mykolaitienė</w:t>
            </w:r>
            <w:proofErr w:type="spellEnd"/>
            <w:r w:rsidR="00865363" w:rsidRPr="003B345B">
              <w:rPr>
                <w:rFonts w:ascii="Arial" w:hAnsi="Arial" w:cs="Arial"/>
                <w:sz w:val="14"/>
                <w:szCs w:val="16"/>
                <w:lang w:val="en-US"/>
              </w:rPr>
              <w:t xml:space="preserve"> (2015),</w:t>
            </w:r>
            <w:r w:rsidR="008F0DD8" w:rsidRPr="003B345B">
              <w:rPr>
                <w:rFonts w:ascii="Arial" w:hAnsi="Arial" w:cs="Arial"/>
                <w:sz w:val="14"/>
                <w:szCs w:val="14"/>
                <w:lang w:val="en-GB"/>
              </w:rPr>
              <w:t xml:space="preserve"> </w:t>
            </w:r>
            <w:proofErr w:type="spellStart"/>
            <w:r w:rsidR="008F0DD8" w:rsidRPr="003B345B">
              <w:rPr>
                <w:rFonts w:ascii="Arial" w:hAnsi="Arial" w:cs="Arial"/>
                <w:sz w:val="14"/>
                <w:szCs w:val="14"/>
                <w:lang w:val="en-GB"/>
              </w:rPr>
              <w:t>Khlif</w:t>
            </w:r>
            <w:proofErr w:type="spellEnd"/>
            <w:r w:rsidR="008F0DD8" w:rsidRPr="003B345B">
              <w:rPr>
                <w:rFonts w:ascii="Arial" w:hAnsi="Arial" w:cs="Arial"/>
                <w:sz w:val="14"/>
                <w:szCs w:val="14"/>
                <w:lang w:val="en-GB"/>
              </w:rPr>
              <w:t xml:space="preserve"> et al. </w:t>
            </w:r>
            <w:r w:rsidR="008F0DD8" w:rsidRPr="003B345B">
              <w:rPr>
                <w:rFonts w:ascii="Arial" w:hAnsi="Arial" w:cs="Arial"/>
                <w:sz w:val="14"/>
                <w:szCs w:val="14"/>
                <w:lang w:val="en-US"/>
              </w:rPr>
              <w:t>(2015),</w:t>
            </w:r>
            <w:r w:rsidR="00D241CA" w:rsidRPr="003B345B">
              <w:rPr>
                <w:rFonts w:ascii="Arial" w:hAnsi="Arial" w:cs="Arial"/>
                <w:sz w:val="14"/>
                <w:szCs w:val="16"/>
                <w:lang w:val="en-US"/>
              </w:rPr>
              <w:t xml:space="preserve"> </w:t>
            </w:r>
            <w:proofErr w:type="spellStart"/>
            <w:r w:rsidR="00D241CA" w:rsidRPr="003B345B">
              <w:rPr>
                <w:rFonts w:ascii="Arial" w:hAnsi="Arial" w:cs="Arial"/>
                <w:sz w:val="14"/>
                <w:szCs w:val="16"/>
                <w:lang w:val="en-US"/>
              </w:rPr>
              <w:t>Michelon</w:t>
            </w:r>
            <w:proofErr w:type="spellEnd"/>
            <w:r w:rsidR="00D241CA" w:rsidRPr="003B345B">
              <w:rPr>
                <w:rFonts w:ascii="Arial" w:hAnsi="Arial" w:cs="Arial"/>
                <w:sz w:val="14"/>
                <w:szCs w:val="16"/>
                <w:lang w:val="en-US"/>
              </w:rPr>
              <w:t xml:space="preserve"> et al. (2015),</w:t>
            </w:r>
            <w:r w:rsidR="00C325A3" w:rsidRPr="003B345B">
              <w:rPr>
                <w:rFonts w:ascii="Arial" w:hAnsi="Arial" w:cs="Arial"/>
                <w:sz w:val="14"/>
                <w:szCs w:val="14"/>
                <w:lang w:val="en-US"/>
              </w:rPr>
              <w:t xml:space="preserve"> </w:t>
            </w:r>
            <w:proofErr w:type="spellStart"/>
            <w:r w:rsidR="00EF2594" w:rsidRPr="003B345B">
              <w:rPr>
                <w:rFonts w:ascii="Arial" w:hAnsi="Arial" w:cs="Arial"/>
                <w:sz w:val="14"/>
                <w:szCs w:val="16"/>
                <w:lang w:val="en-US"/>
              </w:rPr>
              <w:t>Odriozola</w:t>
            </w:r>
            <w:proofErr w:type="spellEnd"/>
            <w:r w:rsidR="00EF2594" w:rsidRPr="003B345B">
              <w:rPr>
                <w:rFonts w:ascii="Arial" w:hAnsi="Arial" w:cs="Arial"/>
                <w:sz w:val="14"/>
                <w:szCs w:val="16"/>
                <w:lang w:val="en-US"/>
              </w:rPr>
              <w:t xml:space="preserve"> et al. (2015),</w:t>
            </w:r>
            <w:r w:rsidR="00546FE1" w:rsidRPr="003B345B">
              <w:rPr>
                <w:rFonts w:ascii="Arial" w:hAnsi="Arial" w:cs="Arial"/>
                <w:sz w:val="14"/>
                <w:szCs w:val="14"/>
                <w:lang w:val="en-US"/>
              </w:rPr>
              <w:t xml:space="preserve"> </w:t>
            </w:r>
            <w:proofErr w:type="spellStart"/>
            <w:r w:rsidR="00546FE1" w:rsidRPr="003B345B">
              <w:rPr>
                <w:rFonts w:ascii="Arial" w:hAnsi="Arial" w:cs="Arial"/>
                <w:sz w:val="14"/>
                <w:szCs w:val="14"/>
                <w:lang w:val="en-US"/>
              </w:rPr>
              <w:t>Ortas</w:t>
            </w:r>
            <w:proofErr w:type="spellEnd"/>
            <w:r w:rsidR="00546FE1" w:rsidRPr="003B345B">
              <w:rPr>
                <w:rFonts w:ascii="Arial" w:hAnsi="Arial" w:cs="Arial"/>
                <w:sz w:val="14"/>
                <w:szCs w:val="14"/>
                <w:lang w:val="en-US"/>
              </w:rPr>
              <w:t xml:space="preserve"> et al. (2015),</w:t>
            </w:r>
            <w:r w:rsidR="00EF2594" w:rsidRPr="003B345B">
              <w:rPr>
                <w:rFonts w:ascii="Arial" w:hAnsi="Arial" w:cs="Arial"/>
                <w:sz w:val="14"/>
                <w:szCs w:val="16"/>
                <w:lang w:val="en-US"/>
              </w:rPr>
              <w:t xml:space="preserve"> </w:t>
            </w:r>
            <w:r w:rsidR="009117F5" w:rsidRPr="003B345B">
              <w:rPr>
                <w:rFonts w:ascii="Arial" w:hAnsi="Arial" w:cs="Arial"/>
                <w:sz w:val="14"/>
                <w:szCs w:val="14"/>
                <w:lang w:val="en-US"/>
              </w:rPr>
              <w:t>Siew (2015)</w:t>
            </w:r>
            <w:r w:rsidR="008F1131" w:rsidRPr="003B345B">
              <w:rPr>
                <w:rFonts w:ascii="Arial" w:hAnsi="Arial" w:cs="Arial"/>
                <w:sz w:val="14"/>
                <w:szCs w:val="14"/>
                <w:lang w:val="en-GB"/>
              </w:rPr>
              <w:t>,</w:t>
            </w:r>
            <w:r w:rsidR="009117F5" w:rsidRPr="003B345B">
              <w:rPr>
                <w:rFonts w:ascii="Arial" w:hAnsi="Arial" w:cs="Arial"/>
                <w:sz w:val="14"/>
                <w:szCs w:val="14"/>
                <w:lang w:val="en-US"/>
              </w:rPr>
              <w:t xml:space="preserve"> Ahmad and </w:t>
            </w:r>
            <w:proofErr w:type="spellStart"/>
            <w:r w:rsidR="009117F5" w:rsidRPr="003B345B">
              <w:rPr>
                <w:rFonts w:ascii="Arial" w:hAnsi="Arial" w:cs="Arial"/>
                <w:sz w:val="14"/>
                <w:szCs w:val="14"/>
                <w:lang w:val="en-US"/>
              </w:rPr>
              <w:t>Haraf</w:t>
            </w:r>
            <w:proofErr w:type="spellEnd"/>
            <w:r w:rsidR="009117F5" w:rsidRPr="003B345B">
              <w:rPr>
                <w:rFonts w:ascii="Arial" w:hAnsi="Arial" w:cs="Arial"/>
                <w:sz w:val="14"/>
                <w:szCs w:val="14"/>
                <w:lang w:val="en-US"/>
              </w:rPr>
              <w:t xml:space="preserve"> (2013),</w:t>
            </w:r>
            <w:r w:rsidR="00B223DB" w:rsidRPr="003B345B">
              <w:rPr>
                <w:rFonts w:ascii="Arial" w:hAnsi="Arial" w:cs="Arial"/>
                <w:sz w:val="14"/>
                <w:szCs w:val="14"/>
                <w:lang w:val="en-US"/>
              </w:rPr>
              <w:t xml:space="preserve"> Wang et al. (2013),</w:t>
            </w:r>
            <w:r w:rsidR="0055069D" w:rsidRPr="003B345B">
              <w:rPr>
                <w:rFonts w:ascii="Arial" w:hAnsi="Arial" w:cs="Arial"/>
                <w:sz w:val="14"/>
                <w:szCs w:val="14"/>
                <w:lang w:val="en-GB"/>
              </w:rPr>
              <w:t xml:space="preserve"> </w:t>
            </w:r>
            <w:proofErr w:type="spellStart"/>
            <w:r w:rsidR="0055069D" w:rsidRPr="003B345B">
              <w:rPr>
                <w:rFonts w:ascii="Arial" w:hAnsi="Arial" w:cs="Arial"/>
                <w:sz w:val="14"/>
                <w:szCs w:val="14"/>
                <w:lang w:val="en-GB"/>
              </w:rPr>
              <w:t>Djajadikerta</w:t>
            </w:r>
            <w:proofErr w:type="spellEnd"/>
            <w:r w:rsidR="0055069D" w:rsidRPr="003B345B">
              <w:rPr>
                <w:rFonts w:ascii="Arial" w:hAnsi="Arial" w:cs="Arial"/>
                <w:sz w:val="14"/>
                <w:szCs w:val="14"/>
                <w:lang w:val="en-GB"/>
              </w:rPr>
              <w:t xml:space="preserve"> and </w:t>
            </w:r>
            <w:proofErr w:type="spellStart"/>
            <w:r w:rsidR="0055069D" w:rsidRPr="003B345B">
              <w:rPr>
                <w:rFonts w:ascii="Arial" w:hAnsi="Arial" w:cs="Arial"/>
                <w:sz w:val="14"/>
                <w:szCs w:val="14"/>
                <w:lang w:val="en-GB"/>
              </w:rPr>
              <w:t>Trireksani</w:t>
            </w:r>
            <w:proofErr w:type="spellEnd"/>
            <w:r w:rsidR="0055069D" w:rsidRPr="003B345B">
              <w:rPr>
                <w:rFonts w:ascii="Arial" w:hAnsi="Arial" w:cs="Arial"/>
                <w:sz w:val="14"/>
                <w:szCs w:val="14"/>
                <w:lang w:val="en-GB"/>
              </w:rPr>
              <w:t xml:space="preserve"> (2012),</w:t>
            </w:r>
            <w:r w:rsidR="00C711D2" w:rsidRPr="003B345B">
              <w:rPr>
                <w:rFonts w:ascii="Arial" w:hAnsi="Arial" w:cs="Arial"/>
                <w:sz w:val="14"/>
                <w:szCs w:val="14"/>
                <w:lang w:val="en-GB"/>
              </w:rPr>
              <w:t xml:space="preserve"> </w:t>
            </w:r>
            <w:proofErr w:type="spellStart"/>
            <w:r w:rsidR="00C711D2" w:rsidRPr="003B345B">
              <w:rPr>
                <w:rFonts w:ascii="Arial" w:hAnsi="Arial" w:cs="Arial"/>
                <w:sz w:val="14"/>
                <w:szCs w:val="14"/>
                <w:lang w:val="en-GB"/>
              </w:rPr>
              <w:t>Kuo</w:t>
            </w:r>
            <w:proofErr w:type="spellEnd"/>
            <w:r w:rsidR="00C711D2" w:rsidRPr="003B345B">
              <w:rPr>
                <w:rFonts w:ascii="Arial" w:hAnsi="Arial" w:cs="Arial"/>
                <w:sz w:val="14"/>
                <w:szCs w:val="14"/>
                <w:lang w:val="en-GB"/>
              </w:rPr>
              <w:t xml:space="preserve"> et al. (2012),</w:t>
            </w:r>
            <w:r w:rsidR="00E77D74" w:rsidRPr="003B345B">
              <w:rPr>
                <w:rFonts w:ascii="Arial" w:hAnsi="Arial" w:cs="Arial"/>
                <w:sz w:val="14"/>
                <w:szCs w:val="14"/>
                <w:lang w:val="en-GB"/>
              </w:rPr>
              <w:t xml:space="preserve"> </w:t>
            </w:r>
            <w:proofErr w:type="spellStart"/>
            <w:r w:rsidR="00E77D74" w:rsidRPr="003B345B">
              <w:rPr>
                <w:rFonts w:ascii="Arial" w:hAnsi="Arial" w:cs="Arial"/>
                <w:sz w:val="14"/>
                <w:szCs w:val="14"/>
                <w:lang w:val="en-GB"/>
              </w:rPr>
              <w:t>Bouten</w:t>
            </w:r>
            <w:proofErr w:type="spellEnd"/>
            <w:r w:rsidR="00E77D74" w:rsidRPr="003B345B">
              <w:rPr>
                <w:rFonts w:ascii="Arial" w:hAnsi="Arial" w:cs="Arial"/>
                <w:sz w:val="14"/>
                <w:szCs w:val="14"/>
                <w:lang w:val="en-GB"/>
              </w:rPr>
              <w:t xml:space="preserve"> et al. (2011),</w:t>
            </w:r>
            <w:r w:rsidR="00B50F66" w:rsidRPr="003B345B">
              <w:rPr>
                <w:rFonts w:ascii="Arial" w:hAnsi="Arial" w:cs="Arial"/>
                <w:sz w:val="14"/>
                <w:szCs w:val="16"/>
                <w:lang w:val="en-US"/>
              </w:rPr>
              <w:t xml:space="preserve"> Clarkson et al. (2011),</w:t>
            </w:r>
            <w:r w:rsidR="009117F5" w:rsidRPr="003B345B">
              <w:rPr>
                <w:rFonts w:ascii="Arial" w:hAnsi="Arial" w:cs="Arial"/>
                <w:sz w:val="14"/>
                <w:szCs w:val="14"/>
                <w:lang w:val="en-US"/>
              </w:rPr>
              <w:t xml:space="preserve"> Hooks and Van </w:t>
            </w:r>
            <w:proofErr w:type="spellStart"/>
            <w:r w:rsidR="009117F5" w:rsidRPr="003B345B">
              <w:rPr>
                <w:rFonts w:ascii="Arial" w:hAnsi="Arial" w:cs="Arial"/>
                <w:sz w:val="14"/>
                <w:szCs w:val="14"/>
                <w:lang w:val="en-US"/>
              </w:rPr>
              <w:t>Staden</w:t>
            </w:r>
            <w:proofErr w:type="spellEnd"/>
            <w:r w:rsidR="009117F5" w:rsidRPr="003B345B">
              <w:rPr>
                <w:rFonts w:ascii="Arial" w:hAnsi="Arial" w:cs="Arial"/>
                <w:sz w:val="14"/>
                <w:szCs w:val="14"/>
                <w:lang w:val="en-US"/>
              </w:rPr>
              <w:t xml:space="preserve"> (2011)</w:t>
            </w:r>
            <w:r w:rsidR="0078419E" w:rsidRPr="003B345B">
              <w:rPr>
                <w:rFonts w:ascii="Arial" w:hAnsi="Arial" w:cs="Arial"/>
                <w:sz w:val="14"/>
                <w:szCs w:val="14"/>
                <w:lang w:val="en-US"/>
              </w:rPr>
              <w:t>,</w:t>
            </w:r>
            <w:r w:rsidR="002B62DE" w:rsidRPr="003B345B">
              <w:rPr>
                <w:rFonts w:ascii="Arial" w:hAnsi="Arial" w:cs="Arial"/>
                <w:sz w:val="14"/>
                <w:szCs w:val="16"/>
                <w:lang w:val="en-US"/>
              </w:rPr>
              <w:t xml:space="preserve"> </w:t>
            </w:r>
            <w:proofErr w:type="spellStart"/>
            <w:r w:rsidR="002B62DE" w:rsidRPr="003B345B">
              <w:rPr>
                <w:rFonts w:ascii="Arial" w:hAnsi="Arial" w:cs="Arial"/>
                <w:sz w:val="14"/>
                <w:szCs w:val="16"/>
                <w:lang w:val="en-US"/>
              </w:rPr>
              <w:t>Josep</w:t>
            </w:r>
            <w:proofErr w:type="spellEnd"/>
            <w:r w:rsidR="002B62DE" w:rsidRPr="003B345B">
              <w:rPr>
                <w:rFonts w:ascii="Arial" w:hAnsi="Arial" w:cs="Arial"/>
                <w:sz w:val="14"/>
                <w:szCs w:val="16"/>
                <w:lang w:val="en-US"/>
              </w:rPr>
              <w:t xml:space="preserve"> and Taplin (2011),</w:t>
            </w:r>
            <w:r w:rsidR="0078419E" w:rsidRPr="003B345B">
              <w:rPr>
                <w:rFonts w:ascii="Arial" w:hAnsi="Arial" w:cs="Arial"/>
                <w:sz w:val="14"/>
                <w:szCs w:val="14"/>
                <w:lang w:val="en-US"/>
              </w:rPr>
              <w:t xml:space="preserve"> </w:t>
            </w:r>
            <w:proofErr w:type="spellStart"/>
            <w:r w:rsidR="0078419E" w:rsidRPr="003B345B">
              <w:rPr>
                <w:rFonts w:ascii="Arial" w:hAnsi="Arial" w:cs="Arial"/>
                <w:sz w:val="14"/>
                <w:szCs w:val="14"/>
                <w:lang w:val="en-GB"/>
              </w:rPr>
              <w:t>Cuganesan</w:t>
            </w:r>
            <w:proofErr w:type="spellEnd"/>
            <w:r w:rsidR="0078419E" w:rsidRPr="003B345B">
              <w:rPr>
                <w:rFonts w:ascii="Arial" w:hAnsi="Arial" w:cs="Arial"/>
                <w:sz w:val="14"/>
                <w:szCs w:val="14"/>
                <w:lang w:val="en-GB"/>
              </w:rPr>
              <w:t xml:space="preserve"> et al. (2010)</w:t>
            </w:r>
            <w:r w:rsidR="00D55F6F" w:rsidRPr="003B345B">
              <w:rPr>
                <w:rFonts w:ascii="Arial" w:hAnsi="Arial" w:cs="Arial"/>
                <w:sz w:val="14"/>
                <w:szCs w:val="14"/>
                <w:lang w:val="en-GB"/>
              </w:rPr>
              <w:t xml:space="preserve">, </w:t>
            </w:r>
            <w:r w:rsidR="00783BA6" w:rsidRPr="003B345B">
              <w:rPr>
                <w:rFonts w:ascii="Arial" w:hAnsi="Arial" w:cs="Arial"/>
                <w:sz w:val="14"/>
                <w:szCs w:val="14"/>
                <w:lang w:val="en-GB"/>
              </w:rPr>
              <w:t xml:space="preserve">Lynch (2010), </w:t>
            </w:r>
            <w:r w:rsidR="00D55F6F" w:rsidRPr="003B345B">
              <w:rPr>
                <w:rFonts w:ascii="Arial" w:hAnsi="Arial" w:cs="Arial"/>
                <w:sz w:val="14"/>
                <w:szCs w:val="14"/>
                <w:lang w:val="en-GB"/>
              </w:rPr>
              <w:t xml:space="preserve">Hassan and </w:t>
            </w:r>
            <w:proofErr w:type="spellStart"/>
            <w:r w:rsidR="00D55F6F" w:rsidRPr="003B345B">
              <w:rPr>
                <w:rFonts w:ascii="Arial" w:hAnsi="Arial" w:cs="Arial"/>
                <w:sz w:val="14"/>
                <w:szCs w:val="14"/>
                <w:lang w:val="en-GB"/>
              </w:rPr>
              <w:t>Harahap</w:t>
            </w:r>
            <w:proofErr w:type="spellEnd"/>
            <w:r w:rsidR="00D55F6F" w:rsidRPr="003B345B">
              <w:rPr>
                <w:rFonts w:ascii="Arial" w:hAnsi="Arial" w:cs="Arial"/>
                <w:sz w:val="14"/>
                <w:szCs w:val="14"/>
                <w:lang w:val="en-GB"/>
              </w:rPr>
              <w:t xml:space="preserve"> (2010)</w:t>
            </w:r>
            <w:r w:rsidR="007C01E5" w:rsidRPr="003B345B">
              <w:rPr>
                <w:rFonts w:ascii="Arial" w:hAnsi="Arial" w:cs="Arial"/>
                <w:sz w:val="14"/>
                <w:szCs w:val="14"/>
                <w:lang w:val="en-GB"/>
              </w:rPr>
              <w:t>, Islam and Deegan (2010)</w:t>
            </w:r>
            <w:r w:rsidR="002050A7" w:rsidRPr="003B345B">
              <w:rPr>
                <w:rFonts w:ascii="Arial" w:hAnsi="Arial" w:cs="Arial"/>
                <w:sz w:val="14"/>
                <w:szCs w:val="14"/>
                <w:lang w:val="en-US"/>
              </w:rPr>
              <w:t xml:space="preserve"> and</w:t>
            </w:r>
            <w:r w:rsidR="00783BA6" w:rsidRPr="003B345B">
              <w:rPr>
                <w:rFonts w:ascii="Arial" w:hAnsi="Arial" w:cs="Arial"/>
                <w:sz w:val="14"/>
                <w:szCs w:val="14"/>
                <w:lang w:val="en-US"/>
              </w:rPr>
              <w:t xml:space="preserve"> </w:t>
            </w:r>
            <w:r w:rsidR="009117F5" w:rsidRPr="003B345B">
              <w:rPr>
                <w:rFonts w:ascii="Arial" w:hAnsi="Arial" w:cs="Arial"/>
                <w:sz w:val="14"/>
                <w:szCs w:val="14"/>
                <w:lang w:val="en-US"/>
              </w:rPr>
              <w:t>Clarkson et al. (2008)</w:t>
            </w:r>
          </w:p>
        </w:tc>
      </w:tr>
      <w:tr w:rsidR="003B345B" w:rsidRPr="003B345B" w:rsidTr="00E41D8A">
        <w:trPr>
          <w:trHeight w:val="20"/>
        </w:trPr>
        <w:tc>
          <w:tcPr>
            <w:tcW w:w="489" w:type="dxa"/>
            <w:vAlign w:val="center"/>
          </w:tcPr>
          <w:p w:rsidR="009117F5" w:rsidRPr="003B345B" w:rsidRDefault="009117F5" w:rsidP="009117F5">
            <w:pPr>
              <w:jc w:val="center"/>
              <w:rPr>
                <w:rFonts w:ascii="Arial" w:hAnsi="Arial" w:cs="Arial"/>
                <w:sz w:val="14"/>
                <w:szCs w:val="14"/>
                <w:lang w:val="en-GB"/>
              </w:rPr>
            </w:pPr>
            <w:r w:rsidRPr="003B345B">
              <w:rPr>
                <w:rFonts w:ascii="Arial" w:hAnsi="Arial" w:cs="Arial"/>
                <w:sz w:val="14"/>
                <w:szCs w:val="14"/>
                <w:lang w:val="en-GB"/>
              </w:rPr>
              <w:t>L1.1</w:t>
            </w:r>
          </w:p>
        </w:tc>
        <w:tc>
          <w:tcPr>
            <w:tcW w:w="1320" w:type="dxa"/>
            <w:vAlign w:val="center"/>
          </w:tcPr>
          <w:p w:rsidR="009117F5" w:rsidRPr="003B345B" w:rsidRDefault="009117F5" w:rsidP="009117F5">
            <w:pPr>
              <w:jc w:val="center"/>
              <w:rPr>
                <w:rFonts w:ascii="Arial" w:hAnsi="Arial" w:cs="Arial"/>
                <w:i/>
                <w:sz w:val="14"/>
                <w:szCs w:val="14"/>
                <w:lang w:val="en-GB"/>
              </w:rPr>
            </w:pPr>
            <w:r w:rsidRPr="003B345B">
              <w:rPr>
                <w:rFonts w:ascii="Arial" w:hAnsi="Arial" w:cs="Arial"/>
                <w:i/>
                <w:sz w:val="14"/>
                <w:szCs w:val="14"/>
                <w:lang w:val="en-GB"/>
              </w:rPr>
              <w:t>GRI</w:t>
            </w:r>
          </w:p>
        </w:tc>
        <w:tc>
          <w:tcPr>
            <w:tcW w:w="593" w:type="dxa"/>
            <w:vAlign w:val="center"/>
          </w:tcPr>
          <w:p w:rsidR="009117F5" w:rsidRPr="003B345B" w:rsidRDefault="009117F5" w:rsidP="009117F5">
            <w:pPr>
              <w:jc w:val="center"/>
              <w:rPr>
                <w:rFonts w:ascii="Arial" w:hAnsi="Arial" w:cs="Arial"/>
                <w:sz w:val="14"/>
                <w:szCs w:val="14"/>
                <w:lang w:val="en-GB"/>
              </w:rPr>
            </w:pPr>
            <w:r w:rsidRPr="003B345B">
              <w:rPr>
                <w:rFonts w:ascii="Arial" w:hAnsi="Arial" w:cs="Arial"/>
                <w:sz w:val="14"/>
                <w:szCs w:val="14"/>
                <w:lang w:val="en-GB"/>
              </w:rPr>
              <w:t>D</w:t>
            </w:r>
          </w:p>
        </w:tc>
        <w:tc>
          <w:tcPr>
            <w:tcW w:w="2384" w:type="dxa"/>
            <w:vAlign w:val="center"/>
          </w:tcPr>
          <w:p w:rsidR="009117F5" w:rsidRPr="003B345B" w:rsidRDefault="009117F5" w:rsidP="009117F5">
            <w:pPr>
              <w:rPr>
                <w:rFonts w:ascii="Arial" w:hAnsi="Arial" w:cs="Arial"/>
                <w:sz w:val="14"/>
                <w:szCs w:val="14"/>
                <w:lang w:val="en-GB"/>
              </w:rPr>
            </w:pPr>
            <w:r w:rsidRPr="003B345B">
              <w:rPr>
                <w:rFonts w:ascii="Arial" w:hAnsi="Arial" w:cs="Arial"/>
                <w:sz w:val="14"/>
                <w:szCs w:val="14"/>
                <w:lang w:val="en-GB"/>
              </w:rPr>
              <w:t>Preparation of the sustainability report in accordance with the GRI recommendations.</w:t>
            </w:r>
          </w:p>
        </w:tc>
        <w:tc>
          <w:tcPr>
            <w:tcW w:w="4678" w:type="dxa"/>
            <w:vAlign w:val="center"/>
          </w:tcPr>
          <w:p w:rsidR="009117F5" w:rsidRPr="003B345B" w:rsidRDefault="0035212B" w:rsidP="00274777">
            <w:pPr>
              <w:jc w:val="both"/>
              <w:rPr>
                <w:rFonts w:ascii="Arial" w:hAnsi="Arial" w:cs="Arial"/>
                <w:sz w:val="14"/>
                <w:szCs w:val="14"/>
                <w:lang w:val="en-US"/>
              </w:rPr>
            </w:pPr>
            <w:proofErr w:type="spellStart"/>
            <w:r w:rsidRPr="003B345B">
              <w:rPr>
                <w:rFonts w:ascii="Arial" w:hAnsi="Arial" w:cs="Arial"/>
                <w:sz w:val="14"/>
                <w:szCs w:val="14"/>
              </w:rPr>
              <w:t>Bansal</w:t>
            </w:r>
            <w:proofErr w:type="spellEnd"/>
            <w:r w:rsidRPr="003B345B">
              <w:rPr>
                <w:rFonts w:ascii="Arial" w:hAnsi="Arial" w:cs="Arial"/>
                <w:sz w:val="14"/>
                <w:szCs w:val="14"/>
              </w:rPr>
              <w:t xml:space="preserve"> et al. (2018),</w:t>
            </w:r>
            <w:r w:rsidR="00D27BC9" w:rsidRPr="003B345B">
              <w:rPr>
                <w:rFonts w:ascii="Arial" w:hAnsi="Arial" w:cs="Arial"/>
                <w:sz w:val="14"/>
                <w:szCs w:val="14"/>
              </w:rPr>
              <w:t xml:space="preserve"> García-Sánchez et al. </w:t>
            </w:r>
            <w:r w:rsidR="00D27BC9" w:rsidRPr="003B345B">
              <w:rPr>
                <w:rFonts w:ascii="Arial" w:hAnsi="Arial" w:cs="Arial"/>
                <w:sz w:val="14"/>
                <w:szCs w:val="14"/>
                <w:lang w:val="en-US"/>
              </w:rPr>
              <w:t>(2018),</w:t>
            </w:r>
            <w:r w:rsidR="005528C2" w:rsidRPr="003B345B">
              <w:rPr>
                <w:rFonts w:ascii="Arial" w:hAnsi="Arial" w:cs="Arial"/>
                <w:sz w:val="14"/>
                <w:szCs w:val="14"/>
                <w:lang w:val="en-US"/>
              </w:rPr>
              <w:t xml:space="preserve"> </w:t>
            </w:r>
            <w:proofErr w:type="spellStart"/>
            <w:r w:rsidR="009117F5" w:rsidRPr="003B345B">
              <w:rPr>
                <w:rFonts w:ascii="Arial" w:hAnsi="Arial" w:cs="Arial"/>
                <w:sz w:val="14"/>
                <w:szCs w:val="14"/>
                <w:lang w:val="en-GB"/>
              </w:rPr>
              <w:t>Laskar</w:t>
            </w:r>
            <w:proofErr w:type="spellEnd"/>
            <w:r w:rsidR="009117F5" w:rsidRPr="003B345B">
              <w:rPr>
                <w:rFonts w:ascii="Arial" w:hAnsi="Arial" w:cs="Arial"/>
                <w:sz w:val="14"/>
                <w:szCs w:val="14"/>
                <w:lang w:val="en-GB"/>
              </w:rPr>
              <w:t xml:space="preserve"> and Maji (2018),</w:t>
            </w:r>
            <w:r w:rsidR="00812A14" w:rsidRPr="003B345B">
              <w:rPr>
                <w:rFonts w:ascii="Arial" w:hAnsi="Arial" w:cs="Arial"/>
                <w:sz w:val="14"/>
                <w:szCs w:val="14"/>
                <w:lang w:val="en-US"/>
              </w:rPr>
              <w:t xml:space="preserve"> </w:t>
            </w:r>
            <w:proofErr w:type="spellStart"/>
            <w:r w:rsidR="00812A14" w:rsidRPr="003B345B">
              <w:rPr>
                <w:rFonts w:ascii="Arial" w:hAnsi="Arial" w:cs="Arial"/>
                <w:sz w:val="14"/>
                <w:szCs w:val="14"/>
                <w:lang w:val="en-US"/>
              </w:rPr>
              <w:t>Ringham</w:t>
            </w:r>
            <w:proofErr w:type="spellEnd"/>
            <w:r w:rsidR="00812A14" w:rsidRPr="003B345B">
              <w:rPr>
                <w:rFonts w:ascii="Arial" w:hAnsi="Arial" w:cs="Arial"/>
                <w:sz w:val="14"/>
                <w:szCs w:val="14"/>
                <w:lang w:val="en-US"/>
              </w:rPr>
              <w:t xml:space="preserve"> and Miles (2018),</w:t>
            </w:r>
            <w:r w:rsidR="009117F5" w:rsidRPr="003B345B">
              <w:rPr>
                <w:rFonts w:ascii="Arial" w:hAnsi="Arial" w:cs="Arial"/>
                <w:sz w:val="14"/>
                <w:szCs w:val="14"/>
                <w:lang w:val="en-GB"/>
              </w:rPr>
              <w:t xml:space="preserve"> </w:t>
            </w:r>
            <w:r w:rsidR="00DB29B4" w:rsidRPr="003B345B">
              <w:rPr>
                <w:rFonts w:ascii="Arial" w:hAnsi="Arial" w:cs="Arial"/>
                <w:sz w:val="14"/>
                <w:szCs w:val="14"/>
                <w:lang w:val="en-GB"/>
              </w:rPr>
              <w:t xml:space="preserve">Fuente et al. </w:t>
            </w:r>
            <w:r w:rsidR="00DB29B4" w:rsidRPr="003B345B">
              <w:rPr>
                <w:rFonts w:ascii="Arial" w:hAnsi="Arial" w:cs="Arial"/>
                <w:sz w:val="14"/>
                <w:szCs w:val="14"/>
              </w:rPr>
              <w:t xml:space="preserve">(2017), </w:t>
            </w:r>
            <w:proofErr w:type="spellStart"/>
            <w:r w:rsidR="009117F5" w:rsidRPr="003B345B">
              <w:rPr>
                <w:rFonts w:ascii="Arial" w:hAnsi="Arial" w:cs="Arial"/>
                <w:sz w:val="14"/>
                <w:szCs w:val="14"/>
              </w:rPr>
              <w:t>Garg</w:t>
            </w:r>
            <w:proofErr w:type="spellEnd"/>
            <w:r w:rsidR="009117F5" w:rsidRPr="003B345B">
              <w:rPr>
                <w:rFonts w:ascii="Arial" w:hAnsi="Arial" w:cs="Arial"/>
                <w:sz w:val="14"/>
                <w:szCs w:val="14"/>
              </w:rPr>
              <w:t xml:space="preserve"> (2017), Lee (2017), </w:t>
            </w:r>
            <w:proofErr w:type="spellStart"/>
            <w:r w:rsidR="009117F5" w:rsidRPr="003B345B">
              <w:rPr>
                <w:rFonts w:ascii="Arial" w:hAnsi="Arial" w:cs="Arial"/>
                <w:sz w:val="14"/>
                <w:szCs w:val="14"/>
              </w:rPr>
              <w:t>Momin</w:t>
            </w:r>
            <w:proofErr w:type="spellEnd"/>
            <w:r w:rsidR="009117F5" w:rsidRPr="003B345B">
              <w:rPr>
                <w:rFonts w:ascii="Arial" w:hAnsi="Arial" w:cs="Arial"/>
                <w:sz w:val="14"/>
                <w:szCs w:val="14"/>
              </w:rPr>
              <w:t xml:space="preserve"> et al. (2017), Odriozola and Baraibar- Diez(2017), Pérez and López-Gutiérrez (2017), </w:t>
            </w:r>
            <w:proofErr w:type="spellStart"/>
            <w:r w:rsidR="009117F5" w:rsidRPr="003B345B">
              <w:rPr>
                <w:rFonts w:ascii="Arial" w:hAnsi="Arial" w:cs="Arial"/>
                <w:sz w:val="14"/>
                <w:szCs w:val="14"/>
              </w:rPr>
              <w:t>Sethi</w:t>
            </w:r>
            <w:proofErr w:type="spellEnd"/>
            <w:r w:rsidR="009117F5" w:rsidRPr="003B345B">
              <w:rPr>
                <w:rFonts w:ascii="Arial" w:hAnsi="Arial" w:cs="Arial"/>
                <w:sz w:val="14"/>
                <w:szCs w:val="14"/>
              </w:rPr>
              <w:t xml:space="preserve"> et al. </w:t>
            </w:r>
            <w:r w:rsidR="009117F5" w:rsidRPr="003B345B">
              <w:rPr>
                <w:rFonts w:ascii="Arial" w:hAnsi="Arial" w:cs="Arial"/>
                <w:sz w:val="14"/>
                <w:szCs w:val="14"/>
                <w:lang w:val="en-GB"/>
              </w:rPr>
              <w:t xml:space="preserve">(2017), Truant et al. (2017), </w:t>
            </w:r>
            <w:proofErr w:type="spellStart"/>
            <w:r w:rsidR="009117F5" w:rsidRPr="003B345B">
              <w:rPr>
                <w:rFonts w:ascii="Arial" w:hAnsi="Arial" w:cs="Arial"/>
                <w:sz w:val="14"/>
                <w:szCs w:val="14"/>
                <w:lang w:val="en-GB"/>
              </w:rPr>
              <w:t>Habek</w:t>
            </w:r>
            <w:proofErr w:type="spellEnd"/>
            <w:r w:rsidR="009117F5" w:rsidRPr="003B345B">
              <w:rPr>
                <w:rFonts w:ascii="Arial" w:hAnsi="Arial" w:cs="Arial"/>
                <w:sz w:val="14"/>
                <w:szCs w:val="14"/>
                <w:lang w:val="en-GB"/>
              </w:rPr>
              <w:t xml:space="preserve"> and </w:t>
            </w:r>
            <w:proofErr w:type="spellStart"/>
            <w:r w:rsidR="009117F5" w:rsidRPr="003B345B">
              <w:rPr>
                <w:rFonts w:ascii="Arial" w:hAnsi="Arial" w:cs="Arial"/>
                <w:sz w:val="14"/>
                <w:szCs w:val="14"/>
                <w:lang w:val="en-GB"/>
              </w:rPr>
              <w:t>Wolniak</w:t>
            </w:r>
            <w:proofErr w:type="spellEnd"/>
            <w:r w:rsidR="006301BC" w:rsidRPr="003B345B">
              <w:rPr>
                <w:rFonts w:ascii="Arial" w:hAnsi="Arial" w:cs="Arial"/>
                <w:sz w:val="14"/>
                <w:szCs w:val="14"/>
                <w:lang w:val="en-GB"/>
              </w:rPr>
              <w:t xml:space="preserve"> (2016),</w:t>
            </w:r>
            <w:r w:rsidR="00C325A3" w:rsidRPr="003B345B">
              <w:rPr>
                <w:rFonts w:ascii="Arial" w:hAnsi="Arial" w:cs="Arial"/>
                <w:sz w:val="14"/>
                <w:szCs w:val="14"/>
                <w:lang w:val="en-GB"/>
              </w:rPr>
              <w:t xml:space="preserve"> Chen et al. (2015),</w:t>
            </w:r>
            <w:r w:rsidR="006301BC" w:rsidRPr="003B345B">
              <w:rPr>
                <w:rFonts w:ascii="Arial" w:hAnsi="Arial" w:cs="Arial"/>
                <w:sz w:val="14"/>
                <w:szCs w:val="14"/>
                <w:lang w:val="en-GB"/>
              </w:rPr>
              <w:t xml:space="preserve"> </w:t>
            </w:r>
            <w:proofErr w:type="spellStart"/>
            <w:r w:rsidR="00865363" w:rsidRPr="003B345B">
              <w:rPr>
                <w:rFonts w:ascii="Arial" w:hAnsi="Arial" w:cs="Arial"/>
                <w:sz w:val="14"/>
                <w:szCs w:val="16"/>
                <w:lang w:val="en-US"/>
              </w:rPr>
              <w:t>Dagilienė</w:t>
            </w:r>
            <w:proofErr w:type="spellEnd"/>
            <w:r w:rsidR="00865363" w:rsidRPr="003B345B">
              <w:rPr>
                <w:rFonts w:ascii="Arial" w:hAnsi="Arial" w:cs="Arial"/>
                <w:sz w:val="14"/>
                <w:szCs w:val="16"/>
                <w:lang w:val="en-US"/>
              </w:rPr>
              <w:t xml:space="preserve"> and </w:t>
            </w:r>
            <w:proofErr w:type="spellStart"/>
            <w:r w:rsidR="00865363" w:rsidRPr="003B345B">
              <w:rPr>
                <w:rFonts w:ascii="Arial" w:hAnsi="Arial" w:cs="Arial"/>
                <w:sz w:val="14"/>
                <w:szCs w:val="16"/>
                <w:lang w:val="en-US"/>
              </w:rPr>
              <w:t>Mykolaitienė</w:t>
            </w:r>
            <w:proofErr w:type="spellEnd"/>
            <w:r w:rsidR="00865363" w:rsidRPr="003B345B">
              <w:rPr>
                <w:rFonts w:ascii="Arial" w:hAnsi="Arial" w:cs="Arial"/>
                <w:sz w:val="14"/>
                <w:szCs w:val="16"/>
                <w:lang w:val="en-US"/>
              </w:rPr>
              <w:t xml:space="preserve"> (2015), </w:t>
            </w:r>
            <w:r w:rsidR="009117F5" w:rsidRPr="003B345B">
              <w:rPr>
                <w:rFonts w:ascii="Arial" w:hAnsi="Arial" w:cs="Arial"/>
                <w:sz w:val="14"/>
                <w:szCs w:val="14"/>
                <w:lang w:val="en-GB"/>
              </w:rPr>
              <w:t xml:space="preserve">Lu et al. </w:t>
            </w:r>
            <w:r w:rsidR="009117F5" w:rsidRPr="003B345B">
              <w:rPr>
                <w:rFonts w:ascii="Arial" w:hAnsi="Arial" w:cs="Arial"/>
                <w:sz w:val="14"/>
                <w:szCs w:val="14"/>
              </w:rPr>
              <w:t xml:space="preserve">(2015), </w:t>
            </w:r>
            <w:proofErr w:type="spellStart"/>
            <w:r w:rsidR="00756226" w:rsidRPr="003B345B">
              <w:rPr>
                <w:rFonts w:ascii="Arial" w:hAnsi="Arial" w:cs="Arial"/>
                <w:sz w:val="14"/>
                <w:szCs w:val="14"/>
              </w:rPr>
              <w:t>Pl</w:t>
            </w:r>
            <w:r w:rsidR="009117F5" w:rsidRPr="003B345B">
              <w:rPr>
                <w:rFonts w:ascii="Arial" w:hAnsi="Arial" w:cs="Arial"/>
                <w:sz w:val="14"/>
                <w:szCs w:val="14"/>
              </w:rPr>
              <w:t>umlee</w:t>
            </w:r>
            <w:proofErr w:type="spellEnd"/>
            <w:r w:rsidR="009117F5" w:rsidRPr="003B345B">
              <w:rPr>
                <w:rFonts w:ascii="Arial" w:hAnsi="Arial" w:cs="Arial"/>
                <w:sz w:val="14"/>
                <w:szCs w:val="14"/>
              </w:rPr>
              <w:t xml:space="preserve"> et al. (2015), </w:t>
            </w:r>
            <w:proofErr w:type="spellStart"/>
            <w:r w:rsidR="009117F5" w:rsidRPr="003B345B">
              <w:rPr>
                <w:rFonts w:ascii="Arial" w:hAnsi="Arial" w:cs="Arial"/>
                <w:sz w:val="14"/>
                <w:szCs w:val="14"/>
              </w:rPr>
              <w:t>Matínez</w:t>
            </w:r>
            <w:proofErr w:type="spellEnd"/>
            <w:r w:rsidR="009117F5" w:rsidRPr="003B345B">
              <w:rPr>
                <w:rFonts w:ascii="Arial" w:hAnsi="Arial" w:cs="Arial"/>
                <w:sz w:val="14"/>
                <w:szCs w:val="14"/>
              </w:rPr>
              <w:t xml:space="preserve">-Ferrero et al. (2015), </w:t>
            </w:r>
            <w:proofErr w:type="spellStart"/>
            <w:r w:rsidR="009117F5" w:rsidRPr="003B345B">
              <w:rPr>
                <w:rFonts w:ascii="Arial" w:hAnsi="Arial" w:cs="Arial"/>
                <w:sz w:val="14"/>
                <w:szCs w:val="14"/>
              </w:rPr>
              <w:t>Michelon</w:t>
            </w:r>
            <w:proofErr w:type="spellEnd"/>
            <w:r w:rsidR="009117F5" w:rsidRPr="003B345B">
              <w:rPr>
                <w:rFonts w:ascii="Arial" w:hAnsi="Arial" w:cs="Arial"/>
                <w:sz w:val="14"/>
                <w:szCs w:val="14"/>
              </w:rPr>
              <w:t xml:space="preserve"> et al. (2015),</w:t>
            </w:r>
            <w:r w:rsidR="00EF2594" w:rsidRPr="003B345B">
              <w:rPr>
                <w:rFonts w:ascii="Arial" w:hAnsi="Arial" w:cs="Arial"/>
                <w:sz w:val="14"/>
                <w:szCs w:val="16"/>
              </w:rPr>
              <w:t xml:space="preserve"> Odriozola et al. (2015),</w:t>
            </w:r>
            <w:r w:rsidR="009117F5" w:rsidRPr="003B345B">
              <w:rPr>
                <w:rFonts w:ascii="Arial" w:hAnsi="Arial" w:cs="Arial"/>
                <w:sz w:val="14"/>
                <w:szCs w:val="14"/>
              </w:rPr>
              <w:t xml:space="preserve"> </w:t>
            </w:r>
            <w:proofErr w:type="spellStart"/>
            <w:r w:rsidR="009117F5" w:rsidRPr="003B345B">
              <w:rPr>
                <w:rFonts w:ascii="Arial" w:hAnsi="Arial" w:cs="Arial"/>
                <w:sz w:val="14"/>
                <w:szCs w:val="14"/>
              </w:rPr>
              <w:t>Ortas</w:t>
            </w:r>
            <w:proofErr w:type="spellEnd"/>
            <w:r w:rsidR="009117F5" w:rsidRPr="003B345B">
              <w:rPr>
                <w:rFonts w:ascii="Arial" w:hAnsi="Arial" w:cs="Arial"/>
                <w:sz w:val="14"/>
                <w:szCs w:val="14"/>
              </w:rPr>
              <w:t xml:space="preserve"> et al. (2015), </w:t>
            </w:r>
            <w:proofErr w:type="spellStart"/>
            <w:r w:rsidR="009117F5" w:rsidRPr="003B345B">
              <w:rPr>
                <w:rFonts w:ascii="Arial" w:hAnsi="Arial" w:cs="Arial"/>
                <w:sz w:val="14"/>
                <w:szCs w:val="14"/>
              </w:rPr>
              <w:t>Siew</w:t>
            </w:r>
            <w:proofErr w:type="spellEnd"/>
            <w:r w:rsidR="009117F5" w:rsidRPr="003B345B">
              <w:rPr>
                <w:rFonts w:ascii="Arial" w:hAnsi="Arial" w:cs="Arial"/>
                <w:sz w:val="14"/>
                <w:szCs w:val="14"/>
              </w:rPr>
              <w:t xml:space="preserve"> (2015), </w:t>
            </w:r>
            <w:proofErr w:type="spellStart"/>
            <w:r w:rsidR="009117F5" w:rsidRPr="003B345B">
              <w:rPr>
                <w:rFonts w:ascii="Arial" w:hAnsi="Arial" w:cs="Arial"/>
                <w:sz w:val="14"/>
                <w:szCs w:val="14"/>
              </w:rPr>
              <w:t>Latridis</w:t>
            </w:r>
            <w:proofErr w:type="spellEnd"/>
            <w:r w:rsidR="009117F5" w:rsidRPr="003B345B">
              <w:rPr>
                <w:rFonts w:ascii="Arial" w:hAnsi="Arial" w:cs="Arial"/>
                <w:sz w:val="14"/>
                <w:szCs w:val="14"/>
              </w:rPr>
              <w:t xml:space="preserve"> (2013</w:t>
            </w:r>
            <w:r w:rsidR="00B223DB" w:rsidRPr="003B345B">
              <w:rPr>
                <w:rFonts w:ascii="Arial" w:hAnsi="Arial" w:cs="Arial"/>
                <w:sz w:val="14"/>
                <w:szCs w:val="14"/>
              </w:rPr>
              <w:t xml:space="preserve">), Wang et al. </w:t>
            </w:r>
            <w:r w:rsidR="00B223DB" w:rsidRPr="003B345B">
              <w:rPr>
                <w:rFonts w:ascii="Arial" w:hAnsi="Arial" w:cs="Arial"/>
                <w:sz w:val="14"/>
                <w:szCs w:val="14"/>
                <w:lang w:val="en-US"/>
              </w:rPr>
              <w:t xml:space="preserve">(2013), </w:t>
            </w:r>
            <w:proofErr w:type="spellStart"/>
            <w:r w:rsidR="00E77D74" w:rsidRPr="003B345B">
              <w:rPr>
                <w:rFonts w:ascii="Arial" w:hAnsi="Arial" w:cs="Arial"/>
                <w:sz w:val="14"/>
                <w:szCs w:val="14"/>
                <w:lang w:val="en-GB"/>
              </w:rPr>
              <w:t>Bouten</w:t>
            </w:r>
            <w:proofErr w:type="spellEnd"/>
            <w:r w:rsidR="00E77D74" w:rsidRPr="003B345B">
              <w:rPr>
                <w:rFonts w:ascii="Arial" w:hAnsi="Arial" w:cs="Arial"/>
                <w:sz w:val="14"/>
                <w:szCs w:val="14"/>
                <w:lang w:val="en-GB"/>
              </w:rPr>
              <w:t xml:space="preserve"> et al. (2011), </w:t>
            </w:r>
            <w:r w:rsidR="009117F5" w:rsidRPr="003B345B">
              <w:rPr>
                <w:rFonts w:ascii="Arial" w:hAnsi="Arial" w:cs="Arial"/>
                <w:sz w:val="14"/>
                <w:szCs w:val="14"/>
                <w:lang w:val="en-US"/>
              </w:rPr>
              <w:t xml:space="preserve">Clarkson </w:t>
            </w:r>
            <w:r w:rsidR="0055574D" w:rsidRPr="003B345B">
              <w:rPr>
                <w:rFonts w:ascii="Arial" w:hAnsi="Arial" w:cs="Arial"/>
                <w:sz w:val="14"/>
                <w:szCs w:val="14"/>
                <w:lang w:val="en-US"/>
              </w:rPr>
              <w:t xml:space="preserve">et al. </w:t>
            </w:r>
            <w:r w:rsidR="009117F5" w:rsidRPr="003B345B">
              <w:rPr>
                <w:rFonts w:ascii="Arial" w:hAnsi="Arial" w:cs="Arial"/>
                <w:sz w:val="14"/>
                <w:szCs w:val="14"/>
                <w:lang w:val="en-US"/>
              </w:rPr>
              <w:t xml:space="preserve">(2011), Hooks and Van </w:t>
            </w:r>
            <w:proofErr w:type="spellStart"/>
            <w:r w:rsidR="009117F5" w:rsidRPr="003B345B">
              <w:rPr>
                <w:rFonts w:ascii="Arial" w:hAnsi="Arial" w:cs="Arial"/>
                <w:sz w:val="14"/>
                <w:szCs w:val="14"/>
                <w:lang w:val="en-US"/>
              </w:rPr>
              <w:t>Staden</w:t>
            </w:r>
            <w:proofErr w:type="spellEnd"/>
            <w:r w:rsidR="009117F5" w:rsidRPr="003B345B">
              <w:rPr>
                <w:rFonts w:ascii="Arial" w:hAnsi="Arial" w:cs="Arial"/>
                <w:sz w:val="14"/>
                <w:szCs w:val="14"/>
                <w:lang w:val="en-US"/>
              </w:rPr>
              <w:t xml:space="preserve"> (2011)</w:t>
            </w:r>
            <w:r w:rsidR="002050A7" w:rsidRPr="003B345B">
              <w:rPr>
                <w:rFonts w:ascii="Arial" w:hAnsi="Arial" w:cs="Arial"/>
                <w:sz w:val="14"/>
                <w:szCs w:val="14"/>
                <w:lang w:val="en-US"/>
              </w:rPr>
              <w:t xml:space="preserve">, </w:t>
            </w:r>
            <w:proofErr w:type="spellStart"/>
            <w:r w:rsidR="002B62DE" w:rsidRPr="003B345B">
              <w:rPr>
                <w:rFonts w:ascii="Arial" w:hAnsi="Arial" w:cs="Arial"/>
                <w:sz w:val="14"/>
                <w:szCs w:val="16"/>
                <w:lang w:val="en-US"/>
              </w:rPr>
              <w:t>Josep</w:t>
            </w:r>
            <w:proofErr w:type="spellEnd"/>
            <w:r w:rsidR="002B62DE" w:rsidRPr="003B345B">
              <w:rPr>
                <w:rFonts w:ascii="Arial" w:hAnsi="Arial" w:cs="Arial"/>
                <w:sz w:val="14"/>
                <w:szCs w:val="16"/>
                <w:lang w:val="en-US"/>
              </w:rPr>
              <w:t xml:space="preserve"> and Taplin (2011),</w:t>
            </w:r>
            <w:r w:rsidR="00783BA6" w:rsidRPr="003B345B">
              <w:rPr>
                <w:rFonts w:ascii="Arial" w:hAnsi="Arial" w:cs="Arial"/>
                <w:sz w:val="14"/>
                <w:szCs w:val="14"/>
                <w:lang w:val="en-US"/>
              </w:rPr>
              <w:t xml:space="preserve"> Lynch (2010),</w:t>
            </w:r>
            <w:r w:rsidR="009117F5" w:rsidRPr="003B345B">
              <w:rPr>
                <w:rFonts w:ascii="Arial" w:hAnsi="Arial" w:cs="Arial"/>
                <w:sz w:val="14"/>
                <w:szCs w:val="14"/>
                <w:lang w:val="en-US"/>
              </w:rPr>
              <w:t xml:space="preserve"> Brammer and </w:t>
            </w:r>
            <w:proofErr w:type="spellStart"/>
            <w:r w:rsidR="009117F5" w:rsidRPr="003B345B">
              <w:rPr>
                <w:rFonts w:ascii="Arial" w:hAnsi="Arial" w:cs="Arial"/>
                <w:sz w:val="14"/>
                <w:szCs w:val="14"/>
                <w:lang w:val="en-US"/>
              </w:rPr>
              <w:t>Pavelin</w:t>
            </w:r>
            <w:proofErr w:type="spellEnd"/>
            <w:r w:rsidR="009117F5" w:rsidRPr="003B345B">
              <w:rPr>
                <w:rFonts w:ascii="Arial" w:hAnsi="Arial" w:cs="Arial"/>
                <w:sz w:val="14"/>
                <w:szCs w:val="14"/>
                <w:lang w:val="en-US"/>
              </w:rPr>
              <w:t xml:space="preserve"> (2008), Clarkson et al. (2008) and Chester and Woofter (2005)</w:t>
            </w:r>
          </w:p>
        </w:tc>
      </w:tr>
      <w:tr w:rsidR="003B345B" w:rsidRPr="003B345B" w:rsidTr="00E41D8A">
        <w:trPr>
          <w:trHeight w:val="20"/>
        </w:trPr>
        <w:tc>
          <w:tcPr>
            <w:tcW w:w="489" w:type="dxa"/>
            <w:vAlign w:val="center"/>
          </w:tcPr>
          <w:p w:rsidR="009117F5" w:rsidRPr="003B345B" w:rsidRDefault="009117F5" w:rsidP="009117F5">
            <w:pPr>
              <w:jc w:val="center"/>
              <w:rPr>
                <w:rFonts w:ascii="Arial" w:hAnsi="Arial" w:cs="Arial"/>
                <w:sz w:val="14"/>
                <w:szCs w:val="14"/>
                <w:lang w:val="en-GB"/>
              </w:rPr>
            </w:pPr>
            <w:r w:rsidRPr="003B345B">
              <w:rPr>
                <w:rFonts w:ascii="Arial" w:hAnsi="Arial" w:cs="Arial"/>
                <w:sz w:val="14"/>
                <w:szCs w:val="14"/>
                <w:lang w:val="en-GB"/>
              </w:rPr>
              <w:t>L1.2</w:t>
            </w:r>
          </w:p>
        </w:tc>
        <w:tc>
          <w:tcPr>
            <w:tcW w:w="1320" w:type="dxa"/>
            <w:vAlign w:val="center"/>
          </w:tcPr>
          <w:p w:rsidR="009117F5" w:rsidRPr="003B345B" w:rsidRDefault="009117F5" w:rsidP="009117F5">
            <w:pPr>
              <w:jc w:val="center"/>
              <w:rPr>
                <w:rFonts w:ascii="Arial" w:hAnsi="Arial" w:cs="Arial"/>
                <w:i/>
                <w:sz w:val="14"/>
                <w:szCs w:val="14"/>
                <w:lang w:val="en-GB"/>
              </w:rPr>
            </w:pPr>
            <w:r w:rsidRPr="003B345B">
              <w:rPr>
                <w:rFonts w:ascii="Arial" w:hAnsi="Arial" w:cs="Arial"/>
                <w:i/>
                <w:sz w:val="14"/>
                <w:szCs w:val="14"/>
                <w:lang w:val="en-GB"/>
              </w:rPr>
              <w:t>UN Global Pact</w:t>
            </w:r>
          </w:p>
        </w:tc>
        <w:tc>
          <w:tcPr>
            <w:tcW w:w="593" w:type="dxa"/>
            <w:vAlign w:val="center"/>
          </w:tcPr>
          <w:p w:rsidR="009117F5" w:rsidRPr="003B345B" w:rsidRDefault="009117F5" w:rsidP="009117F5">
            <w:pPr>
              <w:jc w:val="center"/>
              <w:rPr>
                <w:rFonts w:ascii="Arial" w:hAnsi="Arial" w:cs="Arial"/>
                <w:sz w:val="14"/>
                <w:szCs w:val="14"/>
                <w:lang w:val="en-GB"/>
              </w:rPr>
            </w:pPr>
            <w:r w:rsidRPr="003B345B">
              <w:rPr>
                <w:rFonts w:ascii="Arial" w:hAnsi="Arial" w:cs="Arial"/>
                <w:sz w:val="14"/>
                <w:szCs w:val="14"/>
                <w:lang w:val="en-GB"/>
              </w:rPr>
              <w:t>D</w:t>
            </w:r>
          </w:p>
        </w:tc>
        <w:tc>
          <w:tcPr>
            <w:tcW w:w="2384" w:type="dxa"/>
            <w:vAlign w:val="center"/>
          </w:tcPr>
          <w:p w:rsidR="009117F5" w:rsidRPr="003B345B" w:rsidRDefault="009117F5" w:rsidP="009117F5">
            <w:pPr>
              <w:rPr>
                <w:rFonts w:ascii="Arial" w:hAnsi="Arial" w:cs="Arial"/>
                <w:sz w:val="14"/>
                <w:szCs w:val="14"/>
                <w:lang w:val="en-GB"/>
              </w:rPr>
            </w:pPr>
            <w:r w:rsidRPr="003B345B">
              <w:rPr>
                <w:rFonts w:ascii="Arial" w:hAnsi="Arial" w:cs="Arial"/>
                <w:sz w:val="14"/>
                <w:szCs w:val="14"/>
                <w:lang w:val="en-GB"/>
              </w:rPr>
              <w:t>Adhering to the principles of the UN Global Compact.</w:t>
            </w:r>
          </w:p>
        </w:tc>
        <w:tc>
          <w:tcPr>
            <w:tcW w:w="4678" w:type="dxa"/>
            <w:vAlign w:val="center"/>
          </w:tcPr>
          <w:p w:rsidR="009117F5" w:rsidRPr="003B345B" w:rsidRDefault="009117F5" w:rsidP="004A0C05">
            <w:pPr>
              <w:jc w:val="both"/>
              <w:rPr>
                <w:rFonts w:ascii="Arial" w:hAnsi="Arial" w:cs="Arial"/>
                <w:sz w:val="14"/>
                <w:szCs w:val="14"/>
                <w:lang w:val="en-US"/>
              </w:rPr>
            </w:pPr>
            <w:proofErr w:type="spellStart"/>
            <w:r w:rsidRPr="003B345B">
              <w:rPr>
                <w:rFonts w:ascii="Arial" w:hAnsi="Arial" w:cs="Arial"/>
                <w:sz w:val="14"/>
                <w:szCs w:val="14"/>
                <w:lang w:val="en-US"/>
              </w:rPr>
              <w:t>Sethi</w:t>
            </w:r>
            <w:proofErr w:type="spellEnd"/>
            <w:r w:rsidRPr="003B345B">
              <w:rPr>
                <w:rFonts w:ascii="Arial" w:hAnsi="Arial" w:cs="Arial"/>
                <w:sz w:val="14"/>
                <w:szCs w:val="14"/>
                <w:lang w:val="en-US"/>
              </w:rPr>
              <w:t xml:space="preserve"> et al. </w:t>
            </w:r>
            <w:r w:rsidRPr="003B345B">
              <w:rPr>
                <w:rFonts w:ascii="Arial" w:hAnsi="Arial" w:cs="Arial"/>
                <w:sz w:val="14"/>
                <w:szCs w:val="14"/>
                <w:lang w:val="en-GB"/>
              </w:rPr>
              <w:t xml:space="preserve">(2017), Truant et al. </w:t>
            </w:r>
            <w:r w:rsidRPr="003B345B">
              <w:rPr>
                <w:rFonts w:ascii="Arial" w:hAnsi="Arial" w:cs="Arial"/>
                <w:sz w:val="14"/>
                <w:szCs w:val="14"/>
                <w:lang w:val="en-US"/>
              </w:rPr>
              <w:t xml:space="preserve">(2017), </w:t>
            </w:r>
            <w:proofErr w:type="spellStart"/>
            <w:r w:rsidRPr="003B345B">
              <w:rPr>
                <w:rFonts w:ascii="Arial" w:hAnsi="Arial" w:cs="Arial"/>
                <w:sz w:val="14"/>
                <w:szCs w:val="14"/>
                <w:lang w:val="en-US"/>
              </w:rPr>
              <w:t>Habek</w:t>
            </w:r>
            <w:proofErr w:type="spellEnd"/>
            <w:r w:rsidRPr="003B345B">
              <w:rPr>
                <w:rFonts w:ascii="Arial" w:hAnsi="Arial" w:cs="Arial"/>
                <w:sz w:val="14"/>
                <w:szCs w:val="14"/>
                <w:lang w:val="en-US"/>
              </w:rPr>
              <w:t xml:space="preserve"> </w:t>
            </w:r>
            <w:r w:rsidR="00A1674F" w:rsidRPr="003B345B">
              <w:rPr>
                <w:rFonts w:ascii="Arial" w:hAnsi="Arial" w:cs="Arial"/>
                <w:sz w:val="14"/>
                <w:szCs w:val="14"/>
                <w:lang w:val="en-US"/>
              </w:rPr>
              <w:t xml:space="preserve">and </w:t>
            </w:r>
            <w:proofErr w:type="spellStart"/>
            <w:r w:rsidR="00A1674F" w:rsidRPr="003B345B">
              <w:rPr>
                <w:rFonts w:ascii="Arial" w:hAnsi="Arial" w:cs="Arial"/>
                <w:sz w:val="14"/>
                <w:szCs w:val="14"/>
                <w:lang w:val="en-US"/>
              </w:rPr>
              <w:t>Wolniak</w:t>
            </w:r>
            <w:proofErr w:type="spellEnd"/>
            <w:r w:rsidR="00A1674F" w:rsidRPr="003B345B">
              <w:rPr>
                <w:rFonts w:ascii="Arial" w:hAnsi="Arial" w:cs="Arial"/>
                <w:sz w:val="14"/>
                <w:szCs w:val="14"/>
                <w:lang w:val="en-US"/>
              </w:rPr>
              <w:t xml:space="preserve"> (2016), Siew (2015)</w:t>
            </w:r>
            <w:r w:rsidRPr="003B345B">
              <w:rPr>
                <w:rFonts w:ascii="Arial" w:hAnsi="Arial" w:cs="Arial"/>
                <w:sz w:val="14"/>
                <w:szCs w:val="14"/>
                <w:lang w:val="en-US"/>
              </w:rPr>
              <w:t xml:space="preserve"> and </w:t>
            </w:r>
            <w:proofErr w:type="spellStart"/>
            <w:r w:rsidRPr="003B345B">
              <w:rPr>
                <w:rFonts w:ascii="Arial" w:hAnsi="Arial" w:cs="Arial"/>
                <w:sz w:val="14"/>
                <w:szCs w:val="14"/>
                <w:lang w:val="en-US"/>
              </w:rPr>
              <w:t>Garayar</w:t>
            </w:r>
            <w:proofErr w:type="spellEnd"/>
            <w:r w:rsidRPr="003B345B">
              <w:rPr>
                <w:rFonts w:ascii="Arial" w:hAnsi="Arial" w:cs="Arial"/>
                <w:sz w:val="14"/>
                <w:szCs w:val="14"/>
                <w:lang w:val="en-US"/>
              </w:rPr>
              <w:t xml:space="preserve"> and Calvo (2002)</w:t>
            </w:r>
          </w:p>
        </w:tc>
      </w:tr>
      <w:tr w:rsidR="003B345B" w:rsidRPr="003B345B" w:rsidTr="00E41D8A">
        <w:trPr>
          <w:trHeight w:val="20"/>
        </w:trPr>
        <w:tc>
          <w:tcPr>
            <w:tcW w:w="489" w:type="dxa"/>
            <w:vAlign w:val="center"/>
          </w:tcPr>
          <w:p w:rsidR="009117F5" w:rsidRPr="003B345B" w:rsidRDefault="009117F5" w:rsidP="009117F5">
            <w:pPr>
              <w:jc w:val="center"/>
              <w:rPr>
                <w:rFonts w:ascii="Arial" w:hAnsi="Arial" w:cs="Arial"/>
                <w:sz w:val="14"/>
                <w:szCs w:val="14"/>
                <w:lang w:val="en-GB"/>
              </w:rPr>
            </w:pPr>
            <w:r w:rsidRPr="003B345B">
              <w:rPr>
                <w:rFonts w:ascii="Arial" w:hAnsi="Arial" w:cs="Arial"/>
                <w:sz w:val="14"/>
                <w:szCs w:val="14"/>
                <w:lang w:val="en-GB"/>
              </w:rPr>
              <w:t>L1.3</w:t>
            </w:r>
          </w:p>
        </w:tc>
        <w:tc>
          <w:tcPr>
            <w:tcW w:w="1320" w:type="dxa"/>
            <w:vAlign w:val="center"/>
          </w:tcPr>
          <w:p w:rsidR="009117F5" w:rsidRPr="003B345B" w:rsidRDefault="009117F5" w:rsidP="009117F5">
            <w:pPr>
              <w:jc w:val="center"/>
              <w:rPr>
                <w:rFonts w:ascii="Arial" w:hAnsi="Arial" w:cs="Arial"/>
                <w:i/>
                <w:sz w:val="14"/>
                <w:szCs w:val="14"/>
                <w:lang w:val="en-GB"/>
              </w:rPr>
            </w:pPr>
            <w:r w:rsidRPr="003B345B">
              <w:rPr>
                <w:rFonts w:ascii="Arial" w:hAnsi="Arial" w:cs="Arial"/>
                <w:i/>
                <w:sz w:val="14"/>
                <w:szCs w:val="14"/>
                <w:lang w:val="en-GB"/>
              </w:rPr>
              <w:t>AA1000</w:t>
            </w:r>
          </w:p>
        </w:tc>
        <w:tc>
          <w:tcPr>
            <w:tcW w:w="593" w:type="dxa"/>
            <w:vAlign w:val="center"/>
          </w:tcPr>
          <w:p w:rsidR="009117F5" w:rsidRPr="003B345B" w:rsidRDefault="009117F5" w:rsidP="009117F5">
            <w:pPr>
              <w:jc w:val="center"/>
              <w:rPr>
                <w:rFonts w:ascii="Arial" w:hAnsi="Arial" w:cs="Arial"/>
                <w:sz w:val="14"/>
                <w:szCs w:val="14"/>
                <w:lang w:val="en-GB"/>
              </w:rPr>
            </w:pPr>
            <w:r w:rsidRPr="003B345B">
              <w:rPr>
                <w:rFonts w:ascii="Arial" w:hAnsi="Arial" w:cs="Arial"/>
                <w:sz w:val="14"/>
                <w:szCs w:val="14"/>
                <w:lang w:val="en-GB"/>
              </w:rPr>
              <w:t>D</w:t>
            </w:r>
          </w:p>
        </w:tc>
        <w:tc>
          <w:tcPr>
            <w:tcW w:w="2384" w:type="dxa"/>
            <w:vAlign w:val="center"/>
          </w:tcPr>
          <w:p w:rsidR="009117F5" w:rsidRPr="003B345B" w:rsidRDefault="009117F5" w:rsidP="00A1674F">
            <w:pPr>
              <w:rPr>
                <w:rFonts w:ascii="Arial" w:hAnsi="Arial" w:cs="Arial"/>
                <w:sz w:val="14"/>
                <w:szCs w:val="14"/>
                <w:lang w:val="en-GB"/>
              </w:rPr>
            </w:pPr>
            <w:r w:rsidRPr="003B345B">
              <w:rPr>
                <w:rFonts w:ascii="Arial" w:hAnsi="Arial" w:cs="Arial"/>
                <w:sz w:val="14"/>
                <w:szCs w:val="14"/>
                <w:lang w:val="en-GB"/>
              </w:rPr>
              <w:t>Adoption of the standard developed by the Institute for Social and Ethical Accountability.</w:t>
            </w:r>
          </w:p>
        </w:tc>
        <w:tc>
          <w:tcPr>
            <w:tcW w:w="4678" w:type="dxa"/>
            <w:vAlign w:val="center"/>
          </w:tcPr>
          <w:p w:rsidR="009117F5" w:rsidRPr="003B345B" w:rsidRDefault="009117F5" w:rsidP="004A0C05">
            <w:pPr>
              <w:jc w:val="both"/>
              <w:rPr>
                <w:rFonts w:ascii="Arial" w:hAnsi="Arial" w:cs="Arial"/>
                <w:sz w:val="14"/>
                <w:szCs w:val="14"/>
              </w:rPr>
            </w:pPr>
            <w:r w:rsidRPr="003B345B">
              <w:rPr>
                <w:rFonts w:ascii="Arial" w:hAnsi="Arial" w:cs="Arial"/>
                <w:sz w:val="14"/>
                <w:szCs w:val="14"/>
              </w:rPr>
              <w:t xml:space="preserve">Odriozola and Baraibar-Diez (2017), Pérez and López-Gutiérrez (2017) and </w:t>
            </w:r>
            <w:proofErr w:type="spellStart"/>
            <w:r w:rsidRPr="003B345B">
              <w:rPr>
                <w:rFonts w:ascii="Arial" w:hAnsi="Arial" w:cs="Arial"/>
                <w:sz w:val="14"/>
                <w:szCs w:val="14"/>
              </w:rPr>
              <w:t>Siew</w:t>
            </w:r>
            <w:proofErr w:type="spellEnd"/>
            <w:r w:rsidRPr="003B345B">
              <w:rPr>
                <w:rFonts w:ascii="Arial" w:hAnsi="Arial" w:cs="Arial"/>
                <w:sz w:val="14"/>
                <w:szCs w:val="14"/>
              </w:rPr>
              <w:t xml:space="preserve"> (2015)</w:t>
            </w:r>
          </w:p>
        </w:tc>
      </w:tr>
      <w:tr w:rsidR="003B345B" w:rsidRPr="003B345B" w:rsidTr="00E41D8A">
        <w:trPr>
          <w:trHeight w:val="20"/>
        </w:trPr>
        <w:tc>
          <w:tcPr>
            <w:tcW w:w="489" w:type="dxa"/>
            <w:vAlign w:val="center"/>
          </w:tcPr>
          <w:p w:rsidR="009117F5" w:rsidRPr="003B345B" w:rsidRDefault="009117F5" w:rsidP="009117F5">
            <w:pPr>
              <w:jc w:val="center"/>
              <w:rPr>
                <w:rFonts w:ascii="Arial" w:hAnsi="Arial" w:cs="Arial"/>
                <w:sz w:val="14"/>
                <w:szCs w:val="14"/>
                <w:lang w:val="en-GB"/>
              </w:rPr>
            </w:pPr>
            <w:r w:rsidRPr="003B345B">
              <w:rPr>
                <w:rFonts w:ascii="Arial" w:hAnsi="Arial" w:cs="Arial"/>
                <w:sz w:val="14"/>
                <w:szCs w:val="14"/>
                <w:lang w:val="en-GB"/>
              </w:rPr>
              <w:t>L1.4</w:t>
            </w:r>
          </w:p>
        </w:tc>
        <w:tc>
          <w:tcPr>
            <w:tcW w:w="1320" w:type="dxa"/>
            <w:vAlign w:val="center"/>
          </w:tcPr>
          <w:p w:rsidR="009117F5" w:rsidRPr="003B345B" w:rsidRDefault="009117F5" w:rsidP="009117F5">
            <w:pPr>
              <w:jc w:val="center"/>
              <w:rPr>
                <w:rFonts w:ascii="Arial" w:hAnsi="Arial" w:cs="Arial"/>
                <w:i/>
                <w:sz w:val="14"/>
                <w:szCs w:val="14"/>
                <w:lang w:val="en-GB"/>
              </w:rPr>
            </w:pPr>
            <w:r w:rsidRPr="003B345B">
              <w:rPr>
                <w:rFonts w:ascii="Arial" w:hAnsi="Arial" w:cs="Arial"/>
                <w:i/>
                <w:sz w:val="14"/>
                <w:szCs w:val="14"/>
                <w:lang w:val="en-GB"/>
              </w:rPr>
              <w:t>IIFR</w:t>
            </w:r>
          </w:p>
        </w:tc>
        <w:tc>
          <w:tcPr>
            <w:tcW w:w="593" w:type="dxa"/>
            <w:vAlign w:val="center"/>
          </w:tcPr>
          <w:p w:rsidR="009117F5" w:rsidRPr="003B345B" w:rsidRDefault="009117F5" w:rsidP="009117F5">
            <w:pPr>
              <w:jc w:val="center"/>
              <w:rPr>
                <w:rFonts w:ascii="Arial" w:hAnsi="Arial" w:cs="Arial"/>
                <w:sz w:val="14"/>
                <w:szCs w:val="14"/>
                <w:lang w:val="en-GB"/>
              </w:rPr>
            </w:pPr>
            <w:r w:rsidRPr="003B345B">
              <w:rPr>
                <w:rFonts w:ascii="Arial" w:hAnsi="Arial" w:cs="Arial"/>
                <w:sz w:val="14"/>
                <w:szCs w:val="14"/>
                <w:lang w:val="en-GB"/>
              </w:rPr>
              <w:t>D</w:t>
            </w:r>
          </w:p>
        </w:tc>
        <w:tc>
          <w:tcPr>
            <w:tcW w:w="2384" w:type="dxa"/>
            <w:vAlign w:val="center"/>
          </w:tcPr>
          <w:p w:rsidR="009117F5" w:rsidRPr="003B345B" w:rsidRDefault="009117F5" w:rsidP="00A1674F">
            <w:pPr>
              <w:rPr>
                <w:rFonts w:ascii="Arial" w:hAnsi="Arial" w:cs="Arial"/>
                <w:sz w:val="14"/>
                <w:szCs w:val="14"/>
                <w:lang w:val="en-GB"/>
              </w:rPr>
            </w:pPr>
            <w:r w:rsidRPr="003B345B">
              <w:rPr>
                <w:rFonts w:ascii="Arial" w:hAnsi="Arial" w:cs="Arial"/>
                <w:sz w:val="14"/>
                <w:szCs w:val="14"/>
                <w:lang w:val="en-GB"/>
              </w:rPr>
              <w:t>Using the International Integrated Reporting Framework (IIFR).</w:t>
            </w:r>
          </w:p>
        </w:tc>
        <w:tc>
          <w:tcPr>
            <w:tcW w:w="4678" w:type="dxa"/>
            <w:vAlign w:val="center"/>
          </w:tcPr>
          <w:p w:rsidR="009117F5" w:rsidRPr="003B345B" w:rsidRDefault="00A22C83" w:rsidP="00274777">
            <w:pPr>
              <w:jc w:val="both"/>
              <w:rPr>
                <w:rFonts w:ascii="Arial" w:hAnsi="Arial" w:cs="Arial"/>
                <w:sz w:val="14"/>
                <w:szCs w:val="14"/>
                <w:lang w:val="en-GB"/>
              </w:rPr>
            </w:pPr>
            <w:r w:rsidRPr="003B345B">
              <w:rPr>
                <w:rFonts w:ascii="Arial" w:hAnsi="Arial" w:cs="Arial"/>
                <w:sz w:val="14"/>
                <w:szCs w:val="14"/>
              </w:rPr>
              <w:t>Adams et al. (2017), Odriozola and</w:t>
            </w:r>
            <w:r w:rsidR="009117F5" w:rsidRPr="003B345B">
              <w:rPr>
                <w:rFonts w:ascii="Arial" w:hAnsi="Arial" w:cs="Arial"/>
                <w:sz w:val="14"/>
                <w:szCs w:val="14"/>
              </w:rPr>
              <w:t xml:space="preserve"> Baraibar-Diez (2017), </w:t>
            </w:r>
            <w:proofErr w:type="spellStart"/>
            <w:r w:rsidR="009117F5" w:rsidRPr="003B345B">
              <w:rPr>
                <w:rFonts w:ascii="Arial" w:hAnsi="Arial" w:cs="Arial"/>
                <w:sz w:val="14"/>
                <w:szCs w:val="14"/>
              </w:rPr>
              <w:t>Pavlopoulos</w:t>
            </w:r>
            <w:proofErr w:type="spellEnd"/>
            <w:r w:rsidR="009117F5" w:rsidRPr="003B345B">
              <w:rPr>
                <w:rFonts w:ascii="Arial" w:hAnsi="Arial" w:cs="Arial"/>
                <w:sz w:val="14"/>
                <w:szCs w:val="14"/>
              </w:rPr>
              <w:t xml:space="preserve"> et al. </w:t>
            </w:r>
            <w:r w:rsidR="009117F5" w:rsidRPr="003B345B">
              <w:rPr>
                <w:rFonts w:ascii="Arial" w:hAnsi="Arial" w:cs="Arial"/>
                <w:sz w:val="14"/>
                <w:szCs w:val="14"/>
                <w:lang w:val="en-GB"/>
              </w:rPr>
              <w:t>(2017), Truant et al. (2017)</w:t>
            </w:r>
            <w:r w:rsidR="007C4B1B" w:rsidRPr="003B345B">
              <w:rPr>
                <w:rFonts w:ascii="Arial" w:hAnsi="Arial" w:cs="Arial"/>
                <w:sz w:val="14"/>
                <w:szCs w:val="14"/>
                <w:lang w:val="en-GB"/>
              </w:rPr>
              <w:t xml:space="preserve">, </w:t>
            </w:r>
            <w:proofErr w:type="spellStart"/>
            <w:r w:rsidR="009117F5" w:rsidRPr="003B345B">
              <w:rPr>
                <w:rFonts w:ascii="Arial" w:hAnsi="Arial" w:cs="Arial"/>
                <w:sz w:val="14"/>
                <w:szCs w:val="14"/>
                <w:lang w:val="en-GB"/>
              </w:rPr>
              <w:t>Habek</w:t>
            </w:r>
            <w:proofErr w:type="spellEnd"/>
            <w:r w:rsidR="009117F5" w:rsidRPr="003B345B">
              <w:rPr>
                <w:rFonts w:ascii="Arial" w:hAnsi="Arial" w:cs="Arial"/>
                <w:sz w:val="14"/>
                <w:szCs w:val="14"/>
                <w:lang w:val="en-GB"/>
              </w:rPr>
              <w:t xml:space="preserve"> and </w:t>
            </w:r>
            <w:proofErr w:type="spellStart"/>
            <w:r w:rsidR="009117F5" w:rsidRPr="003B345B">
              <w:rPr>
                <w:rFonts w:ascii="Arial" w:hAnsi="Arial" w:cs="Arial"/>
                <w:sz w:val="14"/>
                <w:szCs w:val="14"/>
                <w:lang w:val="en-GB"/>
              </w:rPr>
              <w:t>Wolniak</w:t>
            </w:r>
            <w:proofErr w:type="spellEnd"/>
            <w:r w:rsidR="009117F5" w:rsidRPr="003B345B">
              <w:rPr>
                <w:rFonts w:ascii="Arial" w:hAnsi="Arial" w:cs="Arial"/>
                <w:sz w:val="14"/>
                <w:szCs w:val="14"/>
                <w:lang w:val="en-GB"/>
              </w:rPr>
              <w:t xml:space="preserve"> (2016) and Siew (2015)</w:t>
            </w:r>
          </w:p>
        </w:tc>
      </w:tr>
      <w:tr w:rsidR="003B345B" w:rsidRPr="003B345B" w:rsidTr="00E41D8A">
        <w:trPr>
          <w:trHeight w:val="20"/>
        </w:trPr>
        <w:tc>
          <w:tcPr>
            <w:tcW w:w="489" w:type="dxa"/>
            <w:vAlign w:val="center"/>
          </w:tcPr>
          <w:p w:rsidR="009117F5" w:rsidRPr="003B345B" w:rsidRDefault="009117F5" w:rsidP="009117F5">
            <w:pPr>
              <w:jc w:val="center"/>
              <w:rPr>
                <w:rFonts w:ascii="Arial" w:hAnsi="Arial" w:cs="Arial"/>
                <w:sz w:val="14"/>
                <w:szCs w:val="14"/>
                <w:lang w:val="en-GB"/>
              </w:rPr>
            </w:pPr>
            <w:r w:rsidRPr="003B345B">
              <w:rPr>
                <w:rFonts w:ascii="Arial" w:hAnsi="Arial" w:cs="Arial"/>
                <w:sz w:val="14"/>
                <w:szCs w:val="14"/>
                <w:lang w:val="en-GB"/>
              </w:rPr>
              <w:t>L1.5</w:t>
            </w:r>
          </w:p>
        </w:tc>
        <w:tc>
          <w:tcPr>
            <w:tcW w:w="1320" w:type="dxa"/>
            <w:vAlign w:val="center"/>
          </w:tcPr>
          <w:p w:rsidR="009117F5" w:rsidRPr="003B345B" w:rsidRDefault="00FA300E" w:rsidP="009117F5">
            <w:pPr>
              <w:jc w:val="center"/>
              <w:rPr>
                <w:rFonts w:ascii="Arial" w:hAnsi="Arial" w:cs="Arial"/>
                <w:i/>
                <w:sz w:val="14"/>
                <w:szCs w:val="14"/>
                <w:lang w:val="en-GB"/>
              </w:rPr>
            </w:pPr>
            <w:r w:rsidRPr="003B345B">
              <w:rPr>
                <w:rFonts w:ascii="Arial" w:hAnsi="Arial" w:cs="Arial"/>
                <w:i/>
                <w:sz w:val="14"/>
                <w:szCs w:val="14"/>
                <w:lang w:val="en-GB"/>
              </w:rPr>
              <w:t>Others</w:t>
            </w:r>
            <w:r w:rsidR="002050A7" w:rsidRPr="003B345B">
              <w:rPr>
                <w:rFonts w:ascii="Arial" w:hAnsi="Arial" w:cs="Arial"/>
                <w:i/>
                <w:sz w:val="14"/>
                <w:szCs w:val="14"/>
                <w:lang w:val="en-GB"/>
              </w:rPr>
              <w:t xml:space="preserve"> SR standards</w:t>
            </w:r>
          </w:p>
        </w:tc>
        <w:tc>
          <w:tcPr>
            <w:tcW w:w="593" w:type="dxa"/>
            <w:vAlign w:val="center"/>
          </w:tcPr>
          <w:p w:rsidR="009117F5" w:rsidRPr="003B345B" w:rsidRDefault="009117F5" w:rsidP="009117F5">
            <w:pPr>
              <w:jc w:val="center"/>
              <w:rPr>
                <w:rFonts w:ascii="Arial" w:hAnsi="Arial" w:cs="Arial"/>
                <w:sz w:val="14"/>
                <w:szCs w:val="14"/>
                <w:lang w:val="en-GB"/>
              </w:rPr>
            </w:pPr>
            <w:r w:rsidRPr="003B345B">
              <w:rPr>
                <w:rFonts w:ascii="Arial" w:hAnsi="Arial" w:cs="Arial"/>
                <w:sz w:val="14"/>
                <w:szCs w:val="14"/>
                <w:lang w:val="en-GB"/>
              </w:rPr>
              <w:t>D</w:t>
            </w:r>
          </w:p>
        </w:tc>
        <w:tc>
          <w:tcPr>
            <w:tcW w:w="2384" w:type="dxa"/>
            <w:vAlign w:val="center"/>
          </w:tcPr>
          <w:p w:rsidR="009117F5" w:rsidRPr="003B345B" w:rsidRDefault="009117F5" w:rsidP="00FA300E">
            <w:pPr>
              <w:rPr>
                <w:rFonts w:ascii="Arial" w:hAnsi="Arial" w:cs="Arial"/>
                <w:sz w:val="14"/>
                <w:szCs w:val="14"/>
                <w:lang w:val="en-GB"/>
              </w:rPr>
            </w:pPr>
            <w:r w:rsidRPr="003B345B">
              <w:rPr>
                <w:rFonts w:ascii="Arial" w:hAnsi="Arial" w:cs="Arial"/>
                <w:sz w:val="14"/>
                <w:szCs w:val="14"/>
                <w:lang w:val="en-GB"/>
              </w:rPr>
              <w:t xml:space="preserve">Adoption of </w:t>
            </w:r>
            <w:r w:rsidR="00FA300E" w:rsidRPr="003B345B">
              <w:rPr>
                <w:rFonts w:ascii="Arial" w:hAnsi="Arial" w:cs="Arial"/>
                <w:sz w:val="14"/>
                <w:szCs w:val="14"/>
                <w:lang w:val="en-GB"/>
              </w:rPr>
              <w:t>any different SR standard.</w:t>
            </w:r>
          </w:p>
        </w:tc>
        <w:tc>
          <w:tcPr>
            <w:tcW w:w="4678" w:type="dxa"/>
            <w:vAlign w:val="center"/>
          </w:tcPr>
          <w:p w:rsidR="009117F5" w:rsidRPr="003B345B" w:rsidRDefault="009117F5" w:rsidP="004A0C05">
            <w:pPr>
              <w:jc w:val="both"/>
              <w:rPr>
                <w:rFonts w:ascii="Arial" w:hAnsi="Arial" w:cs="Arial"/>
                <w:sz w:val="14"/>
                <w:szCs w:val="14"/>
                <w:lang w:val="en-US"/>
              </w:rPr>
            </w:pPr>
            <w:r w:rsidRPr="003B345B">
              <w:rPr>
                <w:rFonts w:ascii="Arial" w:hAnsi="Arial" w:cs="Arial"/>
                <w:sz w:val="14"/>
                <w:szCs w:val="14"/>
              </w:rPr>
              <w:t>Mayo (2015)</w:t>
            </w:r>
            <w:r w:rsidR="000E1DB0" w:rsidRPr="003B345B">
              <w:rPr>
                <w:rFonts w:ascii="Arial" w:hAnsi="Arial" w:cs="Arial"/>
                <w:sz w:val="14"/>
                <w:szCs w:val="14"/>
              </w:rPr>
              <w:t xml:space="preserve">, </w:t>
            </w:r>
            <w:r w:rsidR="00D15F43" w:rsidRPr="003B345B">
              <w:rPr>
                <w:rFonts w:ascii="Arial" w:hAnsi="Arial" w:cs="Arial"/>
                <w:sz w:val="14"/>
                <w:szCs w:val="14"/>
              </w:rPr>
              <w:t xml:space="preserve">Wang et al. </w:t>
            </w:r>
            <w:r w:rsidR="00D15F43" w:rsidRPr="003B345B">
              <w:rPr>
                <w:rFonts w:ascii="Arial" w:hAnsi="Arial" w:cs="Arial"/>
                <w:sz w:val="14"/>
                <w:szCs w:val="14"/>
                <w:lang w:val="en-US"/>
              </w:rPr>
              <w:t>(2013)</w:t>
            </w:r>
            <w:r w:rsidR="00A05EB9" w:rsidRPr="003B345B">
              <w:rPr>
                <w:rFonts w:ascii="Arial" w:hAnsi="Arial" w:cs="Arial"/>
                <w:sz w:val="14"/>
                <w:szCs w:val="14"/>
                <w:lang w:val="en-US"/>
              </w:rPr>
              <w:t xml:space="preserve">, </w:t>
            </w:r>
            <w:proofErr w:type="spellStart"/>
            <w:r w:rsidR="00A05EB9" w:rsidRPr="003B345B">
              <w:rPr>
                <w:rFonts w:ascii="Arial" w:hAnsi="Arial" w:cs="Arial"/>
                <w:sz w:val="14"/>
                <w:szCs w:val="14"/>
                <w:lang w:val="en-US"/>
              </w:rPr>
              <w:t>Djajadikerta</w:t>
            </w:r>
            <w:proofErr w:type="spellEnd"/>
            <w:r w:rsidR="00A05EB9" w:rsidRPr="003B345B">
              <w:rPr>
                <w:rFonts w:ascii="Arial" w:hAnsi="Arial" w:cs="Arial"/>
                <w:sz w:val="14"/>
                <w:szCs w:val="14"/>
                <w:lang w:val="en-US"/>
              </w:rPr>
              <w:t xml:space="preserve"> and</w:t>
            </w:r>
            <w:r w:rsidR="000E1DB0" w:rsidRPr="003B345B">
              <w:rPr>
                <w:rFonts w:ascii="Arial" w:hAnsi="Arial" w:cs="Arial"/>
                <w:sz w:val="14"/>
                <w:szCs w:val="14"/>
                <w:lang w:val="en-US"/>
              </w:rPr>
              <w:t xml:space="preserve"> </w:t>
            </w:r>
            <w:proofErr w:type="spellStart"/>
            <w:r w:rsidR="000E1DB0" w:rsidRPr="003B345B">
              <w:rPr>
                <w:rFonts w:ascii="Arial" w:hAnsi="Arial" w:cs="Arial"/>
                <w:sz w:val="14"/>
                <w:szCs w:val="14"/>
                <w:lang w:val="en-US"/>
              </w:rPr>
              <w:t>Trireksani</w:t>
            </w:r>
            <w:proofErr w:type="spellEnd"/>
            <w:r w:rsidR="000E1DB0" w:rsidRPr="003B345B">
              <w:rPr>
                <w:rFonts w:ascii="Arial" w:hAnsi="Arial" w:cs="Arial"/>
                <w:sz w:val="14"/>
                <w:szCs w:val="14"/>
                <w:lang w:val="en-US"/>
              </w:rPr>
              <w:t xml:space="preserve"> (2012) and </w:t>
            </w:r>
            <w:proofErr w:type="spellStart"/>
            <w:r w:rsidR="000E1DB0" w:rsidRPr="003B345B">
              <w:rPr>
                <w:rFonts w:ascii="Arial" w:hAnsi="Arial" w:cs="Arial"/>
                <w:sz w:val="14"/>
                <w:szCs w:val="14"/>
                <w:lang w:val="en-US"/>
              </w:rPr>
              <w:t>Kuo</w:t>
            </w:r>
            <w:proofErr w:type="spellEnd"/>
            <w:r w:rsidR="000E1DB0" w:rsidRPr="003B345B">
              <w:rPr>
                <w:rFonts w:ascii="Arial" w:hAnsi="Arial" w:cs="Arial"/>
                <w:sz w:val="14"/>
                <w:szCs w:val="14"/>
                <w:lang w:val="en-US"/>
              </w:rPr>
              <w:t xml:space="preserve"> et al. (2012)</w:t>
            </w:r>
          </w:p>
        </w:tc>
      </w:tr>
      <w:tr w:rsidR="009117F5" w:rsidRPr="003B345B" w:rsidTr="00E41D8A">
        <w:trPr>
          <w:trHeight w:val="20"/>
        </w:trPr>
        <w:tc>
          <w:tcPr>
            <w:tcW w:w="489" w:type="dxa"/>
            <w:vAlign w:val="center"/>
          </w:tcPr>
          <w:p w:rsidR="009117F5" w:rsidRPr="003B345B" w:rsidRDefault="009117F5" w:rsidP="009117F5">
            <w:pPr>
              <w:jc w:val="center"/>
              <w:rPr>
                <w:rFonts w:ascii="Arial" w:hAnsi="Arial" w:cs="Arial"/>
                <w:sz w:val="14"/>
                <w:szCs w:val="14"/>
                <w:lang w:val="en-GB"/>
              </w:rPr>
            </w:pPr>
            <w:r w:rsidRPr="003B345B">
              <w:rPr>
                <w:rFonts w:ascii="Arial" w:hAnsi="Arial" w:cs="Arial"/>
                <w:sz w:val="14"/>
                <w:szCs w:val="14"/>
                <w:lang w:val="en-GB"/>
              </w:rPr>
              <w:t>L2</w:t>
            </w:r>
          </w:p>
        </w:tc>
        <w:tc>
          <w:tcPr>
            <w:tcW w:w="1320" w:type="dxa"/>
            <w:vAlign w:val="center"/>
          </w:tcPr>
          <w:p w:rsidR="009117F5" w:rsidRPr="003B345B" w:rsidRDefault="009117F5" w:rsidP="009117F5">
            <w:pPr>
              <w:jc w:val="center"/>
              <w:rPr>
                <w:rFonts w:ascii="Arial" w:hAnsi="Arial" w:cs="Arial"/>
                <w:i/>
                <w:sz w:val="14"/>
                <w:szCs w:val="14"/>
                <w:lang w:val="en-GB"/>
              </w:rPr>
            </w:pPr>
            <w:r w:rsidRPr="003B345B">
              <w:rPr>
                <w:rFonts w:ascii="Arial" w:hAnsi="Arial" w:cs="Arial"/>
                <w:i/>
                <w:sz w:val="14"/>
                <w:szCs w:val="14"/>
                <w:lang w:val="en-GB"/>
              </w:rPr>
              <w:t>Social assurance</w:t>
            </w:r>
          </w:p>
        </w:tc>
        <w:tc>
          <w:tcPr>
            <w:tcW w:w="593" w:type="dxa"/>
            <w:vAlign w:val="center"/>
          </w:tcPr>
          <w:p w:rsidR="009117F5" w:rsidRPr="003B345B" w:rsidRDefault="009117F5" w:rsidP="009117F5">
            <w:pPr>
              <w:jc w:val="center"/>
              <w:rPr>
                <w:rFonts w:ascii="Arial" w:hAnsi="Arial" w:cs="Arial"/>
                <w:sz w:val="14"/>
                <w:szCs w:val="14"/>
                <w:lang w:val="en-GB"/>
              </w:rPr>
            </w:pPr>
            <w:r w:rsidRPr="003B345B">
              <w:rPr>
                <w:rFonts w:ascii="Arial" w:hAnsi="Arial" w:cs="Arial"/>
                <w:sz w:val="14"/>
                <w:szCs w:val="14"/>
                <w:lang w:val="en-GB"/>
              </w:rPr>
              <w:t>D</w:t>
            </w:r>
          </w:p>
        </w:tc>
        <w:tc>
          <w:tcPr>
            <w:tcW w:w="2384" w:type="dxa"/>
            <w:vAlign w:val="center"/>
          </w:tcPr>
          <w:p w:rsidR="009117F5" w:rsidRPr="003B345B" w:rsidRDefault="009117F5" w:rsidP="00D7203A">
            <w:pPr>
              <w:rPr>
                <w:rFonts w:ascii="Arial" w:hAnsi="Arial" w:cs="Arial"/>
                <w:sz w:val="14"/>
                <w:szCs w:val="14"/>
                <w:lang w:val="en-GB"/>
              </w:rPr>
            </w:pPr>
            <w:r w:rsidRPr="003B345B">
              <w:rPr>
                <w:rFonts w:ascii="Arial" w:hAnsi="Arial" w:cs="Arial"/>
                <w:sz w:val="14"/>
                <w:szCs w:val="14"/>
                <w:lang w:val="en-GB"/>
              </w:rPr>
              <w:t xml:space="preserve">If the company has addressed or not the assurance of all its contents on SR or partially for some </w:t>
            </w:r>
            <w:r w:rsidR="00A1674F" w:rsidRPr="003B345B">
              <w:rPr>
                <w:rFonts w:ascii="Arial" w:hAnsi="Arial" w:cs="Arial"/>
                <w:sz w:val="14"/>
                <w:szCs w:val="14"/>
                <w:lang w:val="en-GB"/>
              </w:rPr>
              <w:t xml:space="preserve">social and/or environmental </w:t>
            </w:r>
            <w:r w:rsidR="00D7203A" w:rsidRPr="003B345B">
              <w:rPr>
                <w:rFonts w:ascii="Arial" w:hAnsi="Arial" w:cs="Arial"/>
                <w:sz w:val="14"/>
                <w:szCs w:val="14"/>
                <w:lang w:val="en-GB"/>
              </w:rPr>
              <w:t>areas.</w:t>
            </w:r>
          </w:p>
        </w:tc>
        <w:tc>
          <w:tcPr>
            <w:tcW w:w="4678" w:type="dxa"/>
            <w:vAlign w:val="center"/>
          </w:tcPr>
          <w:p w:rsidR="009117F5" w:rsidRPr="003B345B" w:rsidRDefault="002050A7" w:rsidP="00AA1F43">
            <w:pPr>
              <w:jc w:val="both"/>
              <w:rPr>
                <w:rFonts w:ascii="Arial" w:hAnsi="Arial" w:cs="Arial"/>
                <w:sz w:val="14"/>
                <w:szCs w:val="14"/>
                <w:lang w:val="en-US"/>
              </w:rPr>
            </w:pPr>
            <w:r w:rsidRPr="003B345B">
              <w:rPr>
                <w:rFonts w:ascii="Arial" w:hAnsi="Arial" w:cs="Arial"/>
                <w:sz w:val="14"/>
                <w:szCs w:val="14"/>
              </w:rPr>
              <w:t xml:space="preserve">García-Sánchez et al. (2018), </w:t>
            </w:r>
            <w:r w:rsidR="009117F5" w:rsidRPr="003B345B">
              <w:rPr>
                <w:rFonts w:ascii="Arial" w:hAnsi="Arial" w:cs="Arial"/>
                <w:sz w:val="14"/>
                <w:szCs w:val="14"/>
              </w:rPr>
              <w:t>Al-</w:t>
            </w:r>
            <w:proofErr w:type="spellStart"/>
            <w:r w:rsidR="009117F5" w:rsidRPr="003B345B">
              <w:rPr>
                <w:rFonts w:ascii="Arial" w:hAnsi="Arial" w:cs="Arial"/>
                <w:sz w:val="14"/>
                <w:szCs w:val="14"/>
              </w:rPr>
              <w:t>Shaer</w:t>
            </w:r>
            <w:proofErr w:type="spellEnd"/>
            <w:r w:rsidR="009117F5" w:rsidRPr="003B345B">
              <w:rPr>
                <w:rFonts w:ascii="Arial" w:hAnsi="Arial" w:cs="Arial"/>
                <w:sz w:val="14"/>
                <w:szCs w:val="14"/>
              </w:rPr>
              <w:t xml:space="preserve"> et al. (2017), Odriozola and Baraibar-Diez (2017),</w:t>
            </w:r>
            <w:r w:rsidR="00D7203A" w:rsidRPr="003B345B">
              <w:rPr>
                <w:rFonts w:ascii="Arial" w:hAnsi="Arial" w:cs="Arial"/>
                <w:sz w:val="14"/>
                <w:szCs w:val="14"/>
              </w:rPr>
              <w:t xml:space="preserve"> </w:t>
            </w:r>
            <w:proofErr w:type="spellStart"/>
            <w:r w:rsidR="009117F5" w:rsidRPr="003B345B">
              <w:rPr>
                <w:rFonts w:ascii="Arial" w:hAnsi="Arial" w:cs="Arial"/>
                <w:sz w:val="14"/>
                <w:szCs w:val="14"/>
              </w:rPr>
              <w:t>Sethi</w:t>
            </w:r>
            <w:proofErr w:type="spellEnd"/>
            <w:r w:rsidR="009117F5" w:rsidRPr="003B345B">
              <w:rPr>
                <w:rFonts w:ascii="Arial" w:hAnsi="Arial" w:cs="Arial"/>
                <w:sz w:val="14"/>
                <w:szCs w:val="14"/>
              </w:rPr>
              <w:t xml:space="preserve"> et al. (2017), </w:t>
            </w:r>
            <w:proofErr w:type="spellStart"/>
            <w:r w:rsidR="009117F5" w:rsidRPr="003B345B">
              <w:rPr>
                <w:rFonts w:ascii="Arial" w:hAnsi="Arial" w:cs="Arial"/>
                <w:sz w:val="14"/>
                <w:szCs w:val="14"/>
              </w:rPr>
              <w:t>Odera</w:t>
            </w:r>
            <w:proofErr w:type="spellEnd"/>
            <w:r w:rsidR="009117F5" w:rsidRPr="003B345B">
              <w:rPr>
                <w:rFonts w:ascii="Arial" w:hAnsi="Arial" w:cs="Arial"/>
                <w:sz w:val="14"/>
                <w:szCs w:val="14"/>
              </w:rPr>
              <w:t xml:space="preserve"> et al. </w:t>
            </w:r>
            <w:r w:rsidR="009117F5" w:rsidRPr="003B345B">
              <w:rPr>
                <w:rFonts w:ascii="Arial" w:hAnsi="Arial" w:cs="Arial"/>
                <w:sz w:val="14"/>
                <w:szCs w:val="14"/>
                <w:lang w:val="en-US"/>
              </w:rPr>
              <w:t>(2016)</w:t>
            </w:r>
            <w:r w:rsidR="00D241CA" w:rsidRPr="003B345B">
              <w:rPr>
                <w:rFonts w:ascii="Arial" w:hAnsi="Arial" w:cs="Arial"/>
                <w:sz w:val="14"/>
                <w:szCs w:val="14"/>
                <w:lang w:val="en-US"/>
              </w:rPr>
              <w:t>,</w:t>
            </w:r>
            <w:r w:rsidR="009117F5" w:rsidRPr="003B345B">
              <w:rPr>
                <w:rFonts w:ascii="Arial" w:hAnsi="Arial" w:cs="Arial"/>
                <w:sz w:val="14"/>
                <w:szCs w:val="14"/>
                <w:lang w:val="en-US"/>
              </w:rPr>
              <w:t xml:space="preserve"> </w:t>
            </w:r>
            <w:proofErr w:type="spellStart"/>
            <w:r w:rsidR="00D241CA" w:rsidRPr="003B345B">
              <w:rPr>
                <w:rFonts w:ascii="Arial" w:hAnsi="Arial" w:cs="Arial"/>
                <w:sz w:val="14"/>
                <w:szCs w:val="16"/>
                <w:lang w:val="en-US"/>
              </w:rPr>
              <w:t>Michelon</w:t>
            </w:r>
            <w:proofErr w:type="spellEnd"/>
            <w:r w:rsidR="00D241CA" w:rsidRPr="003B345B">
              <w:rPr>
                <w:rFonts w:ascii="Arial" w:hAnsi="Arial" w:cs="Arial"/>
                <w:sz w:val="14"/>
                <w:szCs w:val="16"/>
                <w:lang w:val="en-US"/>
              </w:rPr>
              <w:t xml:space="preserve"> et al. (2015)</w:t>
            </w:r>
            <w:r w:rsidR="00B50F66" w:rsidRPr="003B345B">
              <w:rPr>
                <w:rFonts w:ascii="Arial" w:hAnsi="Arial" w:cs="Arial"/>
                <w:sz w:val="14"/>
                <w:szCs w:val="16"/>
                <w:lang w:val="en-US"/>
              </w:rPr>
              <w:t xml:space="preserve">, </w:t>
            </w:r>
            <w:r w:rsidR="009117F5" w:rsidRPr="003B345B">
              <w:rPr>
                <w:rFonts w:ascii="Arial" w:hAnsi="Arial" w:cs="Arial"/>
                <w:sz w:val="14"/>
                <w:szCs w:val="14"/>
                <w:lang w:val="en-US"/>
              </w:rPr>
              <w:t>Siew (2015)</w:t>
            </w:r>
            <w:r w:rsidR="009F606C" w:rsidRPr="003B345B">
              <w:rPr>
                <w:rFonts w:ascii="Arial" w:hAnsi="Arial" w:cs="Arial"/>
                <w:sz w:val="14"/>
                <w:szCs w:val="14"/>
                <w:lang w:val="en-US"/>
              </w:rPr>
              <w:t xml:space="preserve">, </w:t>
            </w:r>
            <w:r w:rsidR="00B50F66" w:rsidRPr="003B345B">
              <w:rPr>
                <w:rFonts w:ascii="Arial" w:hAnsi="Arial" w:cs="Arial"/>
                <w:sz w:val="14"/>
                <w:szCs w:val="16"/>
                <w:lang w:val="en-US"/>
              </w:rPr>
              <w:t>Clarkson et al. (2011)</w:t>
            </w:r>
            <w:r w:rsidR="009F606C" w:rsidRPr="003B345B">
              <w:rPr>
                <w:rFonts w:ascii="Arial" w:hAnsi="Arial" w:cs="Arial"/>
                <w:sz w:val="14"/>
                <w:szCs w:val="16"/>
                <w:lang w:val="en-US"/>
              </w:rPr>
              <w:t xml:space="preserve"> and Clarks</w:t>
            </w:r>
            <w:r w:rsidR="00A05EB9" w:rsidRPr="003B345B">
              <w:rPr>
                <w:rFonts w:ascii="Arial" w:hAnsi="Arial" w:cs="Arial"/>
                <w:sz w:val="14"/>
                <w:szCs w:val="16"/>
                <w:lang w:val="en-US"/>
              </w:rPr>
              <w:t>o</w:t>
            </w:r>
            <w:r w:rsidR="009F606C" w:rsidRPr="003B345B">
              <w:rPr>
                <w:rFonts w:ascii="Arial" w:hAnsi="Arial" w:cs="Arial"/>
                <w:sz w:val="14"/>
                <w:szCs w:val="16"/>
                <w:lang w:val="en-US"/>
              </w:rPr>
              <w:t>n et al. (2008)</w:t>
            </w:r>
          </w:p>
        </w:tc>
      </w:tr>
    </w:tbl>
    <w:p w:rsidR="00721B4C" w:rsidRPr="003B345B" w:rsidRDefault="00721B4C" w:rsidP="009117F5">
      <w:pPr>
        <w:spacing w:line="240" w:lineRule="auto"/>
        <w:jc w:val="center"/>
        <w:outlineLvl w:val="0"/>
        <w:rPr>
          <w:rFonts w:ascii="Arial" w:hAnsi="Arial" w:cs="Arial"/>
          <w:sz w:val="16"/>
          <w:lang w:val="en-GB"/>
        </w:rPr>
      </w:pPr>
    </w:p>
    <w:p w:rsidR="009117F5" w:rsidRPr="003B345B" w:rsidRDefault="009117F5" w:rsidP="009117F5">
      <w:pPr>
        <w:spacing w:line="240" w:lineRule="auto"/>
        <w:jc w:val="center"/>
        <w:outlineLvl w:val="0"/>
        <w:rPr>
          <w:rFonts w:ascii="Arial" w:eastAsia="Calibri" w:hAnsi="Arial" w:cs="Arial"/>
          <w:lang w:val="en-GB"/>
        </w:rPr>
      </w:pPr>
      <w:r w:rsidRPr="003B345B">
        <w:rPr>
          <w:rFonts w:ascii="Arial" w:hAnsi="Arial" w:cs="Arial"/>
          <w:sz w:val="16"/>
          <w:lang w:val="en-GB"/>
        </w:rPr>
        <w:t>Source: Own</w:t>
      </w:r>
    </w:p>
    <w:p w:rsidR="004A4F88" w:rsidRPr="003B345B" w:rsidRDefault="004A4F88" w:rsidP="003F260C">
      <w:pPr>
        <w:spacing w:line="240" w:lineRule="auto"/>
        <w:jc w:val="center"/>
        <w:outlineLvl w:val="0"/>
        <w:rPr>
          <w:rFonts w:ascii="Arial" w:hAnsi="Arial" w:cs="Arial"/>
          <w:b/>
          <w:sz w:val="20"/>
          <w:lang w:val="en-GB"/>
        </w:rPr>
      </w:pPr>
    </w:p>
    <w:p w:rsidR="00721B4C" w:rsidRPr="003B345B" w:rsidRDefault="00721B4C">
      <w:pPr>
        <w:rPr>
          <w:rFonts w:ascii="Arial" w:hAnsi="Arial" w:cs="Arial"/>
          <w:b/>
          <w:sz w:val="20"/>
          <w:lang w:val="en-GB"/>
        </w:rPr>
      </w:pPr>
      <w:r w:rsidRPr="003B345B">
        <w:rPr>
          <w:rFonts w:ascii="Arial" w:hAnsi="Arial" w:cs="Arial"/>
          <w:b/>
          <w:sz w:val="20"/>
          <w:lang w:val="en-GB"/>
        </w:rPr>
        <w:br w:type="page"/>
      </w:r>
    </w:p>
    <w:p w:rsidR="004A4F88" w:rsidRPr="003B345B" w:rsidRDefault="004A4F88" w:rsidP="003F260C">
      <w:pPr>
        <w:spacing w:line="240" w:lineRule="auto"/>
        <w:jc w:val="center"/>
        <w:outlineLvl w:val="0"/>
        <w:rPr>
          <w:rFonts w:ascii="Arial" w:hAnsi="Arial" w:cs="Arial"/>
          <w:b/>
          <w:sz w:val="20"/>
          <w:lang w:val="en-GB"/>
        </w:rPr>
      </w:pPr>
    </w:p>
    <w:p w:rsidR="003F260C" w:rsidRPr="003B345B" w:rsidRDefault="00971E7B" w:rsidP="003F260C">
      <w:pPr>
        <w:spacing w:line="240" w:lineRule="auto"/>
        <w:jc w:val="center"/>
        <w:outlineLvl w:val="0"/>
        <w:rPr>
          <w:rFonts w:ascii="Arial" w:hAnsi="Arial" w:cs="Arial"/>
          <w:b/>
          <w:sz w:val="20"/>
          <w:lang w:val="en-GB"/>
        </w:rPr>
      </w:pPr>
      <w:r w:rsidRPr="003B345B">
        <w:rPr>
          <w:rFonts w:ascii="Arial" w:hAnsi="Arial" w:cs="Arial"/>
          <w:b/>
          <w:sz w:val="20"/>
          <w:lang w:val="en-GB"/>
        </w:rPr>
        <w:t>Table 3: S</w:t>
      </w:r>
      <w:r w:rsidR="004C4871" w:rsidRPr="003B345B">
        <w:rPr>
          <w:rFonts w:ascii="Arial" w:hAnsi="Arial" w:cs="Arial"/>
          <w:b/>
          <w:sz w:val="20"/>
          <w:lang w:val="en-GB"/>
        </w:rPr>
        <w:t>R</w:t>
      </w:r>
      <w:r w:rsidRPr="003B345B">
        <w:rPr>
          <w:rFonts w:ascii="Arial" w:hAnsi="Arial" w:cs="Arial"/>
          <w:b/>
          <w:sz w:val="20"/>
          <w:lang w:val="en-GB"/>
        </w:rPr>
        <w:t>: types of reports used (%)</w:t>
      </w:r>
      <w:r w:rsidR="00072B0D" w:rsidRPr="003B345B">
        <w:rPr>
          <w:rFonts w:ascii="Arial" w:hAnsi="Arial" w:cs="Arial"/>
          <w:b/>
          <w:sz w:val="20"/>
          <w:lang w:val="en-GB"/>
        </w:rPr>
        <w:t xml:space="preserve"> and </w:t>
      </w:r>
      <w:r w:rsidR="00FA300E" w:rsidRPr="003B345B">
        <w:rPr>
          <w:rFonts w:ascii="Arial" w:hAnsi="Arial" w:cs="Arial"/>
          <w:b/>
          <w:sz w:val="20"/>
          <w:lang w:val="en-GB"/>
        </w:rPr>
        <w:t xml:space="preserve">their </w:t>
      </w:r>
      <w:r w:rsidR="00072B0D" w:rsidRPr="003B345B">
        <w:rPr>
          <w:rFonts w:ascii="Arial" w:hAnsi="Arial" w:cs="Arial"/>
          <w:b/>
          <w:sz w:val="20"/>
          <w:lang w:val="en-GB"/>
        </w:rPr>
        <w:t>extension (pages)</w:t>
      </w:r>
    </w:p>
    <w:tbl>
      <w:tblPr>
        <w:tblStyle w:val="Tablaconcuadrcula"/>
        <w:tblW w:w="9515" w:type="dxa"/>
        <w:tblLook w:val="04A0" w:firstRow="1" w:lastRow="0" w:firstColumn="1" w:lastColumn="0" w:noHBand="0" w:noVBand="1"/>
      </w:tblPr>
      <w:tblGrid>
        <w:gridCol w:w="1668"/>
        <w:gridCol w:w="898"/>
        <w:gridCol w:w="803"/>
        <w:gridCol w:w="107"/>
        <w:gridCol w:w="869"/>
        <w:gridCol w:w="441"/>
        <w:gridCol w:w="325"/>
        <w:gridCol w:w="910"/>
        <w:gridCol w:w="181"/>
        <w:gridCol w:w="689"/>
        <w:gridCol w:w="768"/>
        <w:gridCol w:w="910"/>
        <w:gridCol w:w="946"/>
      </w:tblGrid>
      <w:tr w:rsidR="003B345B" w:rsidRPr="003B345B" w:rsidTr="004354E0">
        <w:trPr>
          <w:trHeight w:val="500"/>
        </w:trPr>
        <w:tc>
          <w:tcPr>
            <w:tcW w:w="9515" w:type="dxa"/>
            <w:gridSpan w:val="13"/>
            <w:vAlign w:val="center"/>
          </w:tcPr>
          <w:p w:rsidR="00971E7B" w:rsidRPr="003B345B" w:rsidRDefault="001B1256" w:rsidP="004354E0">
            <w:pPr>
              <w:jc w:val="center"/>
              <w:rPr>
                <w:rFonts w:ascii="Arial" w:eastAsia="Times New Roman" w:hAnsi="Arial" w:cs="Arial"/>
                <w:b/>
                <w:bCs/>
                <w:sz w:val="14"/>
                <w:szCs w:val="14"/>
                <w:lang w:val="en-GB" w:eastAsia="es-ES"/>
              </w:rPr>
            </w:pPr>
            <w:r w:rsidRPr="003B345B">
              <w:rPr>
                <w:rFonts w:ascii="Arial" w:hAnsi="Arial" w:cs="Arial"/>
                <w:b/>
                <w:sz w:val="16"/>
                <w:szCs w:val="14"/>
                <w:lang w:val="en-GB"/>
              </w:rPr>
              <w:t>SED: type</w:t>
            </w:r>
            <w:r w:rsidR="00971E7B" w:rsidRPr="003B345B">
              <w:rPr>
                <w:rFonts w:ascii="Arial" w:hAnsi="Arial" w:cs="Arial"/>
                <w:b/>
                <w:sz w:val="16"/>
                <w:szCs w:val="14"/>
                <w:lang w:val="en-GB"/>
              </w:rPr>
              <w:t xml:space="preserve"> of reports used (%)</w:t>
            </w:r>
          </w:p>
        </w:tc>
      </w:tr>
      <w:tr w:rsidR="003B345B" w:rsidRPr="003B345B" w:rsidTr="005E4E2D">
        <w:trPr>
          <w:trHeight w:val="500"/>
        </w:trPr>
        <w:tc>
          <w:tcPr>
            <w:tcW w:w="1668" w:type="dxa"/>
            <w:vAlign w:val="center"/>
            <w:hideMark/>
          </w:tcPr>
          <w:p w:rsidR="003F260C" w:rsidRPr="003B345B" w:rsidRDefault="003F260C" w:rsidP="004354E0">
            <w:pPr>
              <w:jc w:val="center"/>
              <w:rPr>
                <w:rFonts w:ascii="Arial" w:eastAsia="Times New Roman" w:hAnsi="Arial" w:cs="Arial"/>
                <w:b/>
                <w:bCs/>
                <w:sz w:val="14"/>
                <w:szCs w:val="14"/>
                <w:lang w:val="en-GB" w:eastAsia="es-ES"/>
              </w:rPr>
            </w:pPr>
          </w:p>
        </w:tc>
        <w:tc>
          <w:tcPr>
            <w:tcW w:w="1701" w:type="dxa"/>
            <w:gridSpan w:val="2"/>
            <w:vAlign w:val="center"/>
            <w:hideMark/>
          </w:tcPr>
          <w:p w:rsidR="003F260C" w:rsidRPr="003B345B" w:rsidRDefault="003F260C" w:rsidP="004354E0">
            <w:pPr>
              <w:jc w:val="center"/>
              <w:rPr>
                <w:rFonts w:ascii="Arial" w:eastAsia="Times New Roman" w:hAnsi="Arial" w:cs="Arial"/>
                <w:b/>
                <w:bCs/>
                <w:sz w:val="14"/>
                <w:szCs w:val="14"/>
                <w:lang w:val="en-GB" w:eastAsia="es-ES"/>
              </w:rPr>
            </w:pPr>
            <w:r w:rsidRPr="003B345B">
              <w:rPr>
                <w:rFonts w:ascii="Arial" w:eastAsia="Times New Roman" w:hAnsi="Arial" w:cs="Arial"/>
                <w:b/>
                <w:bCs/>
                <w:sz w:val="14"/>
                <w:szCs w:val="14"/>
                <w:lang w:val="en-GB" w:eastAsia="es-ES"/>
              </w:rPr>
              <w:t>2016</w:t>
            </w:r>
          </w:p>
        </w:tc>
        <w:tc>
          <w:tcPr>
            <w:tcW w:w="1417" w:type="dxa"/>
            <w:gridSpan w:val="3"/>
            <w:vAlign w:val="center"/>
            <w:hideMark/>
          </w:tcPr>
          <w:p w:rsidR="003F260C" w:rsidRPr="003B345B" w:rsidRDefault="003F260C" w:rsidP="004354E0">
            <w:pPr>
              <w:jc w:val="center"/>
              <w:rPr>
                <w:rFonts w:ascii="Arial" w:eastAsia="Times New Roman" w:hAnsi="Arial" w:cs="Arial"/>
                <w:b/>
                <w:bCs/>
                <w:sz w:val="14"/>
                <w:szCs w:val="14"/>
                <w:lang w:val="en-GB" w:eastAsia="es-ES"/>
              </w:rPr>
            </w:pPr>
            <w:r w:rsidRPr="003B345B">
              <w:rPr>
                <w:rFonts w:ascii="Arial" w:eastAsia="Times New Roman" w:hAnsi="Arial" w:cs="Arial"/>
                <w:b/>
                <w:bCs/>
                <w:sz w:val="14"/>
                <w:szCs w:val="14"/>
                <w:lang w:val="en-GB" w:eastAsia="es-ES"/>
              </w:rPr>
              <w:t>2015</w:t>
            </w:r>
          </w:p>
        </w:tc>
        <w:tc>
          <w:tcPr>
            <w:tcW w:w="1416" w:type="dxa"/>
            <w:gridSpan w:val="3"/>
            <w:vAlign w:val="center"/>
            <w:hideMark/>
          </w:tcPr>
          <w:p w:rsidR="003F260C" w:rsidRPr="003B345B" w:rsidRDefault="003F260C" w:rsidP="004354E0">
            <w:pPr>
              <w:jc w:val="center"/>
              <w:rPr>
                <w:rFonts w:ascii="Arial" w:eastAsia="Times New Roman" w:hAnsi="Arial" w:cs="Arial"/>
                <w:b/>
                <w:bCs/>
                <w:sz w:val="14"/>
                <w:szCs w:val="14"/>
                <w:lang w:val="en-GB" w:eastAsia="es-ES"/>
              </w:rPr>
            </w:pPr>
            <w:r w:rsidRPr="003B345B">
              <w:rPr>
                <w:rFonts w:ascii="Arial" w:eastAsia="Times New Roman" w:hAnsi="Arial" w:cs="Arial"/>
                <w:b/>
                <w:bCs/>
                <w:sz w:val="14"/>
                <w:szCs w:val="14"/>
                <w:lang w:val="en-GB" w:eastAsia="es-ES"/>
              </w:rPr>
              <w:t>2014</w:t>
            </w:r>
          </w:p>
        </w:tc>
        <w:tc>
          <w:tcPr>
            <w:tcW w:w="1457" w:type="dxa"/>
            <w:gridSpan w:val="2"/>
            <w:vAlign w:val="center"/>
            <w:hideMark/>
          </w:tcPr>
          <w:p w:rsidR="003F260C" w:rsidRPr="003B345B" w:rsidRDefault="003F260C" w:rsidP="004354E0">
            <w:pPr>
              <w:jc w:val="center"/>
              <w:rPr>
                <w:rFonts w:ascii="Arial" w:eastAsia="Times New Roman" w:hAnsi="Arial" w:cs="Arial"/>
                <w:b/>
                <w:bCs/>
                <w:sz w:val="14"/>
                <w:szCs w:val="14"/>
                <w:lang w:val="en-GB" w:eastAsia="es-ES"/>
              </w:rPr>
            </w:pPr>
            <w:r w:rsidRPr="003B345B">
              <w:rPr>
                <w:rFonts w:ascii="Arial" w:eastAsia="Times New Roman" w:hAnsi="Arial" w:cs="Arial"/>
                <w:b/>
                <w:bCs/>
                <w:sz w:val="14"/>
                <w:szCs w:val="14"/>
                <w:lang w:val="en-GB" w:eastAsia="es-ES"/>
              </w:rPr>
              <w:t>Mean</w:t>
            </w:r>
          </w:p>
        </w:tc>
        <w:tc>
          <w:tcPr>
            <w:tcW w:w="1856" w:type="dxa"/>
            <w:gridSpan w:val="2"/>
            <w:vAlign w:val="center"/>
            <w:hideMark/>
          </w:tcPr>
          <w:p w:rsidR="003F260C" w:rsidRPr="003B345B" w:rsidRDefault="003F260C" w:rsidP="004354E0">
            <w:pPr>
              <w:jc w:val="center"/>
              <w:rPr>
                <w:rFonts w:ascii="Arial" w:eastAsia="Times New Roman" w:hAnsi="Arial" w:cs="Arial"/>
                <w:b/>
                <w:bCs/>
                <w:sz w:val="14"/>
                <w:szCs w:val="14"/>
                <w:lang w:val="en-GB" w:eastAsia="es-ES"/>
              </w:rPr>
            </w:pPr>
            <w:r w:rsidRPr="003B345B">
              <w:rPr>
                <w:rFonts w:ascii="Arial" w:eastAsia="Times New Roman" w:hAnsi="Arial" w:cs="Arial"/>
                <w:b/>
                <w:bCs/>
                <w:sz w:val="14"/>
                <w:szCs w:val="14"/>
                <w:lang w:val="en-GB" w:eastAsia="es-ES"/>
              </w:rPr>
              <w:t>Global variation</w:t>
            </w:r>
            <w:r w:rsidR="00F6711C" w:rsidRPr="003B345B">
              <w:rPr>
                <w:rFonts w:ascii="Arial" w:eastAsia="Times New Roman" w:hAnsi="Arial" w:cs="Arial"/>
                <w:b/>
                <w:bCs/>
                <w:sz w:val="14"/>
                <w:szCs w:val="14"/>
                <w:lang w:val="en-GB" w:eastAsia="es-ES"/>
              </w:rPr>
              <w:t xml:space="preserve"> </w:t>
            </w:r>
            <w:r w:rsidRPr="003B345B">
              <w:rPr>
                <w:rFonts w:ascii="Arial" w:eastAsia="Times New Roman" w:hAnsi="Arial" w:cs="Arial"/>
                <w:b/>
                <w:bCs/>
                <w:sz w:val="14"/>
                <w:szCs w:val="14"/>
                <w:lang w:val="en-GB" w:eastAsia="es-ES"/>
              </w:rPr>
              <w:t>(2016-2014)</w:t>
            </w:r>
          </w:p>
        </w:tc>
      </w:tr>
      <w:tr w:rsidR="003B345B" w:rsidRPr="003B345B" w:rsidTr="005E4E2D">
        <w:trPr>
          <w:trHeight w:val="320"/>
        </w:trPr>
        <w:tc>
          <w:tcPr>
            <w:tcW w:w="1668" w:type="dxa"/>
            <w:vAlign w:val="center"/>
            <w:hideMark/>
          </w:tcPr>
          <w:p w:rsidR="003F260C" w:rsidRPr="003B345B" w:rsidRDefault="003F260C" w:rsidP="000D7426">
            <w:pPr>
              <w:rPr>
                <w:rFonts w:ascii="Arial" w:eastAsia="Times New Roman" w:hAnsi="Arial" w:cs="Arial"/>
                <w:b/>
                <w:sz w:val="14"/>
                <w:szCs w:val="14"/>
                <w:lang w:val="en-GB" w:eastAsia="es-ES"/>
              </w:rPr>
            </w:pPr>
            <w:r w:rsidRPr="003B345B">
              <w:rPr>
                <w:rFonts w:ascii="Arial" w:eastAsia="Times New Roman" w:hAnsi="Arial" w:cs="Arial"/>
                <w:b/>
                <w:sz w:val="14"/>
                <w:szCs w:val="14"/>
                <w:lang w:val="en-GB" w:eastAsia="es-ES"/>
              </w:rPr>
              <w:t>Annual report</w:t>
            </w:r>
            <w:r w:rsidR="005E4E2D" w:rsidRPr="003B345B">
              <w:rPr>
                <w:rFonts w:ascii="Arial" w:eastAsia="Times New Roman" w:hAnsi="Arial" w:cs="Arial"/>
                <w:b/>
                <w:sz w:val="14"/>
                <w:szCs w:val="14"/>
                <w:lang w:val="en-GB" w:eastAsia="es-ES"/>
              </w:rPr>
              <w:t xml:space="preserve">               </w:t>
            </w:r>
            <w:proofErr w:type="gramStart"/>
            <w:r w:rsidR="005E4E2D" w:rsidRPr="003B345B">
              <w:rPr>
                <w:rFonts w:ascii="Arial" w:eastAsia="Times New Roman" w:hAnsi="Arial" w:cs="Arial"/>
                <w:b/>
                <w:sz w:val="14"/>
                <w:szCs w:val="14"/>
                <w:lang w:val="en-GB" w:eastAsia="es-ES"/>
              </w:rPr>
              <w:t xml:space="preserve">  </w:t>
            </w:r>
            <w:r w:rsidR="00F6711C" w:rsidRPr="003B345B">
              <w:rPr>
                <w:rFonts w:ascii="Arial" w:eastAsia="Times New Roman" w:hAnsi="Arial" w:cs="Arial"/>
                <w:b/>
                <w:sz w:val="14"/>
                <w:szCs w:val="14"/>
                <w:lang w:val="en-GB" w:eastAsia="es-ES"/>
              </w:rPr>
              <w:t xml:space="preserve"> (</w:t>
            </w:r>
            <w:proofErr w:type="gramEnd"/>
            <w:r w:rsidR="000D7426" w:rsidRPr="003B345B">
              <w:rPr>
                <w:rFonts w:ascii="Arial" w:eastAsia="Times New Roman" w:hAnsi="Arial" w:cs="Arial"/>
                <w:b/>
                <w:sz w:val="14"/>
                <w:szCs w:val="14"/>
                <w:lang w:val="en-GB" w:eastAsia="es-ES"/>
              </w:rPr>
              <w:t>total cases</w:t>
            </w:r>
            <w:r w:rsidR="00F6711C" w:rsidRPr="003B345B">
              <w:rPr>
                <w:rFonts w:ascii="Arial" w:eastAsia="Times New Roman" w:hAnsi="Arial" w:cs="Arial"/>
                <w:b/>
                <w:sz w:val="14"/>
                <w:szCs w:val="14"/>
                <w:lang w:val="en-GB" w:eastAsia="es-ES"/>
              </w:rPr>
              <w:t>)</w:t>
            </w:r>
          </w:p>
        </w:tc>
        <w:tc>
          <w:tcPr>
            <w:tcW w:w="1701" w:type="dxa"/>
            <w:gridSpan w:val="2"/>
            <w:vAlign w:val="center"/>
            <w:hideMark/>
          </w:tcPr>
          <w:p w:rsidR="003F260C" w:rsidRPr="003B345B" w:rsidRDefault="003F260C" w:rsidP="004354E0">
            <w:pPr>
              <w:jc w:val="center"/>
              <w:rPr>
                <w:rFonts w:ascii="Arial" w:eastAsia="Times New Roman" w:hAnsi="Arial" w:cs="Arial"/>
                <w:sz w:val="14"/>
                <w:szCs w:val="14"/>
                <w:lang w:val="en-GB" w:eastAsia="es-ES"/>
              </w:rPr>
            </w:pPr>
            <w:r w:rsidRPr="003B345B">
              <w:rPr>
                <w:rFonts w:ascii="Arial" w:eastAsia="Times New Roman" w:hAnsi="Arial" w:cs="Arial"/>
                <w:sz w:val="14"/>
                <w:szCs w:val="14"/>
                <w:lang w:val="en-GB" w:eastAsia="es-ES"/>
              </w:rPr>
              <w:t>6</w:t>
            </w:r>
          </w:p>
        </w:tc>
        <w:tc>
          <w:tcPr>
            <w:tcW w:w="1417" w:type="dxa"/>
            <w:gridSpan w:val="3"/>
            <w:vAlign w:val="center"/>
            <w:hideMark/>
          </w:tcPr>
          <w:p w:rsidR="003F260C" w:rsidRPr="003B345B" w:rsidRDefault="003F260C" w:rsidP="004354E0">
            <w:pPr>
              <w:jc w:val="center"/>
              <w:rPr>
                <w:rFonts w:ascii="Arial" w:eastAsia="Times New Roman" w:hAnsi="Arial" w:cs="Arial"/>
                <w:sz w:val="14"/>
                <w:szCs w:val="14"/>
                <w:lang w:val="en-GB" w:eastAsia="es-ES"/>
              </w:rPr>
            </w:pPr>
            <w:r w:rsidRPr="003B345B">
              <w:rPr>
                <w:rFonts w:ascii="Arial" w:eastAsia="Times New Roman" w:hAnsi="Arial" w:cs="Arial"/>
                <w:sz w:val="14"/>
                <w:szCs w:val="14"/>
                <w:lang w:val="en-GB" w:eastAsia="es-ES"/>
              </w:rPr>
              <w:t>6</w:t>
            </w:r>
          </w:p>
        </w:tc>
        <w:tc>
          <w:tcPr>
            <w:tcW w:w="1416" w:type="dxa"/>
            <w:gridSpan w:val="3"/>
            <w:vAlign w:val="center"/>
            <w:hideMark/>
          </w:tcPr>
          <w:p w:rsidR="003F260C" w:rsidRPr="003B345B" w:rsidRDefault="003F260C" w:rsidP="004354E0">
            <w:pPr>
              <w:jc w:val="center"/>
              <w:rPr>
                <w:rFonts w:ascii="Arial" w:eastAsia="Times New Roman" w:hAnsi="Arial" w:cs="Arial"/>
                <w:sz w:val="14"/>
                <w:szCs w:val="14"/>
                <w:lang w:val="en-GB" w:eastAsia="es-ES"/>
              </w:rPr>
            </w:pPr>
            <w:r w:rsidRPr="003B345B">
              <w:rPr>
                <w:rFonts w:ascii="Arial" w:eastAsia="Times New Roman" w:hAnsi="Arial" w:cs="Arial"/>
                <w:sz w:val="14"/>
                <w:szCs w:val="14"/>
                <w:lang w:val="en-GB" w:eastAsia="es-ES"/>
              </w:rPr>
              <w:t>5</w:t>
            </w:r>
          </w:p>
        </w:tc>
        <w:tc>
          <w:tcPr>
            <w:tcW w:w="1457" w:type="dxa"/>
            <w:gridSpan w:val="2"/>
            <w:vAlign w:val="center"/>
            <w:hideMark/>
          </w:tcPr>
          <w:p w:rsidR="003F260C" w:rsidRPr="003B345B" w:rsidRDefault="003F260C" w:rsidP="004354E0">
            <w:pPr>
              <w:jc w:val="center"/>
              <w:rPr>
                <w:rFonts w:ascii="Arial" w:eastAsia="Times New Roman" w:hAnsi="Arial" w:cs="Arial"/>
                <w:b/>
                <w:bCs/>
                <w:sz w:val="14"/>
                <w:szCs w:val="14"/>
                <w:lang w:val="en-GB" w:eastAsia="es-ES"/>
              </w:rPr>
            </w:pPr>
            <w:r w:rsidRPr="003B345B">
              <w:rPr>
                <w:rFonts w:ascii="Arial" w:eastAsia="Times New Roman" w:hAnsi="Arial" w:cs="Arial"/>
                <w:b/>
                <w:bCs/>
                <w:sz w:val="14"/>
                <w:szCs w:val="14"/>
                <w:lang w:val="en-GB" w:eastAsia="es-ES"/>
              </w:rPr>
              <w:t>5.7</w:t>
            </w:r>
          </w:p>
        </w:tc>
        <w:tc>
          <w:tcPr>
            <w:tcW w:w="1856" w:type="dxa"/>
            <w:gridSpan w:val="2"/>
            <w:vAlign w:val="center"/>
            <w:hideMark/>
          </w:tcPr>
          <w:p w:rsidR="003F260C" w:rsidRPr="003B345B" w:rsidRDefault="003F260C" w:rsidP="004354E0">
            <w:pPr>
              <w:jc w:val="center"/>
              <w:rPr>
                <w:rFonts w:ascii="Arial" w:eastAsia="Times New Roman" w:hAnsi="Arial" w:cs="Arial"/>
                <w:b/>
                <w:bCs/>
                <w:sz w:val="14"/>
                <w:szCs w:val="14"/>
                <w:lang w:val="en-GB" w:eastAsia="es-ES"/>
              </w:rPr>
            </w:pPr>
            <w:r w:rsidRPr="003B345B">
              <w:rPr>
                <w:rFonts w:ascii="Arial" w:eastAsia="Times New Roman" w:hAnsi="Arial" w:cs="Arial"/>
                <w:b/>
                <w:bCs/>
                <w:sz w:val="14"/>
                <w:szCs w:val="14"/>
                <w:lang w:val="en-GB" w:eastAsia="es-ES"/>
              </w:rPr>
              <w:t>1</w:t>
            </w:r>
          </w:p>
        </w:tc>
      </w:tr>
      <w:tr w:rsidR="003B345B" w:rsidRPr="003B345B" w:rsidTr="005E4E2D">
        <w:trPr>
          <w:trHeight w:val="460"/>
        </w:trPr>
        <w:tc>
          <w:tcPr>
            <w:tcW w:w="1668" w:type="dxa"/>
            <w:vAlign w:val="center"/>
            <w:hideMark/>
          </w:tcPr>
          <w:p w:rsidR="003F260C" w:rsidRPr="003B345B" w:rsidRDefault="003F260C" w:rsidP="004354E0">
            <w:pPr>
              <w:rPr>
                <w:rFonts w:ascii="Arial" w:eastAsia="Times New Roman" w:hAnsi="Arial" w:cs="Arial"/>
                <w:b/>
                <w:sz w:val="14"/>
                <w:szCs w:val="14"/>
                <w:lang w:val="en-GB" w:eastAsia="es-ES"/>
              </w:rPr>
            </w:pPr>
            <w:r w:rsidRPr="003B345B">
              <w:rPr>
                <w:rFonts w:ascii="Arial" w:eastAsia="Times New Roman" w:hAnsi="Arial" w:cs="Arial"/>
                <w:b/>
                <w:sz w:val="14"/>
                <w:szCs w:val="14"/>
                <w:lang w:val="en-GB" w:eastAsia="es-ES"/>
              </w:rPr>
              <w:t>Sustainability report</w:t>
            </w:r>
          </w:p>
          <w:p w:rsidR="00F6711C" w:rsidRPr="003B345B" w:rsidRDefault="00F6711C" w:rsidP="004354E0">
            <w:pPr>
              <w:rPr>
                <w:rFonts w:ascii="Arial" w:eastAsia="Times New Roman" w:hAnsi="Arial" w:cs="Arial"/>
                <w:b/>
                <w:sz w:val="14"/>
                <w:szCs w:val="14"/>
                <w:lang w:val="en-GB" w:eastAsia="es-ES"/>
              </w:rPr>
            </w:pPr>
            <w:r w:rsidRPr="003B345B">
              <w:rPr>
                <w:rFonts w:ascii="Arial" w:eastAsia="Times New Roman" w:hAnsi="Arial" w:cs="Arial"/>
                <w:b/>
                <w:sz w:val="14"/>
                <w:szCs w:val="14"/>
                <w:lang w:val="en-GB" w:eastAsia="es-ES"/>
              </w:rPr>
              <w:t>(total cases)</w:t>
            </w:r>
          </w:p>
        </w:tc>
        <w:tc>
          <w:tcPr>
            <w:tcW w:w="1701" w:type="dxa"/>
            <w:gridSpan w:val="2"/>
            <w:vAlign w:val="center"/>
            <w:hideMark/>
          </w:tcPr>
          <w:p w:rsidR="003F260C" w:rsidRPr="003B345B" w:rsidRDefault="003F260C" w:rsidP="004354E0">
            <w:pPr>
              <w:jc w:val="center"/>
              <w:rPr>
                <w:rFonts w:ascii="Arial" w:eastAsia="Times New Roman" w:hAnsi="Arial" w:cs="Arial"/>
                <w:sz w:val="14"/>
                <w:szCs w:val="14"/>
                <w:lang w:val="en-GB" w:eastAsia="es-ES"/>
              </w:rPr>
            </w:pPr>
            <w:r w:rsidRPr="003B345B">
              <w:rPr>
                <w:rFonts w:ascii="Arial" w:eastAsia="Times New Roman" w:hAnsi="Arial" w:cs="Arial"/>
                <w:sz w:val="14"/>
                <w:szCs w:val="14"/>
                <w:lang w:val="en-GB" w:eastAsia="es-ES"/>
              </w:rPr>
              <w:t>68</w:t>
            </w:r>
          </w:p>
        </w:tc>
        <w:tc>
          <w:tcPr>
            <w:tcW w:w="1417" w:type="dxa"/>
            <w:gridSpan w:val="3"/>
            <w:vAlign w:val="center"/>
            <w:hideMark/>
          </w:tcPr>
          <w:p w:rsidR="003F260C" w:rsidRPr="003B345B" w:rsidRDefault="003F260C" w:rsidP="004354E0">
            <w:pPr>
              <w:jc w:val="center"/>
              <w:rPr>
                <w:rFonts w:ascii="Arial" w:eastAsia="Times New Roman" w:hAnsi="Arial" w:cs="Arial"/>
                <w:sz w:val="14"/>
                <w:szCs w:val="14"/>
                <w:lang w:val="en-GB" w:eastAsia="es-ES"/>
              </w:rPr>
            </w:pPr>
            <w:r w:rsidRPr="003B345B">
              <w:rPr>
                <w:rFonts w:ascii="Arial" w:eastAsia="Times New Roman" w:hAnsi="Arial" w:cs="Arial"/>
                <w:sz w:val="14"/>
                <w:szCs w:val="14"/>
                <w:lang w:val="en-GB" w:eastAsia="es-ES"/>
              </w:rPr>
              <w:t>79</w:t>
            </w:r>
          </w:p>
        </w:tc>
        <w:tc>
          <w:tcPr>
            <w:tcW w:w="1416" w:type="dxa"/>
            <w:gridSpan w:val="3"/>
            <w:vAlign w:val="center"/>
            <w:hideMark/>
          </w:tcPr>
          <w:p w:rsidR="003F260C" w:rsidRPr="003B345B" w:rsidRDefault="003F260C" w:rsidP="004354E0">
            <w:pPr>
              <w:jc w:val="center"/>
              <w:rPr>
                <w:rFonts w:ascii="Arial" w:eastAsia="Times New Roman" w:hAnsi="Arial" w:cs="Arial"/>
                <w:sz w:val="14"/>
                <w:szCs w:val="14"/>
                <w:lang w:val="en-GB" w:eastAsia="es-ES"/>
              </w:rPr>
            </w:pPr>
            <w:r w:rsidRPr="003B345B">
              <w:rPr>
                <w:rFonts w:ascii="Arial" w:eastAsia="Times New Roman" w:hAnsi="Arial" w:cs="Arial"/>
                <w:sz w:val="14"/>
                <w:szCs w:val="14"/>
                <w:lang w:val="en-GB" w:eastAsia="es-ES"/>
              </w:rPr>
              <w:t>78</w:t>
            </w:r>
          </w:p>
        </w:tc>
        <w:tc>
          <w:tcPr>
            <w:tcW w:w="1457" w:type="dxa"/>
            <w:gridSpan w:val="2"/>
            <w:vAlign w:val="center"/>
            <w:hideMark/>
          </w:tcPr>
          <w:p w:rsidR="003F260C" w:rsidRPr="003B345B" w:rsidRDefault="003F260C" w:rsidP="004354E0">
            <w:pPr>
              <w:jc w:val="center"/>
              <w:rPr>
                <w:rFonts w:ascii="Arial" w:eastAsia="Times New Roman" w:hAnsi="Arial" w:cs="Arial"/>
                <w:b/>
                <w:bCs/>
                <w:sz w:val="14"/>
                <w:szCs w:val="14"/>
                <w:lang w:val="en-GB" w:eastAsia="es-ES"/>
              </w:rPr>
            </w:pPr>
            <w:r w:rsidRPr="003B345B">
              <w:rPr>
                <w:rFonts w:ascii="Arial" w:eastAsia="Times New Roman" w:hAnsi="Arial" w:cs="Arial"/>
                <w:b/>
                <w:bCs/>
                <w:sz w:val="14"/>
                <w:szCs w:val="14"/>
                <w:lang w:val="en-GB" w:eastAsia="es-ES"/>
              </w:rPr>
              <w:t>75.0</w:t>
            </w:r>
          </w:p>
        </w:tc>
        <w:tc>
          <w:tcPr>
            <w:tcW w:w="1856" w:type="dxa"/>
            <w:gridSpan w:val="2"/>
            <w:vAlign w:val="center"/>
            <w:hideMark/>
          </w:tcPr>
          <w:p w:rsidR="003F260C" w:rsidRPr="003B345B" w:rsidRDefault="003F260C" w:rsidP="004354E0">
            <w:pPr>
              <w:jc w:val="center"/>
              <w:rPr>
                <w:rFonts w:ascii="Arial" w:eastAsia="Times New Roman" w:hAnsi="Arial" w:cs="Arial"/>
                <w:b/>
                <w:bCs/>
                <w:sz w:val="14"/>
                <w:szCs w:val="14"/>
                <w:lang w:val="en-GB" w:eastAsia="es-ES"/>
              </w:rPr>
            </w:pPr>
            <w:r w:rsidRPr="003B345B">
              <w:rPr>
                <w:rFonts w:ascii="Arial" w:eastAsia="Times New Roman" w:hAnsi="Arial" w:cs="Arial"/>
                <w:b/>
                <w:bCs/>
                <w:sz w:val="14"/>
                <w:szCs w:val="14"/>
                <w:lang w:val="en-GB" w:eastAsia="es-ES"/>
              </w:rPr>
              <w:t>-10</w:t>
            </w:r>
          </w:p>
        </w:tc>
      </w:tr>
      <w:tr w:rsidR="003B345B" w:rsidRPr="003B345B" w:rsidTr="005E4E2D">
        <w:trPr>
          <w:trHeight w:val="320"/>
        </w:trPr>
        <w:tc>
          <w:tcPr>
            <w:tcW w:w="1668" w:type="dxa"/>
            <w:vAlign w:val="center"/>
            <w:hideMark/>
          </w:tcPr>
          <w:p w:rsidR="00F6711C" w:rsidRPr="003B345B" w:rsidRDefault="003F260C" w:rsidP="004354E0">
            <w:pPr>
              <w:rPr>
                <w:rFonts w:ascii="Arial" w:eastAsia="Times New Roman" w:hAnsi="Arial" w:cs="Arial"/>
                <w:b/>
                <w:sz w:val="14"/>
                <w:szCs w:val="14"/>
                <w:lang w:val="en-GB" w:eastAsia="es-ES"/>
              </w:rPr>
            </w:pPr>
            <w:r w:rsidRPr="003B345B">
              <w:rPr>
                <w:rFonts w:ascii="Arial" w:eastAsia="Times New Roman" w:hAnsi="Arial" w:cs="Arial"/>
                <w:b/>
                <w:sz w:val="14"/>
                <w:szCs w:val="14"/>
                <w:lang w:val="en-GB" w:eastAsia="es-ES"/>
              </w:rPr>
              <w:t>SR report</w:t>
            </w:r>
            <w:r w:rsidR="00F6711C" w:rsidRPr="003B345B">
              <w:rPr>
                <w:rFonts w:ascii="Arial" w:eastAsia="Times New Roman" w:hAnsi="Arial" w:cs="Arial"/>
                <w:b/>
                <w:sz w:val="14"/>
                <w:szCs w:val="14"/>
                <w:lang w:val="en-GB" w:eastAsia="es-ES"/>
              </w:rPr>
              <w:t xml:space="preserve"> </w:t>
            </w:r>
            <w:r w:rsidR="005E4E2D" w:rsidRPr="003B345B">
              <w:rPr>
                <w:rFonts w:ascii="Arial" w:eastAsia="Times New Roman" w:hAnsi="Arial" w:cs="Arial"/>
                <w:b/>
                <w:sz w:val="14"/>
                <w:szCs w:val="14"/>
                <w:lang w:val="en-GB" w:eastAsia="es-ES"/>
              </w:rPr>
              <w:t xml:space="preserve">                 </w:t>
            </w:r>
            <w:proofErr w:type="gramStart"/>
            <w:r w:rsidR="005E4E2D" w:rsidRPr="003B345B">
              <w:rPr>
                <w:rFonts w:ascii="Arial" w:eastAsia="Times New Roman" w:hAnsi="Arial" w:cs="Arial"/>
                <w:b/>
                <w:sz w:val="14"/>
                <w:szCs w:val="14"/>
                <w:lang w:val="en-GB" w:eastAsia="es-ES"/>
              </w:rPr>
              <w:t xml:space="preserve">   </w:t>
            </w:r>
            <w:r w:rsidR="00F6711C" w:rsidRPr="003B345B">
              <w:rPr>
                <w:rFonts w:ascii="Arial" w:eastAsia="Times New Roman" w:hAnsi="Arial" w:cs="Arial"/>
                <w:b/>
                <w:sz w:val="14"/>
                <w:szCs w:val="14"/>
                <w:lang w:val="en-GB" w:eastAsia="es-ES"/>
              </w:rPr>
              <w:t>(</w:t>
            </w:r>
            <w:proofErr w:type="gramEnd"/>
            <w:r w:rsidR="00F6711C" w:rsidRPr="003B345B">
              <w:rPr>
                <w:rFonts w:ascii="Arial" w:eastAsia="Times New Roman" w:hAnsi="Arial" w:cs="Arial"/>
                <w:b/>
                <w:sz w:val="14"/>
                <w:szCs w:val="14"/>
                <w:lang w:val="en-GB" w:eastAsia="es-ES"/>
              </w:rPr>
              <w:t>total cases)</w:t>
            </w:r>
          </w:p>
        </w:tc>
        <w:tc>
          <w:tcPr>
            <w:tcW w:w="1701" w:type="dxa"/>
            <w:gridSpan w:val="2"/>
            <w:vAlign w:val="center"/>
            <w:hideMark/>
          </w:tcPr>
          <w:p w:rsidR="003F260C" w:rsidRPr="003B345B" w:rsidRDefault="003F260C" w:rsidP="004354E0">
            <w:pPr>
              <w:jc w:val="center"/>
              <w:rPr>
                <w:rFonts w:ascii="Arial" w:eastAsia="Times New Roman" w:hAnsi="Arial" w:cs="Arial"/>
                <w:sz w:val="14"/>
                <w:szCs w:val="14"/>
                <w:lang w:val="en-GB" w:eastAsia="es-ES"/>
              </w:rPr>
            </w:pPr>
            <w:r w:rsidRPr="003B345B">
              <w:rPr>
                <w:rFonts w:ascii="Arial" w:eastAsia="Times New Roman" w:hAnsi="Arial" w:cs="Arial"/>
                <w:sz w:val="14"/>
                <w:szCs w:val="14"/>
                <w:lang w:val="en-GB" w:eastAsia="es-ES"/>
              </w:rPr>
              <w:t>8</w:t>
            </w:r>
          </w:p>
        </w:tc>
        <w:tc>
          <w:tcPr>
            <w:tcW w:w="1417" w:type="dxa"/>
            <w:gridSpan w:val="3"/>
            <w:vAlign w:val="center"/>
            <w:hideMark/>
          </w:tcPr>
          <w:p w:rsidR="003F260C" w:rsidRPr="003B345B" w:rsidRDefault="003F260C" w:rsidP="004354E0">
            <w:pPr>
              <w:jc w:val="center"/>
              <w:rPr>
                <w:rFonts w:ascii="Arial" w:eastAsia="Times New Roman" w:hAnsi="Arial" w:cs="Arial"/>
                <w:sz w:val="14"/>
                <w:szCs w:val="14"/>
                <w:lang w:val="en-GB" w:eastAsia="es-ES"/>
              </w:rPr>
            </w:pPr>
            <w:r w:rsidRPr="003B345B">
              <w:rPr>
                <w:rFonts w:ascii="Arial" w:eastAsia="Times New Roman" w:hAnsi="Arial" w:cs="Arial"/>
                <w:sz w:val="14"/>
                <w:szCs w:val="14"/>
                <w:lang w:val="en-GB" w:eastAsia="es-ES"/>
              </w:rPr>
              <w:t>8</w:t>
            </w:r>
          </w:p>
        </w:tc>
        <w:tc>
          <w:tcPr>
            <w:tcW w:w="1416" w:type="dxa"/>
            <w:gridSpan w:val="3"/>
            <w:vAlign w:val="center"/>
            <w:hideMark/>
          </w:tcPr>
          <w:p w:rsidR="003F260C" w:rsidRPr="003B345B" w:rsidRDefault="003F260C" w:rsidP="004354E0">
            <w:pPr>
              <w:jc w:val="center"/>
              <w:rPr>
                <w:rFonts w:ascii="Arial" w:eastAsia="Times New Roman" w:hAnsi="Arial" w:cs="Arial"/>
                <w:sz w:val="14"/>
                <w:szCs w:val="14"/>
                <w:lang w:val="en-GB" w:eastAsia="es-ES"/>
              </w:rPr>
            </w:pPr>
            <w:r w:rsidRPr="003B345B">
              <w:rPr>
                <w:rFonts w:ascii="Arial" w:eastAsia="Times New Roman" w:hAnsi="Arial" w:cs="Arial"/>
                <w:sz w:val="14"/>
                <w:szCs w:val="14"/>
                <w:lang w:val="en-GB" w:eastAsia="es-ES"/>
              </w:rPr>
              <w:t>7</w:t>
            </w:r>
          </w:p>
        </w:tc>
        <w:tc>
          <w:tcPr>
            <w:tcW w:w="1457" w:type="dxa"/>
            <w:gridSpan w:val="2"/>
            <w:vAlign w:val="center"/>
            <w:hideMark/>
          </w:tcPr>
          <w:p w:rsidR="003F260C" w:rsidRPr="003B345B" w:rsidRDefault="003F260C" w:rsidP="004354E0">
            <w:pPr>
              <w:jc w:val="center"/>
              <w:rPr>
                <w:rFonts w:ascii="Arial" w:eastAsia="Times New Roman" w:hAnsi="Arial" w:cs="Arial"/>
                <w:b/>
                <w:bCs/>
                <w:sz w:val="14"/>
                <w:szCs w:val="14"/>
                <w:lang w:val="en-GB" w:eastAsia="es-ES"/>
              </w:rPr>
            </w:pPr>
            <w:r w:rsidRPr="003B345B">
              <w:rPr>
                <w:rFonts w:ascii="Arial" w:eastAsia="Times New Roman" w:hAnsi="Arial" w:cs="Arial"/>
                <w:b/>
                <w:bCs/>
                <w:sz w:val="14"/>
                <w:szCs w:val="14"/>
                <w:lang w:val="en-GB" w:eastAsia="es-ES"/>
              </w:rPr>
              <w:t>7.7</w:t>
            </w:r>
          </w:p>
        </w:tc>
        <w:tc>
          <w:tcPr>
            <w:tcW w:w="1856" w:type="dxa"/>
            <w:gridSpan w:val="2"/>
            <w:vAlign w:val="center"/>
            <w:hideMark/>
          </w:tcPr>
          <w:p w:rsidR="003F260C" w:rsidRPr="003B345B" w:rsidRDefault="003F260C" w:rsidP="004354E0">
            <w:pPr>
              <w:jc w:val="center"/>
              <w:rPr>
                <w:rFonts w:ascii="Arial" w:eastAsia="Times New Roman" w:hAnsi="Arial" w:cs="Arial"/>
                <w:b/>
                <w:bCs/>
                <w:sz w:val="14"/>
                <w:szCs w:val="14"/>
                <w:lang w:val="en-GB" w:eastAsia="es-ES"/>
              </w:rPr>
            </w:pPr>
            <w:r w:rsidRPr="003B345B">
              <w:rPr>
                <w:rFonts w:ascii="Arial" w:eastAsia="Times New Roman" w:hAnsi="Arial" w:cs="Arial"/>
                <w:b/>
                <w:bCs/>
                <w:sz w:val="14"/>
                <w:szCs w:val="14"/>
                <w:lang w:val="en-GB" w:eastAsia="es-ES"/>
              </w:rPr>
              <w:t>1</w:t>
            </w:r>
          </w:p>
        </w:tc>
      </w:tr>
      <w:tr w:rsidR="003B345B" w:rsidRPr="003B345B" w:rsidTr="004354E0">
        <w:trPr>
          <w:trHeight w:val="320"/>
        </w:trPr>
        <w:tc>
          <w:tcPr>
            <w:tcW w:w="9515" w:type="dxa"/>
            <w:gridSpan w:val="13"/>
            <w:vAlign w:val="center"/>
          </w:tcPr>
          <w:p w:rsidR="00072B0D" w:rsidRPr="003B345B" w:rsidRDefault="00072B0D" w:rsidP="004354E0">
            <w:pPr>
              <w:jc w:val="center"/>
              <w:rPr>
                <w:rFonts w:ascii="Arial" w:eastAsia="Times New Roman" w:hAnsi="Arial" w:cs="Arial"/>
                <w:b/>
                <w:bCs/>
                <w:sz w:val="14"/>
                <w:szCs w:val="14"/>
                <w:lang w:val="en-GB" w:eastAsia="es-ES"/>
              </w:rPr>
            </w:pPr>
            <w:r w:rsidRPr="003B345B">
              <w:rPr>
                <w:rFonts w:ascii="Arial" w:hAnsi="Arial" w:cs="Arial"/>
                <w:b/>
                <w:sz w:val="16"/>
                <w:szCs w:val="14"/>
                <w:lang w:val="en-GB"/>
              </w:rPr>
              <w:t>SED: extension (pages)</w:t>
            </w:r>
          </w:p>
        </w:tc>
      </w:tr>
      <w:tr w:rsidR="003B345B" w:rsidRPr="003B345B" w:rsidTr="004354E0">
        <w:trPr>
          <w:trHeight w:val="315"/>
        </w:trPr>
        <w:tc>
          <w:tcPr>
            <w:tcW w:w="1668" w:type="dxa"/>
            <w:vMerge w:val="restart"/>
            <w:vAlign w:val="center"/>
            <w:hideMark/>
          </w:tcPr>
          <w:p w:rsidR="00072B0D" w:rsidRPr="003B345B" w:rsidRDefault="00072B0D" w:rsidP="004354E0">
            <w:pPr>
              <w:rPr>
                <w:rFonts w:ascii="Arial" w:eastAsia="Times New Roman" w:hAnsi="Arial" w:cs="Arial"/>
                <w:b/>
                <w:bCs/>
                <w:sz w:val="14"/>
                <w:szCs w:val="14"/>
                <w:lang w:val="en-GB" w:eastAsia="es-ES"/>
              </w:rPr>
            </w:pPr>
          </w:p>
        </w:tc>
        <w:tc>
          <w:tcPr>
            <w:tcW w:w="2677" w:type="dxa"/>
            <w:gridSpan w:val="4"/>
            <w:vAlign w:val="center"/>
            <w:hideMark/>
          </w:tcPr>
          <w:p w:rsidR="00072B0D" w:rsidRPr="003B345B" w:rsidRDefault="00072B0D" w:rsidP="004354E0">
            <w:pPr>
              <w:jc w:val="center"/>
              <w:rPr>
                <w:rFonts w:ascii="Arial" w:eastAsia="Times New Roman" w:hAnsi="Arial" w:cs="Arial"/>
                <w:b/>
                <w:bCs/>
                <w:sz w:val="14"/>
                <w:szCs w:val="14"/>
                <w:lang w:val="en-GB" w:eastAsia="es-ES"/>
              </w:rPr>
            </w:pPr>
            <w:r w:rsidRPr="003B345B">
              <w:rPr>
                <w:rFonts w:ascii="Arial" w:eastAsia="Times New Roman" w:hAnsi="Arial" w:cs="Arial"/>
                <w:b/>
                <w:bCs/>
                <w:sz w:val="14"/>
                <w:szCs w:val="14"/>
                <w:lang w:val="en-GB" w:eastAsia="es-ES"/>
              </w:rPr>
              <w:t>Sustainability Report</w:t>
            </w:r>
          </w:p>
        </w:tc>
        <w:tc>
          <w:tcPr>
            <w:tcW w:w="2546" w:type="dxa"/>
            <w:gridSpan w:val="5"/>
            <w:vAlign w:val="center"/>
            <w:hideMark/>
          </w:tcPr>
          <w:p w:rsidR="00072B0D" w:rsidRPr="003B345B" w:rsidRDefault="00072B0D" w:rsidP="004354E0">
            <w:pPr>
              <w:jc w:val="center"/>
              <w:rPr>
                <w:rFonts w:ascii="Arial" w:eastAsia="Times New Roman" w:hAnsi="Arial" w:cs="Arial"/>
                <w:b/>
                <w:bCs/>
                <w:sz w:val="14"/>
                <w:szCs w:val="14"/>
                <w:lang w:val="en-GB" w:eastAsia="es-ES"/>
              </w:rPr>
            </w:pPr>
            <w:r w:rsidRPr="003B345B">
              <w:rPr>
                <w:rFonts w:ascii="Arial" w:eastAsia="Times New Roman" w:hAnsi="Arial" w:cs="Arial"/>
                <w:b/>
                <w:bCs/>
                <w:sz w:val="14"/>
                <w:szCs w:val="14"/>
                <w:lang w:val="en-GB" w:eastAsia="es-ES"/>
              </w:rPr>
              <w:t>SR Report</w:t>
            </w:r>
          </w:p>
        </w:tc>
        <w:tc>
          <w:tcPr>
            <w:tcW w:w="2624" w:type="dxa"/>
            <w:gridSpan w:val="3"/>
            <w:vAlign w:val="center"/>
            <w:hideMark/>
          </w:tcPr>
          <w:p w:rsidR="00072B0D" w:rsidRPr="003B345B" w:rsidRDefault="00072B0D" w:rsidP="004354E0">
            <w:pPr>
              <w:jc w:val="center"/>
              <w:rPr>
                <w:rFonts w:ascii="Arial" w:eastAsia="Times New Roman" w:hAnsi="Arial" w:cs="Arial"/>
                <w:b/>
                <w:bCs/>
                <w:sz w:val="14"/>
                <w:szCs w:val="14"/>
                <w:lang w:val="en-GB" w:eastAsia="es-ES"/>
              </w:rPr>
            </w:pPr>
            <w:r w:rsidRPr="003B345B">
              <w:rPr>
                <w:rFonts w:ascii="Arial" w:eastAsia="Times New Roman" w:hAnsi="Arial" w:cs="Arial"/>
                <w:b/>
                <w:bCs/>
                <w:sz w:val="14"/>
                <w:szCs w:val="14"/>
                <w:lang w:val="en-GB" w:eastAsia="es-ES"/>
              </w:rPr>
              <w:t>Annual Report</w:t>
            </w:r>
          </w:p>
        </w:tc>
      </w:tr>
      <w:tr w:rsidR="003B345B" w:rsidRPr="003B345B" w:rsidTr="004354E0">
        <w:trPr>
          <w:trHeight w:val="315"/>
        </w:trPr>
        <w:tc>
          <w:tcPr>
            <w:tcW w:w="1668" w:type="dxa"/>
            <w:vMerge/>
            <w:vAlign w:val="center"/>
            <w:hideMark/>
          </w:tcPr>
          <w:p w:rsidR="00072B0D" w:rsidRPr="003B345B" w:rsidRDefault="00072B0D" w:rsidP="004354E0">
            <w:pPr>
              <w:rPr>
                <w:rFonts w:ascii="Arial" w:eastAsia="Times New Roman" w:hAnsi="Arial" w:cs="Arial"/>
                <w:b/>
                <w:bCs/>
                <w:sz w:val="14"/>
                <w:szCs w:val="14"/>
                <w:lang w:val="en-GB" w:eastAsia="es-ES"/>
              </w:rPr>
            </w:pPr>
          </w:p>
        </w:tc>
        <w:tc>
          <w:tcPr>
            <w:tcW w:w="898" w:type="dxa"/>
            <w:vAlign w:val="center"/>
            <w:hideMark/>
          </w:tcPr>
          <w:p w:rsidR="00072B0D" w:rsidRPr="003B345B" w:rsidRDefault="00072B0D" w:rsidP="004354E0">
            <w:pPr>
              <w:jc w:val="center"/>
              <w:rPr>
                <w:rFonts w:ascii="Arial" w:eastAsia="Times New Roman" w:hAnsi="Arial" w:cs="Arial"/>
                <w:i/>
                <w:sz w:val="14"/>
                <w:szCs w:val="14"/>
                <w:lang w:val="en-GB" w:eastAsia="es-ES"/>
              </w:rPr>
            </w:pPr>
            <w:r w:rsidRPr="003B345B">
              <w:rPr>
                <w:rFonts w:ascii="Arial" w:eastAsia="Times New Roman" w:hAnsi="Arial" w:cs="Arial"/>
                <w:i/>
                <w:sz w:val="14"/>
                <w:szCs w:val="14"/>
                <w:lang w:val="en-GB" w:eastAsia="es-ES"/>
              </w:rPr>
              <w:t>Mean</w:t>
            </w:r>
          </w:p>
        </w:tc>
        <w:tc>
          <w:tcPr>
            <w:tcW w:w="910" w:type="dxa"/>
            <w:gridSpan w:val="2"/>
            <w:vAlign w:val="center"/>
            <w:hideMark/>
          </w:tcPr>
          <w:p w:rsidR="00072B0D" w:rsidRPr="003B345B" w:rsidRDefault="00072B0D" w:rsidP="004354E0">
            <w:pPr>
              <w:jc w:val="center"/>
              <w:rPr>
                <w:rFonts w:ascii="Arial" w:eastAsia="Times New Roman" w:hAnsi="Arial" w:cs="Arial"/>
                <w:i/>
                <w:sz w:val="14"/>
                <w:szCs w:val="14"/>
                <w:lang w:val="en-GB" w:eastAsia="es-ES"/>
              </w:rPr>
            </w:pPr>
            <w:r w:rsidRPr="003B345B">
              <w:rPr>
                <w:rFonts w:ascii="Arial" w:eastAsia="Times New Roman" w:hAnsi="Arial" w:cs="Arial"/>
                <w:i/>
                <w:sz w:val="14"/>
                <w:szCs w:val="14"/>
                <w:lang w:val="en-GB" w:eastAsia="es-ES"/>
              </w:rPr>
              <w:t>Maximum</w:t>
            </w:r>
          </w:p>
        </w:tc>
        <w:tc>
          <w:tcPr>
            <w:tcW w:w="869" w:type="dxa"/>
            <w:vAlign w:val="center"/>
            <w:hideMark/>
          </w:tcPr>
          <w:p w:rsidR="00072B0D" w:rsidRPr="003B345B" w:rsidRDefault="00072B0D" w:rsidP="004354E0">
            <w:pPr>
              <w:jc w:val="center"/>
              <w:rPr>
                <w:rFonts w:ascii="Arial" w:eastAsia="Times New Roman" w:hAnsi="Arial" w:cs="Arial"/>
                <w:i/>
                <w:sz w:val="14"/>
                <w:szCs w:val="14"/>
                <w:lang w:val="en-GB" w:eastAsia="es-ES"/>
              </w:rPr>
            </w:pPr>
            <w:r w:rsidRPr="003B345B">
              <w:rPr>
                <w:rFonts w:ascii="Arial" w:eastAsia="Times New Roman" w:hAnsi="Arial" w:cs="Arial"/>
                <w:i/>
                <w:sz w:val="14"/>
                <w:szCs w:val="14"/>
                <w:lang w:val="en-GB" w:eastAsia="es-ES"/>
              </w:rPr>
              <w:t>Standard error</w:t>
            </w:r>
          </w:p>
        </w:tc>
        <w:tc>
          <w:tcPr>
            <w:tcW w:w="766" w:type="dxa"/>
            <w:gridSpan w:val="2"/>
            <w:vAlign w:val="center"/>
            <w:hideMark/>
          </w:tcPr>
          <w:p w:rsidR="00072B0D" w:rsidRPr="003B345B" w:rsidRDefault="00072B0D" w:rsidP="004354E0">
            <w:pPr>
              <w:jc w:val="center"/>
              <w:rPr>
                <w:rFonts w:ascii="Arial" w:eastAsia="Times New Roman" w:hAnsi="Arial" w:cs="Arial"/>
                <w:i/>
                <w:sz w:val="14"/>
                <w:szCs w:val="14"/>
                <w:lang w:val="en-GB" w:eastAsia="es-ES"/>
              </w:rPr>
            </w:pPr>
            <w:r w:rsidRPr="003B345B">
              <w:rPr>
                <w:rFonts w:ascii="Arial" w:eastAsia="Times New Roman" w:hAnsi="Arial" w:cs="Arial"/>
                <w:i/>
                <w:sz w:val="14"/>
                <w:szCs w:val="14"/>
                <w:lang w:val="en-GB" w:eastAsia="es-ES"/>
              </w:rPr>
              <w:t>Mean</w:t>
            </w:r>
          </w:p>
        </w:tc>
        <w:tc>
          <w:tcPr>
            <w:tcW w:w="910" w:type="dxa"/>
            <w:vAlign w:val="center"/>
            <w:hideMark/>
          </w:tcPr>
          <w:p w:rsidR="00072B0D" w:rsidRPr="003B345B" w:rsidRDefault="00072B0D" w:rsidP="004354E0">
            <w:pPr>
              <w:jc w:val="center"/>
              <w:rPr>
                <w:rFonts w:ascii="Arial" w:eastAsia="Times New Roman" w:hAnsi="Arial" w:cs="Arial"/>
                <w:i/>
                <w:sz w:val="14"/>
                <w:szCs w:val="14"/>
                <w:lang w:val="en-GB" w:eastAsia="es-ES"/>
              </w:rPr>
            </w:pPr>
            <w:r w:rsidRPr="003B345B">
              <w:rPr>
                <w:rFonts w:ascii="Arial" w:eastAsia="Times New Roman" w:hAnsi="Arial" w:cs="Arial"/>
                <w:i/>
                <w:sz w:val="14"/>
                <w:szCs w:val="14"/>
                <w:lang w:val="en-GB" w:eastAsia="es-ES"/>
              </w:rPr>
              <w:t>Maximum</w:t>
            </w:r>
          </w:p>
        </w:tc>
        <w:tc>
          <w:tcPr>
            <w:tcW w:w="870" w:type="dxa"/>
            <w:gridSpan w:val="2"/>
            <w:vAlign w:val="center"/>
            <w:hideMark/>
          </w:tcPr>
          <w:p w:rsidR="00072B0D" w:rsidRPr="003B345B" w:rsidRDefault="00072B0D" w:rsidP="004354E0">
            <w:pPr>
              <w:jc w:val="center"/>
              <w:rPr>
                <w:rFonts w:ascii="Arial" w:eastAsia="Times New Roman" w:hAnsi="Arial" w:cs="Arial"/>
                <w:i/>
                <w:sz w:val="14"/>
                <w:szCs w:val="14"/>
                <w:lang w:val="en-GB" w:eastAsia="es-ES"/>
              </w:rPr>
            </w:pPr>
            <w:r w:rsidRPr="003B345B">
              <w:rPr>
                <w:rFonts w:ascii="Arial" w:eastAsia="Times New Roman" w:hAnsi="Arial" w:cs="Arial"/>
                <w:i/>
                <w:sz w:val="14"/>
                <w:szCs w:val="14"/>
                <w:lang w:val="en-GB" w:eastAsia="es-ES"/>
              </w:rPr>
              <w:t>Standard error</w:t>
            </w:r>
          </w:p>
        </w:tc>
        <w:tc>
          <w:tcPr>
            <w:tcW w:w="768" w:type="dxa"/>
            <w:vAlign w:val="center"/>
            <w:hideMark/>
          </w:tcPr>
          <w:p w:rsidR="00072B0D" w:rsidRPr="003B345B" w:rsidRDefault="00072B0D" w:rsidP="004354E0">
            <w:pPr>
              <w:jc w:val="center"/>
              <w:rPr>
                <w:rFonts w:ascii="Arial" w:eastAsia="Times New Roman" w:hAnsi="Arial" w:cs="Arial"/>
                <w:i/>
                <w:sz w:val="14"/>
                <w:szCs w:val="14"/>
                <w:lang w:val="en-GB" w:eastAsia="es-ES"/>
              </w:rPr>
            </w:pPr>
            <w:r w:rsidRPr="003B345B">
              <w:rPr>
                <w:rFonts w:ascii="Arial" w:eastAsia="Times New Roman" w:hAnsi="Arial" w:cs="Arial"/>
                <w:i/>
                <w:sz w:val="14"/>
                <w:szCs w:val="14"/>
                <w:lang w:val="en-GB" w:eastAsia="es-ES"/>
              </w:rPr>
              <w:t>Mean</w:t>
            </w:r>
          </w:p>
        </w:tc>
        <w:tc>
          <w:tcPr>
            <w:tcW w:w="910" w:type="dxa"/>
            <w:vAlign w:val="center"/>
            <w:hideMark/>
          </w:tcPr>
          <w:p w:rsidR="00072B0D" w:rsidRPr="003B345B" w:rsidRDefault="00072B0D" w:rsidP="004354E0">
            <w:pPr>
              <w:jc w:val="center"/>
              <w:rPr>
                <w:rFonts w:ascii="Arial" w:eastAsia="Times New Roman" w:hAnsi="Arial" w:cs="Arial"/>
                <w:i/>
                <w:sz w:val="14"/>
                <w:szCs w:val="14"/>
                <w:lang w:val="en-GB" w:eastAsia="es-ES"/>
              </w:rPr>
            </w:pPr>
            <w:r w:rsidRPr="003B345B">
              <w:rPr>
                <w:rFonts w:ascii="Arial" w:eastAsia="Times New Roman" w:hAnsi="Arial" w:cs="Arial"/>
                <w:i/>
                <w:sz w:val="14"/>
                <w:szCs w:val="14"/>
                <w:lang w:val="en-GB" w:eastAsia="es-ES"/>
              </w:rPr>
              <w:t>Maximum</w:t>
            </w:r>
          </w:p>
        </w:tc>
        <w:tc>
          <w:tcPr>
            <w:tcW w:w="946" w:type="dxa"/>
            <w:vAlign w:val="center"/>
            <w:hideMark/>
          </w:tcPr>
          <w:p w:rsidR="00072B0D" w:rsidRPr="003B345B" w:rsidRDefault="00072B0D" w:rsidP="004354E0">
            <w:pPr>
              <w:jc w:val="center"/>
              <w:rPr>
                <w:rFonts w:ascii="Arial" w:eastAsia="Times New Roman" w:hAnsi="Arial" w:cs="Arial"/>
                <w:i/>
                <w:sz w:val="14"/>
                <w:szCs w:val="14"/>
                <w:lang w:val="en-GB" w:eastAsia="es-ES"/>
              </w:rPr>
            </w:pPr>
            <w:r w:rsidRPr="003B345B">
              <w:rPr>
                <w:rFonts w:ascii="Arial" w:eastAsia="Times New Roman" w:hAnsi="Arial" w:cs="Arial"/>
                <w:i/>
                <w:sz w:val="14"/>
                <w:szCs w:val="14"/>
                <w:lang w:val="en-GB" w:eastAsia="es-ES"/>
              </w:rPr>
              <w:t>Standard error</w:t>
            </w:r>
          </w:p>
        </w:tc>
      </w:tr>
      <w:tr w:rsidR="003B345B" w:rsidRPr="003B345B" w:rsidTr="004354E0">
        <w:trPr>
          <w:trHeight w:val="315"/>
        </w:trPr>
        <w:tc>
          <w:tcPr>
            <w:tcW w:w="1668" w:type="dxa"/>
            <w:vAlign w:val="center"/>
            <w:hideMark/>
          </w:tcPr>
          <w:p w:rsidR="00971E7B" w:rsidRPr="003B345B" w:rsidRDefault="00971E7B" w:rsidP="004354E0">
            <w:pPr>
              <w:rPr>
                <w:rFonts w:ascii="Arial" w:eastAsia="Times New Roman" w:hAnsi="Arial" w:cs="Arial"/>
                <w:b/>
                <w:bCs/>
                <w:sz w:val="14"/>
                <w:szCs w:val="14"/>
                <w:lang w:val="en-GB" w:eastAsia="es-ES"/>
              </w:rPr>
            </w:pPr>
            <w:r w:rsidRPr="003B345B">
              <w:rPr>
                <w:rFonts w:ascii="Arial" w:eastAsia="Times New Roman" w:hAnsi="Arial" w:cs="Arial"/>
                <w:b/>
                <w:sz w:val="14"/>
                <w:szCs w:val="14"/>
                <w:lang w:val="en-GB" w:eastAsia="es-ES"/>
              </w:rPr>
              <w:t>2016</w:t>
            </w:r>
          </w:p>
        </w:tc>
        <w:tc>
          <w:tcPr>
            <w:tcW w:w="898" w:type="dxa"/>
            <w:vAlign w:val="center"/>
            <w:hideMark/>
          </w:tcPr>
          <w:p w:rsidR="00971E7B" w:rsidRPr="003B345B" w:rsidRDefault="00971E7B" w:rsidP="004354E0">
            <w:pPr>
              <w:jc w:val="center"/>
              <w:rPr>
                <w:rFonts w:ascii="Arial" w:eastAsia="Times New Roman" w:hAnsi="Arial" w:cs="Arial"/>
                <w:sz w:val="14"/>
                <w:szCs w:val="14"/>
                <w:lang w:val="en-GB" w:eastAsia="es-ES"/>
              </w:rPr>
            </w:pPr>
            <w:r w:rsidRPr="003B345B">
              <w:rPr>
                <w:rFonts w:ascii="Arial" w:eastAsia="Times New Roman" w:hAnsi="Arial" w:cs="Arial"/>
                <w:sz w:val="14"/>
                <w:szCs w:val="14"/>
                <w:lang w:val="en-GB" w:eastAsia="es-ES"/>
              </w:rPr>
              <w:t>138.7</w:t>
            </w:r>
          </w:p>
        </w:tc>
        <w:tc>
          <w:tcPr>
            <w:tcW w:w="910" w:type="dxa"/>
            <w:gridSpan w:val="2"/>
            <w:vAlign w:val="center"/>
            <w:hideMark/>
          </w:tcPr>
          <w:p w:rsidR="00971E7B" w:rsidRPr="003B345B" w:rsidRDefault="00971E7B" w:rsidP="004354E0">
            <w:pPr>
              <w:jc w:val="center"/>
              <w:rPr>
                <w:rFonts w:ascii="Arial" w:eastAsia="Times New Roman" w:hAnsi="Arial" w:cs="Arial"/>
                <w:sz w:val="14"/>
                <w:szCs w:val="14"/>
                <w:lang w:val="en-GB" w:eastAsia="es-ES"/>
              </w:rPr>
            </w:pPr>
            <w:r w:rsidRPr="003B345B">
              <w:rPr>
                <w:rFonts w:ascii="Arial" w:eastAsia="Times New Roman" w:hAnsi="Arial" w:cs="Arial"/>
                <w:sz w:val="14"/>
                <w:szCs w:val="14"/>
                <w:lang w:val="en-GB" w:eastAsia="es-ES"/>
              </w:rPr>
              <w:t>459.0</w:t>
            </w:r>
          </w:p>
        </w:tc>
        <w:tc>
          <w:tcPr>
            <w:tcW w:w="869" w:type="dxa"/>
            <w:vAlign w:val="center"/>
            <w:hideMark/>
          </w:tcPr>
          <w:p w:rsidR="00971E7B" w:rsidRPr="003B345B" w:rsidRDefault="00971E7B" w:rsidP="004354E0">
            <w:pPr>
              <w:jc w:val="center"/>
              <w:rPr>
                <w:rFonts w:ascii="Arial" w:eastAsia="Times New Roman" w:hAnsi="Arial" w:cs="Arial"/>
                <w:sz w:val="14"/>
                <w:szCs w:val="14"/>
                <w:lang w:val="en-GB" w:eastAsia="es-ES"/>
              </w:rPr>
            </w:pPr>
            <w:r w:rsidRPr="003B345B">
              <w:rPr>
                <w:rFonts w:ascii="Arial" w:eastAsia="Times New Roman" w:hAnsi="Arial" w:cs="Arial"/>
                <w:sz w:val="14"/>
                <w:szCs w:val="14"/>
                <w:lang w:val="en-GB" w:eastAsia="es-ES"/>
              </w:rPr>
              <w:t>114.0</w:t>
            </w:r>
          </w:p>
        </w:tc>
        <w:tc>
          <w:tcPr>
            <w:tcW w:w="766" w:type="dxa"/>
            <w:gridSpan w:val="2"/>
            <w:vAlign w:val="center"/>
            <w:hideMark/>
          </w:tcPr>
          <w:p w:rsidR="00971E7B" w:rsidRPr="003B345B" w:rsidRDefault="00971E7B" w:rsidP="004354E0">
            <w:pPr>
              <w:jc w:val="center"/>
              <w:rPr>
                <w:rFonts w:ascii="Arial" w:eastAsia="Times New Roman" w:hAnsi="Arial" w:cs="Arial"/>
                <w:sz w:val="14"/>
                <w:szCs w:val="14"/>
                <w:lang w:val="en-GB" w:eastAsia="es-ES"/>
              </w:rPr>
            </w:pPr>
            <w:r w:rsidRPr="003B345B">
              <w:rPr>
                <w:rFonts w:ascii="Arial" w:eastAsia="Times New Roman" w:hAnsi="Arial" w:cs="Arial"/>
                <w:sz w:val="14"/>
                <w:szCs w:val="14"/>
                <w:lang w:val="en-GB" w:eastAsia="es-ES"/>
              </w:rPr>
              <w:t>64.6</w:t>
            </w:r>
          </w:p>
        </w:tc>
        <w:tc>
          <w:tcPr>
            <w:tcW w:w="910" w:type="dxa"/>
            <w:vAlign w:val="center"/>
            <w:hideMark/>
          </w:tcPr>
          <w:p w:rsidR="00971E7B" w:rsidRPr="003B345B" w:rsidRDefault="00971E7B" w:rsidP="004354E0">
            <w:pPr>
              <w:jc w:val="center"/>
              <w:rPr>
                <w:rFonts w:ascii="Arial" w:eastAsia="Times New Roman" w:hAnsi="Arial" w:cs="Arial"/>
                <w:sz w:val="14"/>
                <w:szCs w:val="14"/>
                <w:lang w:val="en-GB" w:eastAsia="es-ES"/>
              </w:rPr>
            </w:pPr>
            <w:r w:rsidRPr="003B345B">
              <w:rPr>
                <w:rFonts w:ascii="Arial" w:eastAsia="Times New Roman" w:hAnsi="Arial" w:cs="Arial"/>
                <w:sz w:val="14"/>
                <w:szCs w:val="14"/>
                <w:lang w:val="en-GB" w:eastAsia="es-ES"/>
              </w:rPr>
              <w:t>136.0</w:t>
            </w:r>
          </w:p>
        </w:tc>
        <w:tc>
          <w:tcPr>
            <w:tcW w:w="870" w:type="dxa"/>
            <w:gridSpan w:val="2"/>
            <w:vAlign w:val="center"/>
            <w:hideMark/>
          </w:tcPr>
          <w:p w:rsidR="00971E7B" w:rsidRPr="003B345B" w:rsidRDefault="00971E7B" w:rsidP="004354E0">
            <w:pPr>
              <w:jc w:val="center"/>
              <w:rPr>
                <w:rFonts w:ascii="Arial" w:eastAsia="Times New Roman" w:hAnsi="Arial" w:cs="Arial"/>
                <w:sz w:val="14"/>
                <w:szCs w:val="14"/>
                <w:lang w:val="en-GB" w:eastAsia="es-ES"/>
              </w:rPr>
            </w:pPr>
            <w:r w:rsidRPr="003B345B">
              <w:rPr>
                <w:rFonts w:ascii="Arial" w:eastAsia="Times New Roman" w:hAnsi="Arial" w:cs="Arial"/>
                <w:sz w:val="14"/>
                <w:szCs w:val="14"/>
                <w:lang w:val="en-GB" w:eastAsia="es-ES"/>
              </w:rPr>
              <w:t>21.4</w:t>
            </w:r>
          </w:p>
        </w:tc>
        <w:tc>
          <w:tcPr>
            <w:tcW w:w="768" w:type="dxa"/>
            <w:vAlign w:val="center"/>
            <w:hideMark/>
          </w:tcPr>
          <w:p w:rsidR="00971E7B" w:rsidRPr="003B345B" w:rsidRDefault="00971E7B" w:rsidP="004354E0">
            <w:pPr>
              <w:jc w:val="center"/>
              <w:rPr>
                <w:rFonts w:ascii="Arial" w:eastAsia="Times New Roman" w:hAnsi="Arial" w:cs="Arial"/>
                <w:sz w:val="14"/>
                <w:szCs w:val="14"/>
                <w:lang w:val="en-GB" w:eastAsia="es-ES"/>
              </w:rPr>
            </w:pPr>
            <w:r w:rsidRPr="003B345B">
              <w:rPr>
                <w:rFonts w:ascii="Arial" w:eastAsia="Times New Roman" w:hAnsi="Arial" w:cs="Arial"/>
                <w:sz w:val="14"/>
                <w:szCs w:val="14"/>
                <w:lang w:val="en-GB" w:eastAsia="es-ES"/>
              </w:rPr>
              <w:t>13.1</w:t>
            </w:r>
          </w:p>
        </w:tc>
        <w:tc>
          <w:tcPr>
            <w:tcW w:w="910" w:type="dxa"/>
            <w:vAlign w:val="center"/>
            <w:hideMark/>
          </w:tcPr>
          <w:p w:rsidR="00971E7B" w:rsidRPr="003B345B" w:rsidRDefault="00971E7B" w:rsidP="004354E0">
            <w:pPr>
              <w:jc w:val="center"/>
              <w:rPr>
                <w:rFonts w:ascii="Arial" w:eastAsia="Times New Roman" w:hAnsi="Arial" w:cs="Arial"/>
                <w:sz w:val="14"/>
                <w:szCs w:val="14"/>
                <w:lang w:val="en-GB" w:eastAsia="es-ES"/>
              </w:rPr>
            </w:pPr>
            <w:r w:rsidRPr="003B345B">
              <w:rPr>
                <w:rFonts w:ascii="Arial" w:eastAsia="Times New Roman" w:hAnsi="Arial" w:cs="Arial"/>
                <w:sz w:val="14"/>
                <w:szCs w:val="14"/>
                <w:lang w:val="en-GB" w:eastAsia="es-ES"/>
              </w:rPr>
              <w:t>44.0</w:t>
            </w:r>
          </w:p>
        </w:tc>
        <w:tc>
          <w:tcPr>
            <w:tcW w:w="946" w:type="dxa"/>
            <w:vAlign w:val="center"/>
            <w:hideMark/>
          </w:tcPr>
          <w:p w:rsidR="00971E7B" w:rsidRPr="003B345B" w:rsidRDefault="00971E7B" w:rsidP="004354E0">
            <w:pPr>
              <w:jc w:val="center"/>
              <w:rPr>
                <w:rFonts w:ascii="Arial" w:eastAsia="Times New Roman" w:hAnsi="Arial" w:cs="Arial"/>
                <w:sz w:val="14"/>
                <w:szCs w:val="14"/>
                <w:lang w:val="en-GB" w:eastAsia="es-ES"/>
              </w:rPr>
            </w:pPr>
            <w:r w:rsidRPr="003B345B">
              <w:rPr>
                <w:rFonts w:ascii="Arial" w:eastAsia="Times New Roman" w:hAnsi="Arial" w:cs="Arial"/>
                <w:sz w:val="14"/>
                <w:szCs w:val="14"/>
                <w:lang w:val="en-GB" w:eastAsia="es-ES"/>
              </w:rPr>
              <w:t>4.9</w:t>
            </w:r>
          </w:p>
        </w:tc>
      </w:tr>
      <w:tr w:rsidR="003B345B" w:rsidRPr="003B345B" w:rsidTr="004354E0">
        <w:trPr>
          <w:trHeight w:val="315"/>
        </w:trPr>
        <w:tc>
          <w:tcPr>
            <w:tcW w:w="1668" w:type="dxa"/>
            <w:vAlign w:val="center"/>
            <w:hideMark/>
          </w:tcPr>
          <w:p w:rsidR="00971E7B" w:rsidRPr="003B345B" w:rsidRDefault="00971E7B" w:rsidP="004354E0">
            <w:pPr>
              <w:rPr>
                <w:rFonts w:ascii="Arial" w:eastAsia="Times New Roman" w:hAnsi="Arial" w:cs="Arial"/>
                <w:b/>
                <w:bCs/>
                <w:sz w:val="14"/>
                <w:szCs w:val="14"/>
                <w:lang w:val="en-GB" w:eastAsia="es-ES"/>
              </w:rPr>
            </w:pPr>
            <w:r w:rsidRPr="003B345B">
              <w:rPr>
                <w:rFonts w:ascii="Arial" w:eastAsia="Times New Roman" w:hAnsi="Arial" w:cs="Arial"/>
                <w:b/>
                <w:sz w:val="14"/>
                <w:szCs w:val="14"/>
                <w:lang w:val="en-GB" w:eastAsia="es-ES"/>
              </w:rPr>
              <w:t>2015</w:t>
            </w:r>
          </w:p>
        </w:tc>
        <w:tc>
          <w:tcPr>
            <w:tcW w:w="898" w:type="dxa"/>
            <w:vAlign w:val="center"/>
            <w:hideMark/>
          </w:tcPr>
          <w:p w:rsidR="00971E7B" w:rsidRPr="003B345B" w:rsidRDefault="00971E7B" w:rsidP="004354E0">
            <w:pPr>
              <w:jc w:val="center"/>
              <w:rPr>
                <w:rFonts w:ascii="Arial" w:eastAsia="Times New Roman" w:hAnsi="Arial" w:cs="Arial"/>
                <w:sz w:val="14"/>
                <w:szCs w:val="14"/>
                <w:lang w:val="en-GB" w:eastAsia="es-ES"/>
              </w:rPr>
            </w:pPr>
            <w:r w:rsidRPr="003B345B">
              <w:rPr>
                <w:rFonts w:ascii="Arial" w:eastAsia="Times New Roman" w:hAnsi="Arial" w:cs="Arial"/>
                <w:sz w:val="14"/>
                <w:szCs w:val="14"/>
                <w:lang w:val="en-GB" w:eastAsia="es-ES"/>
              </w:rPr>
              <w:t>147.6</w:t>
            </w:r>
          </w:p>
        </w:tc>
        <w:tc>
          <w:tcPr>
            <w:tcW w:w="910" w:type="dxa"/>
            <w:gridSpan w:val="2"/>
            <w:vAlign w:val="center"/>
            <w:hideMark/>
          </w:tcPr>
          <w:p w:rsidR="00971E7B" w:rsidRPr="003B345B" w:rsidRDefault="00971E7B" w:rsidP="004354E0">
            <w:pPr>
              <w:jc w:val="center"/>
              <w:rPr>
                <w:rFonts w:ascii="Arial" w:eastAsia="Times New Roman" w:hAnsi="Arial" w:cs="Arial"/>
                <w:sz w:val="14"/>
                <w:szCs w:val="14"/>
                <w:lang w:val="en-GB" w:eastAsia="es-ES"/>
              </w:rPr>
            </w:pPr>
            <w:r w:rsidRPr="003B345B">
              <w:rPr>
                <w:rFonts w:ascii="Arial" w:eastAsia="Times New Roman" w:hAnsi="Arial" w:cs="Arial"/>
                <w:sz w:val="14"/>
                <w:szCs w:val="14"/>
                <w:lang w:val="en-GB" w:eastAsia="es-ES"/>
              </w:rPr>
              <w:t>442.0</w:t>
            </w:r>
          </w:p>
        </w:tc>
        <w:tc>
          <w:tcPr>
            <w:tcW w:w="869" w:type="dxa"/>
            <w:vAlign w:val="center"/>
            <w:hideMark/>
          </w:tcPr>
          <w:p w:rsidR="00971E7B" w:rsidRPr="003B345B" w:rsidRDefault="00971E7B" w:rsidP="004354E0">
            <w:pPr>
              <w:jc w:val="center"/>
              <w:rPr>
                <w:rFonts w:ascii="Arial" w:eastAsia="Times New Roman" w:hAnsi="Arial" w:cs="Arial"/>
                <w:sz w:val="14"/>
                <w:szCs w:val="14"/>
                <w:lang w:val="en-GB" w:eastAsia="es-ES"/>
              </w:rPr>
            </w:pPr>
            <w:r w:rsidRPr="003B345B">
              <w:rPr>
                <w:rFonts w:ascii="Arial" w:eastAsia="Times New Roman" w:hAnsi="Arial" w:cs="Arial"/>
                <w:sz w:val="14"/>
                <w:szCs w:val="14"/>
                <w:lang w:val="en-GB" w:eastAsia="es-ES"/>
              </w:rPr>
              <w:t>103.1</w:t>
            </w:r>
          </w:p>
        </w:tc>
        <w:tc>
          <w:tcPr>
            <w:tcW w:w="766" w:type="dxa"/>
            <w:gridSpan w:val="2"/>
            <w:vAlign w:val="center"/>
            <w:hideMark/>
          </w:tcPr>
          <w:p w:rsidR="00971E7B" w:rsidRPr="003B345B" w:rsidRDefault="00971E7B" w:rsidP="004354E0">
            <w:pPr>
              <w:jc w:val="center"/>
              <w:rPr>
                <w:rFonts w:ascii="Arial" w:eastAsia="Times New Roman" w:hAnsi="Arial" w:cs="Arial"/>
                <w:sz w:val="14"/>
                <w:szCs w:val="14"/>
                <w:lang w:val="en-GB" w:eastAsia="es-ES"/>
              </w:rPr>
            </w:pPr>
            <w:r w:rsidRPr="003B345B">
              <w:rPr>
                <w:rFonts w:ascii="Arial" w:eastAsia="Times New Roman" w:hAnsi="Arial" w:cs="Arial"/>
                <w:sz w:val="14"/>
                <w:szCs w:val="14"/>
                <w:lang w:val="en-GB" w:eastAsia="es-ES"/>
              </w:rPr>
              <w:t>68.4</w:t>
            </w:r>
          </w:p>
        </w:tc>
        <w:tc>
          <w:tcPr>
            <w:tcW w:w="910" w:type="dxa"/>
            <w:vAlign w:val="center"/>
            <w:hideMark/>
          </w:tcPr>
          <w:p w:rsidR="00971E7B" w:rsidRPr="003B345B" w:rsidRDefault="00971E7B" w:rsidP="004354E0">
            <w:pPr>
              <w:jc w:val="center"/>
              <w:rPr>
                <w:rFonts w:ascii="Arial" w:eastAsia="Times New Roman" w:hAnsi="Arial" w:cs="Arial"/>
                <w:sz w:val="14"/>
                <w:szCs w:val="14"/>
                <w:lang w:val="en-GB" w:eastAsia="es-ES"/>
              </w:rPr>
            </w:pPr>
            <w:r w:rsidRPr="003B345B">
              <w:rPr>
                <w:rFonts w:ascii="Arial" w:eastAsia="Times New Roman" w:hAnsi="Arial" w:cs="Arial"/>
                <w:sz w:val="14"/>
                <w:szCs w:val="14"/>
                <w:lang w:val="en-GB" w:eastAsia="es-ES"/>
              </w:rPr>
              <w:t>148.0</w:t>
            </w:r>
          </w:p>
        </w:tc>
        <w:tc>
          <w:tcPr>
            <w:tcW w:w="870" w:type="dxa"/>
            <w:gridSpan w:val="2"/>
            <w:vAlign w:val="center"/>
            <w:hideMark/>
          </w:tcPr>
          <w:p w:rsidR="00971E7B" w:rsidRPr="003B345B" w:rsidRDefault="00971E7B" w:rsidP="004354E0">
            <w:pPr>
              <w:jc w:val="center"/>
              <w:rPr>
                <w:rFonts w:ascii="Arial" w:eastAsia="Times New Roman" w:hAnsi="Arial" w:cs="Arial"/>
                <w:sz w:val="14"/>
                <w:szCs w:val="14"/>
                <w:lang w:val="en-GB" w:eastAsia="es-ES"/>
              </w:rPr>
            </w:pPr>
            <w:r w:rsidRPr="003B345B">
              <w:rPr>
                <w:rFonts w:ascii="Arial" w:eastAsia="Times New Roman" w:hAnsi="Arial" w:cs="Arial"/>
                <w:sz w:val="14"/>
                <w:szCs w:val="14"/>
                <w:lang w:val="en-GB" w:eastAsia="es-ES"/>
              </w:rPr>
              <w:t>22.5</w:t>
            </w:r>
          </w:p>
        </w:tc>
        <w:tc>
          <w:tcPr>
            <w:tcW w:w="768" w:type="dxa"/>
            <w:vAlign w:val="center"/>
            <w:hideMark/>
          </w:tcPr>
          <w:p w:rsidR="00971E7B" w:rsidRPr="003B345B" w:rsidRDefault="00971E7B" w:rsidP="004354E0">
            <w:pPr>
              <w:jc w:val="center"/>
              <w:rPr>
                <w:rFonts w:ascii="Arial" w:eastAsia="Times New Roman" w:hAnsi="Arial" w:cs="Arial"/>
                <w:sz w:val="14"/>
                <w:szCs w:val="14"/>
                <w:lang w:val="en-GB" w:eastAsia="es-ES"/>
              </w:rPr>
            </w:pPr>
            <w:r w:rsidRPr="003B345B">
              <w:rPr>
                <w:rFonts w:ascii="Arial" w:eastAsia="Times New Roman" w:hAnsi="Arial" w:cs="Arial"/>
                <w:sz w:val="14"/>
                <w:szCs w:val="14"/>
                <w:lang w:val="en-GB" w:eastAsia="es-ES"/>
              </w:rPr>
              <w:t>13.0</w:t>
            </w:r>
          </w:p>
        </w:tc>
        <w:tc>
          <w:tcPr>
            <w:tcW w:w="910" w:type="dxa"/>
            <w:vAlign w:val="center"/>
            <w:hideMark/>
          </w:tcPr>
          <w:p w:rsidR="00971E7B" w:rsidRPr="003B345B" w:rsidRDefault="00971E7B" w:rsidP="004354E0">
            <w:pPr>
              <w:jc w:val="center"/>
              <w:rPr>
                <w:rFonts w:ascii="Arial" w:eastAsia="Times New Roman" w:hAnsi="Arial" w:cs="Arial"/>
                <w:sz w:val="14"/>
                <w:szCs w:val="14"/>
                <w:lang w:val="en-GB" w:eastAsia="es-ES"/>
              </w:rPr>
            </w:pPr>
            <w:r w:rsidRPr="003B345B">
              <w:rPr>
                <w:rFonts w:ascii="Arial" w:eastAsia="Times New Roman" w:hAnsi="Arial" w:cs="Arial"/>
                <w:sz w:val="14"/>
                <w:szCs w:val="14"/>
                <w:lang w:val="en-GB" w:eastAsia="es-ES"/>
              </w:rPr>
              <w:t>40.0</w:t>
            </w:r>
          </w:p>
        </w:tc>
        <w:tc>
          <w:tcPr>
            <w:tcW w:w="946" w:type="dxa"/>
            <w:vAlign w:val="center"/>
            <w:hideMark/>
          </w:tcPr>
          <w:p w:rsidR="00971E7B" w:rsidRPr="003B345B" w:rsidRDefault="00971E7B" w:rsidP="004354E0">
            <w:pPr>
              <w:jc w:val="center"/>
              <w:rPr>
                <w:rFonts w:ascii="Arial" w:eastAsia="Times New Roman" w:hAnsi="Arial" w:cs="Arial"/>
                <w:sz w:val="14"/>
                <w:szCs w:val="14"/>
                <w:lang w:val="en-GB" w:eastAsia="es-ES"/>
              </w:rPr>
            </w:pPr>
            <w:r w:rsidRPr="003B345B">
              <w:rPr>
                <w:rFonts w:ascii="Arial" w:eastAsia="Times New Roman" w:hAnsi="Arial" w:cs="Arial"/>
                <w:sz w:val="14"/>
                <w:szCs w:val="14"/>
                <w:lang w:val="en-GB" w:eastAsia="es-ES"/>
              </w:rPr>
              <w:t>4.5</w:t>
            </w:r>
          </w:p>
        </w:tc>
      </w:tr>
      <w:tr w:rsidR="003B345B" w:rsidRPr="003B345B" w:rsidTr="004354E0">
        <w:trPr>
          <w:trHeight w:val="315"/>
        </w:trPr>
        <w:tc>
          <w:tcPr>
            <w:tcW w:w="1668" w:type="dxa"/>
            <w:vAlign w:val="center"/>
            <w:hideMark/>
          </w:tcPr>
          <w:p w:rsidR="00971E7B" w:rsidRPr="003B345B" w:rsidRDefault="00971E7B" w:rsidP="004354E0">
            <w:pPr>
              <w:rPr>
                <w:rFonts w:ascii="Arial" w:eastAsia="Times New Roman" w:hAnsi="Arial" w:cs="Arial"/>
                <w:b/>
                <w:bCs/>
                <w:sz w:val="14"/>
                <w:szCs w:val="14"/>
                <w:lang w:val="en-GB" w:eastAsia="es-ES"/>
              </w:rPr>
            </w:pPr>
            <w:r w:rsidRPr="003B345B">
              <w:rPr>
                <w:rFonts w:ascii="Arial" w:eastAsia="Times New Roman" w:hAnsi="Arial" w:cs="Arial"/>
                <w:b/>
                <w:sz w:val="14"/>
                <w:szCs w:val="14"/>
                <w:lang w:val="en-GB" w:eastAsia="es-ES"/>
              </w:rPr>
              <w:t>2014</w:t>
            </w:r>
          </w:p>
        </w:tc>
        <w:tc>
          <w:tcPr>
            <w:tcW w:w="898" w:type="dxa"/>
            <w:vAlign w:val="center"/>
            <w:hideMark/>
          </w:tcPr>
          <w:p w:rsidR="00971E7B" w:rsidRPr="003B345B" w:rsidRDefault="00971E7B" w:rsidP="004354E0">
            <w:pPr>
              <w:jc w:val="center"/>
              <w:rPr>
                <w:rFonts w:ascii="Arial" w:eastAsia="Times New Roman" w:hAnsi="Arial" w:cs="Arial"/>
                <w:sz w:val="14"/>
                <w:szCs w:val="14"/>
                <w:lang w:val="en-GB" w:eastAsia="es-ES"/>
              </w:rPr>
            </w:pPr>
            <w:r w:rsidRPr="003B345B">
              <w:rPr>
                <w:rFonts w:ascii="Arial" w:eastAsia="Times New Roman" w:hAnsi="Arial" w:cs="Arial"/>
                <w:sz w:val="14"/>
                <w:szCs w:val="14"/>
                <w:lang w:val="en-GB" w:eastAsia="es-ES"/>
              </w:rPr>
              <w:t>171.5</w:t>
            </w:r>
          </w:p>
        </w:tc>
        <w:tc>
          <w:tcPr>
            <w:tcW w:w="910" w:type="dxa"/>
            <w:gridSpan w:val="2"/>
            <w:vAlign w:val="center"/>
            <w:hideMark/>
          </w:tcPr>
          <w:p w:rsidR="00971E7B" w:rsidRPr="003B345B" w:rsidRDefault="00971E7B" w:rsidP="004354E0">
            <w:pPr>
              <w:jc w:val="center"/>
              <w:rPr>
                <w:rFonts w:ascii="Arial" w:eastAsia="Times New Roman" w:hAnsi="Arial" w:cs="Arial"/>
                <w:sz w:val="14"/>
                <w:szCs w:val="14"/>
                <w:lang w:val="en-GB" w:eastAsia="es-ES"/>
              </w:rPr>
            </w:pPr>
            <w:r w:rsidRPr="003B345B">
              <w:rPr>
                <w:rFonts w:ascii="Arial" w:eastAsia="Times New Roman" w:hAnsi="Arial" w:cs="Arial"/>
                <w:sz w:val="14"/>
                <w:szCs w:val="14"/>
                <w:lang w:val="en-GB" w:eastAsia="es-ES"/>
              </w:rPr>
              <w:t>418.0</w:t>
            </w:r>
          </w:p>
        </w:tc>
        <w:tc>
          <w:tcPr>
            <w:tcW w:w="869" w:type="dxa"/>
            <w:vAlign w:val="center"/>
            <w:hideMark/>
          </w:tcPr>
          <w:p w:rsidR="00971E7B" w:rsidRPr="003B345B" w:rsidRDefault="00971E7B" w:rsidP="004354E0">
            <w:pPr>
              <w:jc w:val="center"/>
              <w:rPr>
                <w:rFonts w:ascii="Arial" w:eastAsia="Times New Roman" w:hAnsi="Arial" w:cs="Arial"/>
                <w:sz w:val="14"/>
                <w:szCs w:val="14"/>
                <w:lang w:val="en-GB" w:eastAsia="es-ES"/>
              </w:rPr>
            </w:pPr>
            <w:r w:rsidRPr="003B345B">
              <w:rPr>
                <w:rFonts w:ascii="Arial" w:eastAsia="Times New Roman" w:hAnsi="Arial" w:cs="Arial"/>
                <w:sz w:val="14"/>
                <w:szCs w:val="14"/>
                <w:lang w:val="en-GB" w:eastAsia="es-ES"/>
              </w:rPr>
              <w:t>98.0</w:t>
            </w:r>
          </w:p>
        </w:tc>
        <w:tc>
          <w:tcPr>
            <w:tcW w:w="766" w:type="dxa"/>
            <w:gridSpan w:val="2"/>
            <w:vAlign w:val="center"/>
            <w:hideMark/>
          </w:tcPr>
          <w:p w:rsidR="00971E7B" w:rsidRPr="003B345B" w:rsidRDefault="00971E7B" w:rsidP="004354E0">
            <w:pPr>
              <w:jc w:val="center"/>
              <w:rPr>
                <w:rFonts w:ascii="Arial" w:eastAsia="Times New Roman" w:hAnsi="Arial" w:cs="Arial"/>
                <w:sz w:val="14"/>
                <w:szCs w:val="14"/>
                <w:lang w:val="en-GB" w:eastAsia="es-ES"/>
              </w:rPr>
            </w:pPr>
            <w:r w:rsidRPr="003B345B">
              <w:rPr>
                <w:rFonts w:ascii="Arial" w:eastAsia="Times New Roman" w:hAnsi="Arial" w:cs="Arial"/>
                <w:sz w:val="14"/>
                <w:szCs w:val="14"/>
                <w:lang w:val="en-GB" w:eastAsia="es-ES"/>
              </w:rPr>
              <w:t>57.6</w:t>
            </w:r>
          </w:p>
        </w:tc>
        <w:tc>
          <w:tcPr>
            <w:tcW w:w="910" w:type="dxa"/>
            <w:vAlign w:val="center"/>
            <w:hideMark/>
          </w:tcPr>
          <w:p w:rsidR="00971E7B" w:rsidRPr="003B345B" w:rsidRDefault="00971E7B" w:rsidP="004354E0">
            <w:pPr>
              <w:jc w:val="center"/>
              <w:rPr>
                <w:rFonts w:ascii="Arial" w:eastAsia="Times New Roman" w:hAnsi="Arial" w:cs="Arial"/>
                <w:sz w:val="14"/>
                <w:szCs w:val="14"/>
                <w:lang w:val="en-GB" w:eastAsia="es-ES"/>
              </w:rPr>
            </w:pPr>
            <w:r w:rsidRPr="003B345B">
              <w:rPr>
                <w:rFonts w:ascii="Arial" w:eastAsia="Times New Roman" w:hAnsi="Arial" w:cs="Arial"/>
                <w:sz w:val="14"/>
                <w:szCs w:val="14"/>
                <w:lang w:val="en-GB" w:eastAsia="es-ES"/>
              </w:rPr>
              <w:t>88.0</w:t>
            </w:r>
          </w:p>
        </w:tc>
        <w:tc>
          <w:tcPr>
            <w:tcW w:w="870" w:type="dxa"/>
            <w:gridSpan w:val="2"/>
            <w:vAlign w:val="center"/>
            <w:hideMark/>
          </w:tcPr>
          <w:p w:rsidR="00971E7B" w:rsidRPr="003B345B" w:rsidRDefault="00971E7B" w:rsidP="004354E0">
            <w:pPr>
              <w:jc w:val="center"/>
              <w:rPr>
                <w:rFonts w:ascii="Arial" w:eastAsia="Times New Roman" w:hAnsi="Arial" w:cs="Arial"/>
                <w:sz w:val="14"/>
                <w:szCs w:val="14"/>
                <w:lang w:val="en-GB" w:eastAsia="es-ES"/>
              </w:rPr>
            </w:pPr>
            <w:r w:rsidRPr="003B345B">
              <w:rPr>
                <w:rFonts w:ascii="Arial" w:eastAsia="Times New Roman" w:hAnsi="Arial" w:cs="Arial"/>
                <w:sz w:val="14"/>
                <w:szCs w:val="14"/>
                <w:lang w:val="en-GB" w:eastAsia="es-ES"/>
              </w:rPr>
              <w:t>16.7</w:t>
            </w:r>
          </w:p>
        </w:tc>
        <w:tc>
          <w:tcPr>
            <w:tcW w:w="768" w:type="dxa"/>
            <w:vAlign w:val="center"/>
            <w:hideMark/>
          </w:tcPr>
          <w:p w:rsidR="00971E7B" w:rsidRPr="003B345B" w:rsidRDefault="00971E7B" w:rsidP="004354E0">
            <w:pPr>
              <w:jc w:val="center"/>
              <w:rPr>
                <w:rFonts w:ascii="Arial" w:eastAsia="Times New Roman" w:hAnsi="Arial" w:cs="Arial"/>
                <w:sz w:val="14"/>
                <w:szCs w:val="14"/>
                <w:lang w:val="en-GB" w:eastAsia="es-ES"/>
              </w:rPr>
            </w:pPr>
            <w:r w:rsidRPr="003B345B">
              <w:rPr>
                <w:rFonts w:ascii="Arial" w:eastAsia="Times New Roman" w:hAnsi="Arial" w:cs="Arial"/>
                <w:sz w:val="14"/>
                <w:szCs w:val="14"/>
                <w:lang w:val="en-GB" w:eastAsia="es-ES"/>
              </w:rPr>
              <w:t>14.8</w:t>
            </w:r>
          </w:p>
        </w:tc>
        <w:tc>
          <w:tcPr>
            <w:tcW w:w="910" w:type="dxa"/>
            <w:vAlign w:val="center"/>
            <w:hideMark/>
          </w:tcPr>
          <w:p w:rsidR="00971E7B" w:rsidRPr="003B345B" w:rsidRDefault="00971E7B" w:rsidP="004354E0">
            <w:pPr>
              <w:jc w:val="center"/>
              <w:rPr>
                <w:rFonts w:ascii="Arial" w:eastAsia="Times New Roman" w:hAnsi="Arial" w:cs="Arial"/>
                <w:sz w:val="14"/>
                <w:szCs w:val="14"/>
                <w:lang w:val="en-GB" w:eastAsia="es-ES"/>
              </w:rPr>
            </w:pPr>
            <w:r w:rsidRPr="003B345B">
              <w:rPr>
                <w:rFonts w:ascii="Arial" w:eastAsia="Times New Roman" w:hAnsi="Arial" w:cs="Arial"/>
                <w:sz w:val="14"/>
                <w:szCs w:val="14"/>
                <w:lang w:val="en-GB" w:eastAsia="es-ES"/>
              </w:rPr>
              <w:t>42.0</w:t>
            </w:r>
          </w:p>
        </w:tc>
        <w:tc>
          <w:tcPr>
            <w:tcW w:w="946" w:type="dxa"/>
            <w:vAlign w:val="center"/>
            <w:hideMark/>
          </w:tcPr>
          <w:p w:rsidR="00971E7B" w:rsidRPr="003B345B" w:rsidRDefault="00971E7B" w:rsidP="004354E0">
            <w:pPr>
              <w:jc w:val="center"/>
              <w:rPr>
                <w:rFonts w:ascii="Arial" w:eastAsia="Times New Roman" w:hAnsi="Arial" w:cs="Arial"/>
                <w:sz w:val="14"/>
                <w:szCs w:val="14"/>
                <w:lang w:val="en-GB" w:eastAsia="es-ES"/>
              </w:rPr>
            </w:pPr>
            <w:r w:rsidRPr="003B345B">
              <w:rPr>
                <w:rFonts w:ascii="Arial" w:eastAsia="Times New Roman" w:hAnsi="Arial" w:cs="Arial"/>
                <w:sz w:val="14"/>
                <w:szCs w:val="14"/>
                <w:lang w:val="en-GB" w:eastAsia="es-ES"/>
              </w:rPr>
              <w:t>4.6</w:t>
            </w:r>
          </w:p>
        </w:tc>
      </w:tr>
      <w:tr w:rsidR="003B345B" w:rsidRPr="003B345B" w:rsidTr="004354E0">
        <w:trPr>
          <w:trHeight w:val="433"/>
        </w:trPr>
        <w:tc>
          <w:tcPr>
            <w:tcW w:w="1668" w:type="dxa"/>
            <w:vAlign w:val="center"/>
            <w:hideMark/>
          </w:tcPr>
          <w:p w:rsidR="00971E7B" w:rsidRPr="003B345B" w:rsidRDefault="00971E7B" w:rsidP="004354E0">
            <w:pPr>
              <w:rPr>
                <w:rFonts w:ascii="Arial" w:eastAsia="Times New Roman" w:hAnsi="Arial" w:cs="Arial"/>
                <w:b/>
                <w:bCs/>
                <w:sz w:val="14"/>
                <w:szCs w:val="14"/>
                <w:lang w:val="en-GB" w:eastAsia="es-ES"/>
              </w:rPr>
            </w:pPr>
            <w:r w:rsidRPr="003B345B">
              <w:rPr>
                <w:rFonts w:ascii="Arial" w:eastAsia="Times New Roman" w:hAnsi="Arial" w:cs="Arial"/>
                <w:b/>
                <w:sz w:val="14"/>
                <w:szCs w:val="14"/>
                <w:lang w:val="en-GB" w:eastAsia="es-ES"/>
              </w:rPr>
              <w:t>Global variation (2016-2014)</w:t>
            </w:r>
          </w:p>
        </w:tc>
        <w:tc>
          <w:tcPr>
            <w:tcW w:w="898" w:type="dxa"/>
            <w:vAlign w:val="center"/>
            <w:hideMark/>
          </w:tcPr>
          <w:p w:rsidR="00971E7B" w:rsidRPr="003B345B" w:rsidRDefault="00971E7B" w:rsidP="004354E0">
            <w:pPr>
              <w:jc w:val="center"/>
              <w:rPr>
                <w:rFonts w:ascii="Arial" w:eastAsia="Times New Roman" w:hAnsi="Arial" w:cs="Arial"/>
                <w:sz w:val="14"/>
                <w:szCs w:val="14"/>
                <w:lang w:val="en-GB" w:eastAsia="es-ES"/>
              </w:rPr>
            </w:pPr>
            <w:r w:rsidRPr="003B345B">
              <w:rPr>
                <w:rFonts w:ascii="Arial" w:eastAsia="Times New Roman" w:hAnsi="Arial" w:cs="Arial"/>
                <w:sz w:val="14"/>
                <w:szCs w:val="14"/>
                <w:lang w:val="en-GB" w:eastAsia="es-ES"/>
              </w:rPr>
              <w:t>-32.9</w:t>
            </w:r>
          </w:p>
        </w:tc>
        <w:tc>
          <w:tcPr>
            <w:tcW w:w="910" w:type="dxa"/>
            <w:gridSpan w:val="2"/>
            <w:vAlign w:val="center"/>
            <w:hideMark/>
          </w:tcPr>
          <w:p w:rsidR="00971E7B" w:rsidRPr="003B345B" w:rsidRDefault="00971E7B" w:rsidP="004354E0">
            <w:pPr>
              <w:jc w:val="center"/>
              <w:rPr>
                <w:rFonts w:ascii="Arial" w:eastAsia="Times New Roman" w:hAnsi="Arial" w:cs="Arial"/>
                <w:sz w:val="14"/>
                <w:szCs w:val="14"/>
                <w:lang w:val="en-GB" w:eastAsia="es-ES"/>
              </w:rPr>
            </w:pPr>
            <w:r w:rsidRPr="003B345B">
              <w:rPr>
                <w:rFonts w:ascii="Arial" w:eastAsia="Times New Roman" w:hAnsi="Arial" w:cs="Arial"/>
                <w:sz w:val="14"/>
                <w:szCs w:val="14"/>
                <w:lang w:val="en-GB" w:eastAsia="es-ES"/>
              </w:rPr>
              <w:t>41.0</w:t>
            </w:r>
          </w:p>
        </w:tc>
        <w:tc>
          <w:tcPr>
            <w:tcW w:w="869" w:type="dxa"/>
            <w:vAlign w:val="center"/>
            <w:hideMark/>
          </w:tcPr>
          <w:p w:rsidR="00971E7B" w:rsidRPr="003B345B" w:rsidRDefault="00971E7B" w:rsidP="004354E0">
            <w:pPr>
              <w:jc w:val="center"/>
              <w:rPr>
                <w:rFonts w:ascii="Arial" w:eastAsia="Times New Roman" w:hAnsi="Arial" w:cs="Arial"/>
                <w:sz w:val="14"/>
                <w:szCs w:val="14"/>
                <w:lang w:val="en-GB" w:eastAsia="es-ES"/>
              </w:rPr>
            </w:pPr>
            <w:r w:rsidRPr="003B345B">
              <w:rPr>
                <w:rFonts w:ascii="Arial" w:eastAsia="Times New Roman" w:hAnsi="Arial" w:cs="Arial"/>
                <w:sz w:val="14"/>
                <w:szCs w:val="14"/>
                <w:lang w:val="en-GB" w:eastAsia="es-ES"/>
              </w:rPr>
              <w:t>15.9</w:t>
            </w:r>
          </w:p>
        </w:tc>
        <w:tc>
          <w:tcPr>
            <w:tcW w:w="766" w:type="dxa"/>
            <w:gridSpan w:val="2"/>
            <w:vAlign w:val="center"/>
            <w:hideMark/>
          </w:tcPr>
          <w:p w:rsidR="00971E7B" w:rsidRPr="003B345B" w:rsidRDefault="00971E7B" w:rsidP="004354E0">
            <w:pPr>
              <w:jc w:val="center"/>
              <w:rPr>
                <w:rFonts w:ascii="Arial" w:eastAsia="Times New Roman" w:hAnsi="Arial" w:cs="Arial"/>
                <w:sz w:val="14"/>
                <w:szCs w:val="14"/>
                <w:lang w:val="en-GB" w:eastAsia="es-ES"/>
              </w:rPr>
            </w:pPr>
            <w:r w:rsidRPr="003B345B">
              <w:rPr>
                <w:rFonts w:ascii="Arial" w:eastAsia="Times New Roman" w:hAnsi="Arial" w:cs="Arial"/>
                <w:sz w:val="14"/>
                <w:szCs w:val="14"/>
                <w:lang w:val="en-GB" w:eastAsia="es-ES"/>
              </w:rPr>
              <w:t>7.1</w:t>
            </w:r>
          </w:p>
        </w:tc>
        <w:tc>
          <w:tcPr>
            <w:tcW w:w="910" w:type="dxa"/>
            <w:vAlign w:val="center"/>
            <w:hideMark/>
          </w:tcPr>
          <w:p w:rsidR="00971E7B" w:rsidRPr="003B345B" w:rsidRDefault="00971E7B" w:rsidP="004354E0">
            <w:pPr>
              <w:jc w:val="center"/>
              <w:rPr>
                <w:rFonts w:ascii="Arial" w:eastAsia="Times New Roman" w:hAnsi="Arial" w:cs="Arial"/>
                <w:sz w:val="14"/>
                <w:szCs w:val="14"/>
                <w:lang w:val="en-GB" w:eastAsia="es-ES"/>
              </w:rPr>
            </w:pPr>
            <w:r w:rsidRPr="003B345B">
              <w:rPr>
                <w:rFonts w:ascii="Arial" w:eastAsia="Times New Roman" w:hAnsi="Arial" w:cs="Arial"/>
                <w:sz w:val="14"/>
                <w:szCs w:val="14"/>
                <w:lang w:val="en-GB" w:eastAsia="es-ES"/>
              </w:rPr>
              <w:t>48.0</w:t>
            </w:r>
          </w:p>
        </w:tc>
        <w:tc>
          <w:tcPr>
            <w:tcW w:w="870" w:type="dxa"/>
            <w:gridSpan w:val="2"/>
            <w:vAlign w:val="center"/>
            <w:hideMark/>
          </w:tcPr>
          <w:p w:rsidR="00971E7B" w:rsidRPr="003B345B" w:rsidRDefault="00971E7B" w:rsidP="004354E0">
            <w:pPr>
              <w:jc w:val="center"/>
              <w:rPr>
                <w:rFonts w:ascii="Arial" w:eastAsia="Times New Roman" w:hAnsi="Arial" w:cs="Arial"/>
                <w:sz w:val="14"/>
                <w:szCs w:val="14"/>
                <w:lang w:val="en-GB" w:eastAsia="es-ES"/>
              </w:rPr>
            </w:pPr>
            <w:r w:rsidRPr="003B345B">
              <w:rPr>
                <w:rFonts w:ascii="Arial" w:eastAsia="Times New Roman" w:hAnsi="Arial" w:cs="Arial"/>
                <w:sz w:val="14"/>
                <w:szCs w:val="14"/>
                <w:lang w:val="en-GB" w:eastAsia="es-ES"/>
              </w:rPr>
              <w:t>4.7</w:t>
            </w:r>
          </w:p>
        </w:tc>
        <w:tc>
          <w:tcPr>
            <w:tcW w:w="768" w:type="dxa"/>
            <w:vAlign w:val="center"/>
            <w:hideMark/>
          </w:tcPr>
          <w:p w:rsidR="00971E7B" w:rsidRPr="003B345B" w:rsidRDefault="00971E7B" w:rsidP="004354E0">
            <w:pPr>
              <w:jc w:val="center"/>
              <w:rPr>
                <w:rFonts w:ascii="Arial" w:eastAsia="Times New Roman" w:hAnsi="Arial" w:cs="Arial"/>
                <w:sz w:val="14"/>
                <w:szCs w:val="14"/>
                <w:lang w:val="en-GB" w:eastAsia="es-ES"/>
              </w:rPr>
            </w:pPr>
            <w:r w:rsidRPr="003B345B">
              <w:rPr>
                <w:rFonts w:ascii="Arial" w:eastAsia="Times New Roman" w:hAnsi="Arial" w:cs="Arial"/>
                <w:sz w:val="14"/>
                <w:szCs w:val="14"/>
                <w:lang w:val="en-GB" w:eastAsia="es-ES"/>
              </w:rPr>
              <w:t>-1.7</w:t>
            </w:r>
          </w:p>
        </w:tc>
        <w:tc>
          <w:tcPr>
            <w:tcW w:w="910" w:type="dxa"/>
            <w:vAlign w:val="center"/>
            <w:hideMark/>
          </w:tcPr>
          <w:p w:rsidR="00971E7B" w:rsidRPr="003B345B" w:rsidRDefault="00971E7B" w:rsidP="004354E0">
            <w:pPr>
              <w:jc w:val="center"/>
              <w:rPr>
                <w:rFonts w:ascii="Arial" w:eastAsia="Times New Roman" w:hAnsi="Arial" w:cs="Arial"/>
                <w:sz w:val="14"/>
                <w:szCs w:val="14"/>
                <w:lang w:val="en-GB" w:eastAsia="es-ES"/>
              </w:rPr>
            </w:pPr>
            <w:r w:rsidRPr="003B345B">
              <w:rPr>
                <w:rFonts w:ascii="Arial" w:eastAsia="Times New Roman" w:hAnsi="Arial" w:cs="Arial"/>
                <w:sz w:val="14"/>
                <w:szCs w:val="14"/>
                <w:lang w:val="en-GB" w:eastAsia="es-ES"/>
              </w:rPr>
              <w:t>2.0</w:t>
            </w:r>
          </w:p>
        </w:tc>
        <w:tc>
          <w:tcPr>
            <w:tcW w:w="946" w:type="dxa"/>
            <w:vAlign w:val="center"/>
            <w:hideMark/>
          </w:tcPr>
          <w:p w:rsidR="00971E7B" w:rsidRPr="003B345B" w:rsidRDefault="00971E7B" w:rsidP="004354E0">
            <w:pPr>
              <w:jc w:val="center"/>
              <w:rPr>
                <w:rFonts w:ascii="Arial" w:eastAsia="Times New Roman" w:hAnsi="Arial" w:cs="Arial"/>
                <w:sz w:val="14"/>
                <w:szCs w:val="14"/>
                <w:lang w:val="en-GB" w:eastAsia="es-ES"/>
              </w:rPr>
            </w:pPr>
            <w:r w:rsidRPr="003B345B">
              <w:rPr>
                <w:rFonts w:ascii="Arial" w:eastAsia="Times New Roman" w:hAnsi="Arial" w:cs="Arial"/>
                <w:sz w:val="14"/>
                <w:szCs w:val="14"/>
                <w:lang w:val="en-GB" w:eastAsia="es-ES"/>
              </w:rPr>
              <w:t>0.3</w:t>
            </w:r>
          </w:p>
        </w:tc>
      </w:tr>
      <w:tr w:rsidR="003B345B" w:rsidRPr="003B345B" w:rsidTr="00020472">
        <w:trPr>
          <w:trHeight w:val="433"/>
        </w:trPr>
        <w:tc>
          <w:tcPr>
            <w:tcW w:w="9515" w:type="dxa"/>
            <w:gridSpan w:val="13"/>
            <w:vAlign w:val="center"/>
            <w:hideMark/>
          </w:tcPr>
          <w:p w:rsidR="004813AB" w:rsidRPr="003B345B" w:rsidRDefault="004813AB" w:rsidP="004813AB">
            <w:pPr>
              <w:jc w:val="center"/>
              <w:rPr>
                <w:rFonts w:ascii="Arial" w:eastAsia="Times New Roman" w:hAnsi="Arial" w:cs="Arial"/>
                <w:sz w:val="14"/>
                <w:szCs w:val="14"/>
                <w:lang w:val="en-GB" w:eastAsia="es-ES"/>
              </w:rPr>
            </w:pPr>
            <w:r w:rsidRPr="003B345B">
              <w:rPr>
                <w:rFonts w:ascii="Arial" w:hAnsi="Arial" w:cs="Arial"/>
                <w:b/>
                <w:sz w:val="16"/>
                <w:szCs w:val="14"/>
                <w:lang w:val="en-GB"/>
              </w:rPr>
              <w:t xml:space="preserve">SED Quantity Index </w:t>
            </w:r>
          </w:p>
        </w:tc>
      </w:tr>
      <w:tr w:rsidR="003B345B" w:rsidRPr="003B345B" w:rsidTr="00020472">
        <w:trPr>
          <w:trHeight w:val="433"/>
        </w:trPr>
        <w:tc>
          <w:tcPr>
            <w:tcW w:w="1668" w:type="dxa"/>
            <w:vAlign w:val="center"/>
            <w:hideMark/>
          </w:tcPr>
          <w:p w:rsidR="004813AB" w:rsidRPr="003B345B" w:rsidRDefault="004813AB" w:rsidP="004354E0">
            <w:pPr>
              <w:rPr>
                <w:rFonts w:ascii="Arial" w:eastAsia="Times New Roman" w:hAnsi="Arial" w:cs="Arial"/>
                <w:b/>
                <w:sz w:val="14"/>
                <w:szCs w:val="14"/>
                <w:lang w:val="en-GB" w:eastAsia="es-ES"/>
              </w:rPr>
            </w:pPr>
          </w:p>
        </w:tc>
        <w:tc>
          <w:tcPr>
            <w:tcW w:w="2677" w:type="dxa"/>
            <w:gridSpan w:val="4"/>
            <w:vAlign w:val="center"/>
            <w:hideMark/>
          </w:tcPr>
          <w:p w:rsidR="004813AB" w:rsidRPr="003B345B" w:rsidRDefault="004813AB" w:rsidP="004354E0">
            <w:pPr>
              <w:jc w:val="center"/>
              <w:rPr>
                <w:rFonts w:ascii="Arial" w:eastAsia="Times New Roman" w:hAnsi="Arial" w:cs="Arial"/>
                <w:b/>
                <w:sz w:val="14"/>
                <w:szCs w:val="14"/>
                <w:lang w:val="en-GB" w:eastAsia="es-ES"/>
              </w:rPr>
            </w:pPr>
            <w:r w:rsidRPr="003B345B">
              <w:rPr>
                <w:rFonts w:ascii="Arial" w:eastAsia="Times New Roman" w:hAnsi="Arial" w:cs="Arial"/>
                <w:b/>
                <w:sz w:val="14"/>
                <w:szCs w:val="14"/>
                <w:lang w:val="en-GB" w:eastAsia="es-ES"/>
              </w:rPr>
              <w:t>2016</w:t>
            </w:r>
          </w:p>
        </w:tc>
        <w:tc>
          <w:tcPr>
            <w:tcW w:w="2546" w:type="dxa"/>
            <w:gridSpan w:val="5"/>
            <w:vAlign w:val="center"/>
            <w:hideMark/>
          </w:tcPr>
          <w:p w:rsidR="004813AB" w:rsidRPr="003B345B" w:rsidRDefault="004813AB" w:rsidP="004354E0">
            <w:pPr>
              <w:jc w:val="center"/>
              <w:rPr>
                <w:rFonts w:ascii="Arial" w:eastAsia="Times New Roman" w:hAnsi="Arial" w:cs="Arial"/>
                <w:b/>
                <w:sz w:val="14"/>
                <w:szCs w:val="14"/>
                <w:lang w:val="en-GB" w:eastAsia="es-ES"/>
              </w:rPr>
            </w:pPr>
            <w:r w:rsidRPr="003B345B">
              <w:rPr>
                <w:rFonts w:ascii="Arial" w:eastAsia="Times New Roman" w:hAnsi="Arial" w:cs="Arial"/>
                <w:b/>
                <w:sz w:val="14"/>
                <w:szCs w:val="14"/>
                <w:lang w:val="en-GB" w:eastAsia="es-ES"/>
              </w:rPr>
              <w:t>2015</w:t>
            </w:r>
          </w:p>
        </w:tc>
        <w:tc>
          <w:tcPr>
            <w:tcW w:w="2624" w:type="dxa"/>
            <w:gridSpan w:val="3"/>
            <w:vAlign w:val="center"/>
            <w:hideMark/>
          </w:tcPr>
          <w:p w:rsidR="004813AB" w:rsidRPr="003B345B" w:rsidRDefault="004813AB" w:rsidP="004354E0">
            <w:pPr>
              <w:jc w:val="center"/>
              <w:rPr>
                <w:rFonts w:ascii="Arial" w:eastAsia="Times New Roman" w:hAnsi="Arial" w:cs="Arial"/>
                <w:b/>
                <w:sz w:val="14"/>
                <w:szCs w:val="14"/>
                <w:lang w:val="en-GB" w:eastAsia="es-ES"/>
              </w:rPr>
            </w:pPr>
            <w:r w:rsidRPr="003B345B">
              <w:rPr>
                <w:rFonts w:ascii="Arial" w:eastAsia="Times New Roman" w:hAnsi="Arial" w:cs="Arial"/>
                <w:b/>
                <w:sz w:val="14"/>
                <w:szCs w:val="14"/>
                <w:lang w:val="en-GB" w:eastAsia="es-ES"/>
              </w:rPr>
              <w:t>2014</w:t>
            </w:r>
          </w:p>
        </w:tc>
      </w:tr>
      <w:tr w:rsidR="004813AB" w:rsidRPr="003B345B" w:rsidTr="00020472">
        <w:trPr>
          <w:trHeight w:val="433"/>
        </w:trPr>
        <w:tc>
          <w:tcPr>
            <w:tcW w:w="1668" w:type="dxa"/>
            <w:vAlign w:val="center"/>
            <w:hideMark/>
          </w:tcPr>
          <w:p w:rsidR="004813AB" w:rsidRPr="003B345B" w:rsidRDefault="004813AB" w:rsidP="004354E0">
            <w:pPr>
              <w:rPr>
                <w:rFonts w:ascii="Arial" w:eastAsia="Times New Roman" w:hAnsi="Arial" w:cs="Arial"/>
                <w:b/>
                <w:sz w:val="14"/>
                <w:szCs w:val="14"/>
                <w:lang w:val="en-GB" w:eastAsia="es-ES"/>
              </w:rPr>
            </w:pPr>
            <w:r w:rsidRPr="003B345B">
              <w:rPr>
                <w:rFonts w:ascii="Arial" w:eastAsia="Times New Roman" w:hAnsi="Arial" w:cs="Arial"/>
                <w:b/>
                <w:sz w:val="14"/>
                <w:szCs w:val="14"/>
                <w:lang w:val="en-GB" w:eastAsia="es-ES"/>
              </w:rPr>
              <w:t xml:space="preserve">Value </w:t>
            </w:r>
            <w:r w:rsidR="000D7426" w:rsidRPr="003B345B">
              <w:rPr>
                <w:rFonts w:ascii="Arial" w:eastAsia="Times New Roman" w:hAnsi="Arial" w:cs="Arial"/>
                <w:b/>
                <w:sz w:val="14"/>
                <w:szCs w:val="14"/>
                <w:lang w:val="en-GB" w:eastAsia="es-ES"/>
              </w:rPr>
              <w:t>(</w:t>
            </w:r>
            <w:r w:rsidRPr="003B345B">
              <w:rPr>
                <w:rFonts w:ascii="Arial" w:eastAsia="Times New Roman" w:hAnsi="Arial" w:cs="Arial"/>
                <w:b/>
                <w:sz w:val="14"/>
                <w:szCs w:val="14"/>
                <w:lang w:val="en-GB" w:eastAsia="es-ES"/>
              </w:rPr>
              <w:t>in pages</w:t>
            </w:r>
            <w:r w:rsidR="000D7426" w:rsidRPr="003B345B">
              <w:rPr>
                <w:rFonts w:ascii="Arial" w:eastAsia="Times New Roman" w:hAnsi="Arial" w:cs="Arial"/>
                <w:b/>
                <w:sz w:val="14"/>
                <w:szCs w:val="14"/>
                <w:lang w:val="en-GB" w:eastAsia="es-ES"/>
              </w:rPr>
              <w:t>)</w:t>
            </w:r>
          </w:p>
        </w:tc>
        <w:tc>
          <w:tcPr>
            <w:tcW w:w="2677" w:type="dxa"/>
            <w:gridSpan w:val="4"/>
            <w:vAlign w:val="center"/>
            <w:hideMark/>
          </w:tcPr>
          <w:p w:rsidR="004813AB" w:rsidRPr="003B345B" w:rsidRDefault="004813AB" w:rsidP="004354E0">
            <w:pPr>
              <w:jc w:val="center"/>
              <w:rPr>
                <w:rFonts w:ascii="Arial" w:eastAsia="Times New Roman" w:hAnsi="Arial" w:cs="Arial"/>
                <w:b/>
                <w:sz w:val="14"/>
                <w:szCs w:val="14"/>
                <w:lang w:val="en-GB" w:eastAsia="es-ES"/>
              </w:rPr>
            </w:pPr>
            <w:r w:rsidRPr="003B345B">
              <w:rPr>
                <w:rFonts w:ascii="Arial" w:eastAsia="Times New Roman" w:hAnsi="Arial" w:cs="Arial"/>
                <w:b/>
                <w:sz w:val="14"/>
                <w:szCs w:val="14"/>
                <w:lang w:val="en-GB" w:eastAsia="es-ES"/>
              </w:rPr>
              <w:t>114.1</w:t>
            </w:r>
          </w:p>
        </w:tc>
        <w:tc>
          <w:tcPr>
            <w:tcW w:w="2546" w:type="dxa"/>
            <w:gridSpan w:val="5"/>
            <w:vAlign w:val="center"/>
            <w:hideMark/>
          </w:tcPr>
          <w:p w:rsidR="004813AB" w:rsidRPr="003B345B" w:rsidRDefault="004813AB" w:rsidP="004354E0">
            <w:pPr>
              <w:jc w:val="center"/>
              <w:rPr>
                <w:rFonts w:ascii="Arial" w:eastAsia="Times New Roman" w:hAnsi="Arial" w:cs="Arial"/>
                <w:b/>
                <w:sz w:val="14"/>
                <w:szCs w:val="14"/>
                <w:lang w:val="en-GB" w:eastAsia="es-ES"/>
              </w:rPr>
            </w:pPr>
            <w:r w:rsidRPr="003B345B">
              <w:rPr>
                <w:rFonts w:ascii="Arial" w:eastAsia="Times New Roman" w:hAnsi="Arial" w:cs="Arial"/>
                <w:b/>
                <w:sz w:val="14"/>
                <w:szCs w:val="14"/>
                <w:lang w:val="en-GB" w:eastAsia="es-ES"/>
              </w:rPr>
              <w:t>122.9</w:t>
            </w:r>
          </w:p>
        </w:tc>
        <w:tc>
          <w:tcPr>
            <w:tcW w:w="2624" w:type="dxa"/>
            <w:gridSpan w:val="3"/>
            <w:vAlign w:val="center"/>
            <w:hideMark/>
          </w:tcPr>
          <w:p w:rsidR="004813AB" w:rsidRPr="003B345B" w:rsidRDefault="004813AB" w:rsidP="004354E0">
            <w:pPr>
              <w:jc w:val="center"/>
              <w:rPr>
                <w:rFonts w:ascii="Arial" w:eastAsia="Times New Roman" w:hAnsi="Arial" w:cs="Arial"/>
                <w:b/>
                <w:sz w:val="14"/>
                <w:szCs w:val="14"/>
                <w:lang w:val="en-GB" w:eastAsia="es-ES"/>
              </w:rPr>
            </w:pPr>
            <w:r w:rsidRPr="003B345B">
              <w:rPr>
                <w:rFonts w:ascii="Arial" w:eastAsia="Times New Roman" w:hAnsi="Arial" w:cs="Arial"/>
                <w:b/>
                <w:sz w:val="14"/>
                <w:szCs w:val="14"/>
                <w:lang w:val="en-GB" w:eastAsia="es-ES"/>
              </w:rPr>
              <w:t>121.4</w:t>
            </w:r>
          </w:p>
        </w:tc>
      </w:tr>
    </w:tbl>
    <w:p w:rsidR="00721B4C" w:rsidRPr="003B345B" w:rsidRDefault="00721B4C" w:rsidP="003F260C">
      <w:pPr>
        <w:spacing w:line="240" w:lineRule="auto"/>
        <w:jc w:val="center"/>
        <w:outlineLvl w:val="0"/>
        <w:rPr>
          <w:rFonts w:ascii="Arial" w:hAnsi="Arial" w:cs="Arial"/>
          <w:sz w:val="16"/>
          <w:lang w:val="en-GB"/>
        </w:rPr>
      </w:pPr>
    </w:p>
    <w:p w:rsidR="003F260C" w:rsidRPr="003B345B" w:rsidRDefault="003F260C" w:rsidP="003F260C">
      <w:pPr>
        <w:spacing w:line="240" w:lineRule="auto"/>
        <w:jc w:val="center"/>
        <w:outlineLvl w:val="0"/>
        <w:rPr>
          <w:rFonts w:ascii="Arial" w:hAnsi="Arial" w:cs="Arial"/>
          <w:sz w:val="16"/>
          <w:lang w:val="en-GB"/>
        </w:rPr>
      </w:pPr>
      <w:r w:rsidRPr="003B345B">
        <w:rPr>
          <w:rFonts w:ascii="Arial" w:hAnsi="Arial" w:cs="Arial"/>
          <w:sz w:val="16"/>
          <w:lang w:val="en-GB"/>
        </w:rPr>
        <w:t>Source: Own</w:t>
      </w:r>
    </w:p>
    <w:p w:rsidR="00721B4C" w:rsidRPr="003B345B" w:rsidRDefault="00721B4C">
      <w:pPr>
        <w:rPr>
          <w:rFonts w:ascii="Arial" w:hAnsi="Arial" w:cs="Arial"/>
          <w:sz w:val="16"/>
          <w:lang w:val="en-GB"/>
        </w:rPr>
      </w:pPr>
      <w:r w:rsidRPr="003B345B">
        <w:rPr>
          <w:rFonts w:ascii="Arial" w:hAnsi="Arial" w:cs="Arial"/>
          <w:sz w:val="16"/>
          <w:lang w:val="en-GB"/>
        </w:rPr>
        <w:br w:type="page"/>
      </w:r>
    </w:p>
    <w:p w:rsidR="00A30144" w:rsidRPr="003B345B" w:rsidRDefault="00A30144" w:rsidP="003F260C">
      <w:pPr>
        <w:spacing w:line="240" w:lineRule="auto"/>
        <w:jc w:val="center"/>
        <w:outlineLvl w:val="0"/>
        <w:rPr>
          <w:rFonts w:ascii="Arial" w:hAnsi="Arial" w:cs="Arial"/>
          <w:sz w:val="16"/>
          <w:lang w:val="en-GB"/>
        </w:rPr>
      </w:pPr>
    </w:p>
    <w:p w:rsidR="003F260C" w:rsidRPr="003B345B" w:rsidRDefault="003F260C" w:rsidP="003F260C">
      <w:pPr>
        <w:spacing w:line="240" w:lineRule="auto"/>
        <w:jc w:val="center"/>
        <w:outlineLvl w:val="0"/>
        <w:rPr>
          <w:rFonts w:ascii="Arial" w:hAnsi="Arial" w:cs="Arial"/>
          <w:b/>
          <w:sz w:val="20"/>
          <w:lang w:val="en-GB"/>
        </w:rPr>
      </w:pPr>
      <w:r w:rsidRPr="003B345B">
        <w:rPr>
          <w:rFonts w:ascii="Arial" w:hAnsi="Arial" w:cs="Arial"/>
          <w:b/>
          <w:sz w:val="20"/>
          <w:lang w:val="en-GB"/>
        </w:rPr>
        <w:t xml:space="preserve">Table </w:t>
      </w:r>
      <w:r w:rsidR="00072B0D" w:rsidRPr="003B345B">
        <w:rPr>
          <w:rFonts w:ascii="Arial" w:hAnsi="Arial" w:cs="Arial"/>
          <w:b/>
          <w:sz w:val="20"/>
          <w:lang w:val="en-GB"/>
        </w:rPr>
        <w:t>4</w:t>
      </w:r>
      <w:r w:rsidRPr="003B345B">
        <w:rPr>
          <w:rFonts w:ascii="Arial" w:hAnsi="Arial" w:cs="Arial"/>
          <w:b/>
          <w:sz w:val="20"/>
          <w:lang w:val="en-GB"/>
        </w:rPr>
        <w:t xml:space="preserve">: SR </w:t>
      </w:r>
      <w:r w:rsidR="00A30144" w:rsidRPr="003B345B">
        <w:rPr>
          <w:rFonts w:ascii="Arial" w:hAnsi="Arial" w:cs="Arial"/>
          <w:b/>
          <w:sz w:val="20"/>
          <w:lang w:val="en-GB"/>
        </w:rPr>
        <w:t>standard</w:t>
      </w:r>
      <w:r w:rsidRPr="003B345B">
        <w:rPr>
          <w:rFonts w:ascii="Arial" w:hAnsi="Arial" w:cs="Arial"/>
          <w:b/>
          <w:sz w:val="20"/>
          <w:lang w:val="en-GB"/>
        </w:rPr>
        <w:t xml:space="preserve"> used (%)</w:t>
      </w:r>
      <w:r w:rsidR="00072B0D" w:rsidRPr="003B345B">
        <w:rPr>
          <w:rFonts w:ascii="Arial" w:hAnsi="Arial" w:cs="Arial"/>
          <w:b/>
          <w:sz w:val="20"/>
          <w:lang w:val="en-GB"/>
        </w:rPr>
        <w:t xml:space="preserve"> and SR in the company (%)</w:t>
      </w:r>
    </w:p>
    <w:tbl>
      <w:tblPr>
        <w:tblStyle w:val="Tablaconcuadrcula"/>
        <w:tblW w:w="9464" w:type="dxa"/>
        <w:tblLook w:val="04A0" w:firstRow="1" w:lastRow="0" w:firstColumn="1" w:lastColumn="0" w:noHBand="0" w:noVBand="1"/>
      </w:tblPr>
      <w:tblGrid>
        <w:gridCol w:w="1823"/>
        <w:gridCol w:w="1546"/>
        <w:gridCol w:w="283"/>
        <w:gridCol w:w="567"/>
        <w:gridCol w:w="425"/>
        <w:gridCol w:w="993"/>
        <w:gridCol w:w="141"/>
        <w:gridCol w:w="993"/>
        <w:gridCol w:w="283"/>
        <w:gridCol w:w="567"/>
        <w:gridCol w:w="709"/>
        <w:gridCol w:w="1134"/>
      </w:tblGrid>
      <w:tr w:rsidR="003B345B" w:rsidRPr="003B345B" w:rsidTr="00A30144">
        <w:trPr>
          <w:trHeight w:val="460"/>
        </w:trPr>
        <w:tc>
          <w:tcPr>
            <w:tcW w:w="9464" w:type="dxa"/>
            <w:gridSpan w:val="12"/>
            <w:vAlign w:val="center"/>
          </w:tcPr>
          <w:p w:rsidR="00072B0D" w:rsidRPr="003B345B" w:rsidRDefault="00072B0D" w:rsidP="001B1256">
            <w:pPr>
              <w:jc w:val="center"/>
              <w:rPr>
                <w:rFonts w:ascii="Arial" w:eastAsia="Times New Roman" w:hAnsi="Arial" w:cs="Arial"/>
                <w:b/>
                <w:bCs/>
                <w:sz w:val="14"/>
                <w:szCs w:val="14"/>
                <w:lang w:val="en-GB" w:eastAsia="es-ES"/>
              </w:rPr>
            </w:pPr>
            <w:r w:rsidRPr="003B345B">
              <w:rPr>
                <w:rFonts w:ascii="Arial" w:hAnsi="Arial" w:cs="Arial"/>
                <w:b/>
                <w:sz w:val="16"/>
                <w:szCs w:val="14"/>
                <w:lang w:val="en-GB"/>
              </w:rPr>
              <w:t xml:space="preserve">SR </w:t>
            </w:r>
            <w:r w:rsidR="00A30144" w:rsidRPr="003B345B">
              <w:rPr>
                <w:rFonts w:ascii="Arial" w:hAnsi="Arial" w:cs="Arial"/>
                <w:b/>
                <w:sz w:val="16"/>
                <w:szCs w:val="14"/>
                <w:lang w:val="en-GB"/>
              </w:rPr>
              <w:t>standard</w:t>
            </w:r>
            <w:r w:rsidRPr="003B345B">
              <w:rPr>
                <w:rFonts w:ascii="Arial" w:hAnsi="Arial" w:cs="Arial"/>
                <w:b/>
                <w:sz w:val="16"/>
                <w:szCs w:val="14"/>
                <w:lang w:val="en-GB"/>
              </w:rPr>
              <w:t xml:space="preserve"> used (%)</w:t>
            </w:r>
          </w:p>
        </w:tc>
      </w:tr>
      <w:tr w:rsidR="003B345B" w:rsidRPr="003B345B" w:rsidTr="00A30144">
        <w:trPr>
          <w:trHeight w:val="460"/>
        </w:trPr>
        <w:tc>
          <w:tcPr>
            <w:tcW w:w="1823" w:type="dxa"/>
            <w:vAlign w:val="center"/>
            <w:hideMark/>
          </w:tcPr>
          <w:p w:rsidR="002A538A" w:rsidRPr="003B345B" w:rsidRDefault="002A538A" w:rsidP="007B5EE0">
            <w:pPr>
              <w:jc w:val="center"/>
              <w:rPr>
                <w:rFonts w:ascii="Arial" w:eastAsia="Times New Roman" w:hAnsi="Arial" w:cs="Arial"/>
                <w:b/>
                <w:bCs/>
                <w:sz w:val="14"/>
                <w:szCs w:val="14"/>
                <w:lang w:val="en-GB" w:eastAsia="es-ES"/>
              </w:rPr>
            </w:pPr>
          </w:p>
        </w:tc>
        <w:tc>
          <w:tcPr>
            <w:tcW w:w="1546" w:type="dxa"/>
            <w:vAlign w:val="center"/>
          </w:tcPr>
          <w:p w:rsidR="002A538A" w:rsidRPr="003B345B" w:rsidRDefault="002A538A" w:rsidP="007B1228">
            <w:pPr>
              <w:jc w:val="center"/>
              <w:rPr>
                <w:rFonts w:ascii="Arial" w:eastAsia="Times New Roman" w:hAnsi="Arial" w:cs="Arial"/>
                <w:b/>
                <w:bCs/>
                <w:sz w:val="14"/>
                <w:szCs w:val="14"/>
                <w:lang w:val="en-GB" w:eastAsia="es-ES"/>
              </w:rPr>
            </w:pPr>
            <w:r w:rsidRPr="003B345B">
              <w:rPr>
                <w:rFonts w:ascii="Arial" w:eastAsia="Times New Roman" w:hAnsi="Arial" w:cs="Arial"/>
                <w:b/>
                <w:bCs/>
                <w:sz w:val="14"/>
                <w:szCs w:val="14"/>
                <w:lang w:val="en-GB" w:eastAsia="es-ES"/>
              </w:rPr>
              <w:t>Presence of any SR standard</w:t>
            </w:r>
          </w:p>
        </w:tc>
        <w:tc>
          <w:tcPr>
            <w:tcW w:w="1275" w:type="dxa"/>
            <w:gridSpan w:val="3"/>
            <w:vAlign w:val="center"/>
            <w:hideMark/>
          </w:tcPr>
          <w:p w:rsidR="002A538A" w:rsidRPr="003B345B" w:rsidRDefault="002A538A" w:rsidP="00095C2A">
            <w:pPr>
              <w:jc w:val="center"/>
              <w:rPr>
                <w:rFonts w:ascii="Arial" w:eastAsia="Times New Roman" w:hAnsi="Arial" w:cs="Arial"/>
                <w:b/>
                <w:bCs/>
                <w:sz w:val="14"/>
                <w:szCs w:val="14"/>
                <w:lang w:val="en-GB" w:eastAsia="es-ES"/>
              </w:rPr>
            </w:pPr>
            <w:r w:rsidRPr="003B345B">
              <w:rPr>
                <w:rFonts w:ascii="Arial" w:eastAsia="Times New Roman" w:hAnsi="Arial" w:cs="Arial"/>
                <w:b/>
                <w:bCs/>
                <w:sz w:val="14"/>
                <w:szCs w:val="14"/>
                <w:lang w:val="en-GB" w:eastAsia="es-ES"/>
              </w:rPr>
              <w:t>UN Global Pact</w:t>
            </w:r>
          </w:p>
        </w:tc>
        <w:tc>
          <w:tcPr>
            <w:tcW w:w="1134" w:type="dxa"/>
            <w:gridSpan w:val="2"/>
            <w:vAlign w:val="center"/>
            <w:hideMark/>
          </w:tcPr>
          <w:p w:rsidR="002A538A" w:rsidRPr="003B345B" w:rsidRDefault="002A538A" w:rsidP="00095C2A">
            <w:pPr>
              <w:jc w:val="center"/>
              <w:rPr>
                <w:rFonts w:ascii="Arial" w:eastAsia="Times New Roman" w:hAnsi="Arial" w:cs="Arial"/>
                <w:b/>
                <w:bCs/>
                <w:sz w:val="14"/>
                <w:szCs w:val="14"/>
                <w:lang w:val="en-GB" w:eastAsia="es-ES"/>
              </w:rPr>
            </w:pPr>
            <w:r w:rsidRPr="003B345B">
              <w:rPr>
                <w:rFonts w:ascii="Arial" w:eastAsia="Times New Roman" w:hAnsi="Arial" w:cs="Arial"/>
                <w:b/>
                <w:bCs/>
                <w:sz w:val="14"/>
                <w:szCs w:val="14"/>
                <w:lang w:val="en-GB" w:eastAsia="es-ES"/>
              </w:rPr>
              <w:t>GRI</w:t>
            </w:r>
          </w:p>
        </w:tc>
        <w:tc>
          <w:tcPr>
            <w:tcW w:w="1276" w:type="dxa"/>
            <w:gridSpan w:val="2"/>
            <w:vAlign w:val="center"/>
            <w:hideMark/>
          </w:tcPr>
          <w:p w:rsidR="002A538A" w:rsidRPr="003B345B" w:rsidRDefault="002A538A" w:rsidP="00095C2A">
            <w:pPr>
              <w:jc w:val="center"/>
              <w:rPr>
                <w:rFonts w:ascii="Arial" w:eastAsia="Times New Roman" w:hAnsi="Arial" w:cs="Arial"/>
                <w:b/>
                <w:bCs/>
                <w:sz w:val="14"/>
                <w:szCs w:val="14"/>
                <w:lang w:val="en-GB" w:eastAsia="es-ES"/>
              </w:rPr>
            </w:pPr>
            <w:r w:rsidRPr="003B345B">
              <w:rPr>
                <w:rFonts w:ascii="Arial" w:eastAsia="Times New Roman" w:hAnsi="Arial" w:cs="Arial"/>
                <w:b/>
                <w:bCs/>
                <w:sz w:val="14"/>
                <w:szCs w:val="14"/>
                <w:lang w:val="en-GB" w:eastAsia="es-ES"/>
              </w:rPr>
              <w:t>AA1000</w:t>
            </w:r>
          </w:p>
        </w:tc>
        <w:tc>
          <w:tcPr>
            <w:tcW w:w="1276" w:type="dxa"/>
            <w:gridSpan w:val="2"/>
            <w:vAlign w:val="center"/>
            <w:hideMark/>
          </w:tcPr>
          <w:p w:rsidR="002A538A" w:rsidRPr="003B345B" w:rsidRDefault="002A538A" w:rsidP="00095C2A">
            <w:pPr>
              <w:jc w:val="center"/>
              <w:rPr>
                <w:rFonts w:ascii="Arial" w:eastAsia="Times New Roman" w:hAnsi="Arial" w:cs="Arial"/>
                <w:b/>
                <w:bCs/>
                <w:sz w:val="14"/>
                <w:szCs w:val="14"/>
                <w:lang w:val="en-GB" w:eastAsia="es-ES"/>
              </w:rPr>
            </w:pPr>
            <w:r w:rsidRPr="003B345B">
              <w:rPr>
                <w:rFonts w:ascii="Arial" w:eastAsia="Times New Roman" w:hAnsi="Arial" w:cs="Arial"/>
                <w:b/>
                <w:bCs/>
                <w:sz w:val="14"/>
                <w:szCs w:val="14"/>
                <w:lang w:val="en-GB" w:eastAsia="es-ES"/>
              </w:rPr>
              <w:t>IIFR</w:t>
            </w:r>
          </w:p>
        </w:tc>
        <w:tc>
          <w:tcPr>
            <w:tcW w:w="1134" w:type="dxa"/>
            <w:vAlign w:val="center"/>
            <w:hideMark/>
          </w:tcPr>
          <w:p w:rsidR="002A538A" w:rsidRPr="003B345B" w:rsidRDefault="002A538A" w:rsidP="00095C2A">
            <w:pPr>
              <w:jc w:val="center"/>
              <w:rPr>
                <w:rFonts w:ascii="Arial" w:eastAsia="Times New Roman" w:hAnsi="Arial" w:cs="Arial"/>
                <w:b/>
                <w:bCs/>
                <w:sz w:val="14"/>
                <w:szCs w:val="14"/>
                <w:lang w:val="en-GB" w:eastAsia="es-ES"/>
              </w:rPr>
            </w:pPr>
            <w:r w:rsidRPr="003B345B">
              <w:rPr>
                <w:rFonts w:ascii="Arial" w:eastAsia="Times New Roman" w:hAnsi="Arial" w:cs="Arial"/>
                <w:b/>
                <w:bCs/>
                <w:sz w:val="14"/>
                <w:szCs w:val="14"/>
                <w:lang w:val="en-GB" w:eastAsia="es-ES"/>
              </w:rPr>
              <w:t>O</w:t>
            </w:r>
            <w:r w:rsidR="00FA300E" w:rsidRPr="003B345B">
              <w:rPr>
                <w:rFonts w:ascii="Arial" w:eastAsia="Times New Roman" w:hAnsi="Arial" w:cs="Arial"/>
                <w:b/>
                <w:bCs/>
                <w:sz w:val="14"/>
                <w:szCs w:val="14"/>
                <w:lang w:val="en-GB" w:eastAsia="es-ES"/>
              </w:rPr>
              <w:t>thers</w:t>
            </w:r>
          </w:p>
        </w:tc>
      </w:tr>
      <w:tr w:rsidR="003B345B" w:rsidRPr="003B345B" w:rsidTr="00A30144">
        <w:trPr>
          <w:trHeight w:val="320"/>
        </w:trPr>
        <w:tc>
          <w:tcPr>
            <w:tcW w:w="1823" w:type="dxa"/>
            <w:vAlign w:val="center"/>
            <w:hideMark/>
          </w:tcPr>
          <w:p w:rsidR="002A538A" w:rsidRPr="003B345B" w:rsidRDefault="002A538A" w:rsidP="007B5EE0">
            <w:pPr>
              <w:rPr>
                <w:rFonts w:ascii="Arial" w:eastAsia="Times New Roman" w:hAnsi="Arial" w:cs="Arial"/>
                <w:b/>
                <w:bCs/>
                <w:sz w:val="14"/>
                <w:szCs w:val="14"/>
                <w:lang w:val="en-GB" w:eastAsia="es-ES"/>
              </w:rPr>
            </w:pPr>
            <w:r w:rsidRPr="003B345B">
              <w:rPr>
                <w:rFonts w:ascii="Arial" w:eastAsia="Times New Roman" w:hAnsi="Arial" w:cs="Arial"/>
                <w:b/>
                <w:sz w:val="14"/>
                <w:szCs w:val="14"/>
                <w:lang w:val="en-GB" w:eastAsia="es-ES"/>
              </w:rPr>
              <w:t>2016 (total cases)</w:t>
            </w:r>
          </w:p>
        </w:tc>
        <w:tc>
          <w:tcPr>
            <w:tcW w:w="1546" w:type="dxa"/>
            <w:vAlign w:val="center"/>
          </w:tcPr>
          <w:p w:rsidR="002A538A" w:rsidRPr="003B345B" w:rsidRDefault="002A538A" w:rsidP="007B5EE0">
            <w:pPr>
              <w:jc w:val="center"/>
              <w:rPr>
                <w:rFonts w:ascii="Arial" w:eastAsia="Times New Roman" w:hAnsi="Arial" w:cs="Arial"/>
                <w:sz w:val="14"/>
                <w:szCs w:val="14"/>
                <w:lang w:val="en-GB" w:eastAsia="es-ES"/>
              </w:rPr>
            </w:pPr>
            <w:r w:rsidRPr="003B345B">
              <w:rPr>
                <w:rFonts w:ascii="Arial" w:eastAsia="Times New Roman" w:hAnsi="Arial" w:cs="Arial"/>
                <w:sz w:val="14"/>
                <w:szCs w:val="14"/>
                <w:lang w:val="en-GB" w:eastAsia="es-ES"/>
              </w:rPr>
              <w:t>75</w:t>
            </w:r>
          </w:p>
        </w:tc>
        <w:tc>
          <w:tcPr>
            <w:tcW w:w="1275" w:type="dxa"/>
            <w:gridSpan w:val="3"/>
            <w:vAlign w:val="center"/>
            <w:hideMark/>
          </w:tcPr>
          <w:p w:rsidR="002A538A" w:rsidRPr="003B345B" w:rsidRDefault="002A538A" w:rsidP="007B5EE0">
            <w:pPr>
              <w:jc w:val="center"/>
              <w:rPr>
                <w:rFonts w:ascii="Arial" w:eastAsia="Times New Roman" w:hAnsi="Arial" w:cs="Arial"/>
                <w:sz w:val="14"/>
                <w:szCs w:val="14"/>
                <w:lang w:val="en-GB" w:eastAsia="es-ES"/>
              </w:rPr>
            </w:pPr>
            <w:r w:rsidRPr="003B345B">
              <w:rPr>
                <w:rFonts w:ascii="Arial" w:eastAsia="Times New Roman" w:hAnsi="Arial" w:cs="Arial"/>
                <w:sz w:val="14"/>
                <w:szCs w:val="14"/>
                <w:lang w:val="en-GB" w:eastAsia="es-ES"/>
              </w:rPr>
              <w:t>29</w:t>
            </w:r>
          </w:p>
        </w:tc>
        <w:tc>
          <w:tcPr>
            <w:tcW w:w="1134" w:type="dxa"/>
            <w:gridSpan w:val="2"/>
            <w:vAlign w:val="center"/>
            <w:hideMark/>
          </w:tcPr>
          <w:p w:rsidR="002A538A" w:rsidRPr="003B345B" w:rsidRDefault="002A538A" w:rsidP="007B5EE0">
            <w:pPr>
              <w:jc w:val="center"/>
              <w:rPr>
                <w:rFonts w:ascii="Arial" w:eastAsia="Times New Roman" w:hAnsi="Arial" w:cs="Arial"/>
                <w:sz w:val="14"/>
                <w:szCs w:val="14"/>
                <w:lang w:val="en-GB" w:eastAsia="es-ES"/>
              </w:rPr>
            </w:pPr>
            <w:r w:rsidRPr="003B345B">
              <w:rPr>
                <w:rFonts w:ascii="Arial" w:eastAsia="Times New Roman" w:hAnsi="Arial" w:cs="Arial"/>
                <w:sz w:val="14"/>
                <w:szCs w:val="14"/>
                <w:lang w:val="en-GB" w:eastAsia="es-ES"/>
              </w:rPr>
              <w:t>68</w:t>
            </w:r>
          </w:p>
        </w:tc>
        <w:tc>
          <w:tcPr>
            <w:tcW w:w="1276" w:type="dxa"/>
            <w:gridSpan w:val="2"/>
            <w:vAlign w:val="center"/>
            <w:hideMark/>
          </w:tcPr>
          <w:p w:rsidR="002A538A" w:rsidRPr="003B345B" w:rsidRDefault="002A538A" w:rsidP="007B5EE0">
            <w:pPr>
              <w:jc w:val="center"/>
              <w:rPr>
                <w:rFonts w:ascii="Arial" w:eastAsia="Times New Roman" w:hAnsi="Arial" w:cs="Arial"/>
                <w:sz w:val="14"/>
                <w:szCs w:val="14"/>
                <w:lang w:val="en-GB" w:eastAsia="es-ES"/>
              </w:rPr>
            </w:pPr>
            <w:r w:rsidRPr="003B345B">
              <w:rPr>
                <w:rFonts w:ascii="Arial" w:eastAsia="Times New Roman" w:hAnsi="Arial" w:cs="Arial"/>
                <w:sz w:val="14"/>
                <w:szCs w:val="14"/>
                <w:lang w:val="en-GB" w:eastAsia="es-ES"/>
              </w:rPr>
              <w:t>12</w:t>
            </w:r>
          </w:p>
        </w:tc>
        <w:tc>
          <w:tcPr>
            <w:tcW w:w="1276" w:type="dxa"/>
            <w:gridSpan w:val="2"/>
            <w:vAlign w:val="center"/>
            <w:hideMark/>
          </w:tcPr>
          <w:p w:rsidR="002A538A" w:rsidRPr="003B345B" w:rsidRDefault="002A538A" w:rsidP="007B5EE0">
            <w:pPr>
              <w:jc w:val="center"/>
              <w:rPr>
                <w:rFonts w:ascii="Arial" w:eastAsia="Times New Roman" w:hAnsi="Arial" w:cs="Arial"/>
                <w:sz w:val="14"/>
                <w:szCs w:val="14"/>
                <w:lang w:val="en-GB" w:eastAsia="es-ES"/>
              </w:rPr>
            </w:pPr>
            <w:r w:rsidRPr="003B345B">
              <w:rPr>
                <w:rFonts w:ascii="Arial" w:eastAsia="Times New Roman" w:hAnsi="Arial" w:cs="Arial"/>
                <w:sz w:val="14"/>
                <w:szCs w:val="14"/>
                <w:lang w:val="en-GB" w:eastAsia="es-ES"/>
              </w:rPr>
              <w:t>23</w:t>
            </w:r>
          </w:p>
        </w:tc>
        <w:tc>
          <w:tcPr>
            <w:tcW w:w="1134" w:type="dxa"/>
            <w:vAlign w:val="center"/>
            <w:hideMark/>
          </w:tcPr>
          <w:p w:rsidR="002A538A" w:rsidRPr="003B345B" w:rsidRDefault="002A538A" w:rsidP="007B5EE0">
            <w:pPr>
              <w:jc w:val="center"/>
              <w:rPr>
                <w:rFonts w:ascii="Arial" w:eastAsia="Times New Roman" w:hAnsi="Arial" w:cs="Arial"/>
                <w:sz w:val="14"/>
                <w:szCs w:val="14"/>
                <w:lang w:val="en-GB" w:eastAsia="es-ES"/>
              </w:rPr>
            </w:pPr>
            <w:r w:rsidRPr="003B345B">
              <w:rPr>
                <w:rFonts w:ascii="Arial" w:eastAsia="Times New Roman" w:hAnsi="Arial" w:cs="Arial"/>
                <w:sz w:val="14"/>
                <w:szCs w:val="14"/>
                <w:lang w:val="en-GB" w:eastAsia="es-ES"/>
              </w:rPr>
              <w:t>2</w:t>
            </w:r>
          </w:p>
        </w:tc>
      </w:tr>
      <w:tr w:rsidR="003B345B" w:rsidRPr="003B345B" w:rsidTr="00A30144">
        <w:trPr>
          <w:trHeight w:val="320"/>
        </w:trPr>
        <w:tc>
          <w:tcPr>
            <w:tcW w:w="1823" w:type="dxa"/>
            <w:vAlign w:val="center"/>
            <w:hideMark/>
          </w:tcPr>
          <w:p w:rsidR="002A538A" w:rsidRPr="003B345B" w:rsidRDefault="002A538A" w:rsidP="007B5EE0">
            <w:pPr>
              <w:rPr>
                <w:rFonts w:ascii="Arial" w:eastAsia="Times New Roman" w:hAnsi="Arial" w:cs="Arial"/>
                <w:b/>
                <w:bCs/>
                <w:sz w:val="14"/>
                <w:szCs w:val="14"/>
                <w:lang w:val="en-GB" w:eastAsia="es-ES"/>
              </w:rPr>
            </w:pPr>
            <w:r w:rsidRPr="003B345B">
              <w:rPr>
                <w:rFonts w:ascii="Arial" w:eastAsia="Times New Roman" w:hAnsi="Arial" w:cs="Arial"/>
                <w:b/>
                <w:sz w:val="14"/>
                <w:szCs w:val="14"/>
                <w:lang w:val="en-GB" w:eastAsia="es-ES"/>
              </w:rPr>
              <w:t>2015 (total cases)</w:t>
            </w:r>
          </w:p>
        </w:tc>
        <w:tc>
          <w:tcPr>
            <w:tcW w:w="1546" w:type="dxa"/>
            <w:vAlign w:val="center"/>
          </w:tcPr>
          <w:p w:rsidR="002A538A" w:rsidRPr="003B345B" w:rsidRDefault="002A538A" w:rsidP="007B5EE0">
            <w:pPr>
              <w:jc w:val="center"/>
              <w:rPr>
                <w:rFonts w:ascii="Arial" w:eastAsia="Times New Roman" w:hAnsi="Arial" w:cs="Arial"/>
                <w:sz w:val="14"/>
                <w:szCs w:val="14"/>
                <w:lang w:val="en-GB" w:eastAsia="es-ES"/>
              </w:rPr>
            </w:pPr>
            <w:r w:rsidRPr="003B345B">
              <w:rPr>
                <w:rFonts w:ascii="Arial" w:eastAsia="Times New Roman" w:hAnsi="Arial" w:cs="Arial"/>
                <w:sz w:val="14"/>
                <w:szCs w:val="14"/>
                <w:lang w:val="en-GB" w:eastAsia="es-ES"/>
              </w:rPr>
              <w:t>84</w:t>
            </w:r>
          </w:p>
        </w:tc>
        <w:tc>
          <w:tcPr>
            <w:tcW w:w="1275" w:type="dxa"/>
            <w:gridSpan w:val="3"/>
            <w:vAlign w:val="center"/>
            <w:hideMark/>
          </w:tcPr>
          <w:p w:rsidR="002A538A" w:rsidRPr="003B345B" w:rsidRDefault="002A538A" w:rsidP="007B5EE0">
            <w:pPr>
              <w:jc w:val="center"/>
              <w:rPr>
                <w:rFonts w:ascii="Arial" w:eastAsia="Times New Roman" w:hAnsi="Arial" w:cs="Arial"/>
                <w:sz w:val="14"/>
                <w:szCs w:val="14"/>
                <w:lang w:val="en-GB" w:eastAsia="es-ES"/>
              </w:rPr>
            </w:pPr>
            <w:r w:rsidRPr="003B345B">
              <w:rPr>
                <w:rFonts w:ascii="Arial" w:eastAsia="Times New Roman" w:hAnsi="Arial" w:cs="Arial"/>
                <w:sz w:val="14"/>
                <w:szCs w:val="14"/>
                <w:lang w:val="en-GB" w:eastAsia="es-ES"/>
              </w:rPr>
              <w:t>53</w:t>
            </w:r>
          </w:p>
        </w:tc>
        <w:tc>
          <w:tcPr>
            <w:tcW w:w="1134" w:type="dxa"/>
            <w:gridSpan w:val="2"/>
            <w:vAlign w:val="center"/>
            <w:hideMark/>
          </w:tcPr>
          <w:p w:rsidR="002A538A" w:rsidRPr="003B345B" w:rsidRDefault="002A538A" w:rsidP="007B5EE0">
            <w:pPr>
              <w:jc w:val="center"/>
              <w:rPr>
                <w:rFonts w:ascii="Arial" w:eastAsia="Times New Roman" w:hAnsi="Arial" w:cs="Arial"/>
                <w:sz w:val="14"/>
                <w:szCs w:val="14"/>
                <w:lang w:val="en-GB" w:eastAsia="es-ES"/>
              </w:rPr>
            </w:pPr>
            <w:r w:rsidRPr="003B345B">
              <w:rPr>
                <w:rFonts w:ascii="Arial" w:eastAsia="Times New Roman" w:hAnsi="Arial" w:cs="Arial"/>
                <w:sz w:val="14"/>
                <w:szCs w:val="14"/>
                <w:lang w:val="en-GB" w:eastAsia="es-ES"/>
              </w:rPr>
              <w:t>79</w:t>
            </w:r>
          </w:p>
        </w:tc>
        <w:tc>
          <w:tcPr>
            <w:tcW w:w="1276" w:type="dxa"/>
            <w:gridSpan w:val="2"/>
            <w:vAlign w:val="center"/>
            <w:hideMark/>
          </w:tcPr>
          <w:p w:rsidR="002A538A" w:rsidRPr="003B345B" w:rsidRDefault="002A538A" w:rsidP="007B5EE0">
            <w:pPr>
              <w:jc w:val="center"/>
              <w:rPr>
                <w:rFonts w:ascii="Arial" w:eastAsia="Times New Roman" w:hAnsi="Arial" w:cs="Arial"/>
                <w:sz w:val="14"/>
                <w:szCs w:val="14"/>
                <w:lang w:val="en-GB" w:eastAsia="es-ES"/>
              </w:rPr>
            </w:pPr>
            <w:r w:rsidRPr="003B345B">
              <w:rPr>
                <w:rFonts w:ascii="Arial" w:eastAsia="Times New Roman" w:hAnsi="Arial" w:cs="Arial"/>
                <w:sz w:val="14"/>
                <w:szCs w:val="14"/>
                <w:lang w:val="en-GB" w:eastAsia="es-ES"/>
              </w:rPr>
              <w:t>11</w:t>
            </w:r>
          </w:p>
        </w:tc>
        <w:tc>
          <w:tcPr>
            <w:tcW w:w="1276" w:type="dxa"/>
            <w:gridSpan w:val="2"/>
            <w:vAlign w:val="center"/>
            <w:hideMark/>
          </w:tcPr>
          <w:p w:rsidR="002A538A" w:rsidRPr="003B345B" w:rsidRDefault="002A538A" w:rsidP="007B5EE0">
            <w:pPr>
              <w:jc w:val="center"/>
              <w:rPr>
                <w:rFonts w:ascii="Arial" w:eastAsia="Times New Roman" w:hAnsi="Arial" w:cs="Arial"/>
                <w:sz w:val="14"/>
                <w:szCs w:val="14"/>
                <w:lang w:val="en-GB" w:eastAsia="es-ES"/>
              </w:rPr>
            </w:pPr>
            <w:r w:rsidRPr="003B345B">
              <w:rPr>
                <w:rFonts w:ascii="Arial" w:eastAsia="Times New Roman" w:hAnsi="Arial" w:cs="Arial"/>
                <w:sz w:val="14"/>
                <w:szCs w:val="14"/>
                <w:lang w:val="en-GB" w:eastAsia="es-ES"/>
              </w:rPr>
              <w:t>25</w:t>
            </w:r>
          </w:p>
        </w:tc>
        <w:tc>
          <w:tcPr>
            <w:tcW w:w="1134" w:type="dxa"/>
            <w:vAlign w:val="center"/>
            <w:hideMark/>
          </w:tcPr>
          <w:p w:rsidR="002A538A" w:rsidRPr="003B345B" w:rsidRDefault="002A538A" w:rsidP="007B5EE0">
            <w:pPr>
              <w:jc w:val="center"/>
              <w:rPr>
                <w:rFonts w:ascii="Arial" w:eastAsia="Times New Roman" w:hAnsi="Arial" w:cs="Arial"/>
                <w:sz w:val="14"/>
                <w:szCs w:val="14"/>
                <w:lang w:val="en-GB" w:eastAsia="es-ES"/>
              </w:rPr>
            </w:pPr>
            <w:r w:rsidRPr="003B345B">
              <w:rPr>
                <w:rFonts w:ascii="Arial" w:eastAsia="Times New Roman" w:hAnsi="Arial" w:cs="Arial"/>
                <w:sz w:val="14"/>
                <w:szCs w:val="14"/>
                <w:lang w:val="en-GB" w:eastAsia="es-ES"/>
              </w:rPr>
              <w:t>1</w:t>
            </w:r>
          </w:p>
        </w:tc>
      </w:tr>
      <w:tr w:rsidR="003B345B" w:rsidRPr="003B345B" w:rsidTr="00A30144">
        <w:trPr>
          <w:trHeight w:val="320"/>
        </w:trPr>
        <w:tc>
          <w:tcPr>
            <w:tcW w:w="1823" w:type="dxa"/>
            <w:vAlign w:val="center"/>
            <w:hideMark/>
          </w:tcPr>
          <w:p w:rsidR="002A538A" w:rsidRPr="003B345B" w:rsidRDefault="002A538A" w:rsidP="007B5EE0">
            <w:pPr>
              <w:rPr>
                <w:rFonts w:ascii="Arial" w:eastAsia="Times New Roman" w:hAnsi="Arial" w:cs="Arial"/>
                <w:b/>
                <w:bCs/>
                <w:sz w:val="14"/>
                <w:szCs w:val="14"/>
                <w:lang w:val="en-GB" w:eastAsia="es-ES"/>
              </w:rPr>
            </w:pPr>
            <w:r w:rsidRPr="003B345B">
              <w:rPr>
                <w:rFonts w:ascii="Arial" w:eastAsia="Times New Roman" w:hAnsi="Arial" w:cs="Arial"/>
                <w:b/>
                <w:sz w:val="14"/>
                <w:szCs w:val="14"/>
                <w:lang w:val="en-GB" w:eastAsia="es-ES"/>
              </w:rPr>
              <w:t>2014 (total cases)</w:t>
            </w:r>
          </w:p>
        </w:tc>
        <w:tc>
          <w:tcPr>
            <w:tcW w:w="1546" w:type="dxa"/>
            <w:vAlign w:val="center"/>
          </w:tcPr>
          <w:p w:rsidR="002A538A" w:rsidRPr="003B345B" w:rsidRDefault="002A538A" w:rsidP="007B5EE0">
            <w:pPr>
              <w:jc w:val="center"/>
              <w:rPr>
                <w:rFonts w:ascii="Arial" w:eastAsia="Times New Roman" w:hAnsi="Arial" w:cs="Arial"/>
                <w:sz w:val="14"/>
                <w:szCs w:val="14"/>
                <w:lang w:val="en-GB" w:eastAsia="es-ES"/>
              </w:rPr>
            </w:pPr>
            <w:r w:rsidRPr="003B345B">
              <w:rPr>
                <w:rFonts w:ascii="Arial" w:eastAsia="Times New Roman" w:hAnsi="Arial" w:cs="Arial"/>
                <w:sz w:val="14"/>
                <w:szCs w:val="14"/>
                <w:lang w:val="en-GB" w:eastAsia="es-ES"/>
              </w:rPr>
              <w:t>87</w:t>
            </w:r>
          </w:p>
        </w:tc>
        <w:tc>
          <w:tcPr>
            <w:tcW w:w="1275" w:type="dxa"/>
            <w:gridSpan w:val="3"/>
            <w:vAlign w:val="center"/>
            <w:hideMark/>
          </w:tcPr>
          <w:p w:rsidR="002A538A" w:rsidRPr="003B345B" w:rsidRDefault="002A538A" w:rsidP="007B5EE0">
            <w:pPr>
              <w:jc w:val="center"/>
              <w:rPr>
                <w:rFonts w:ascii="Arial" w:eastAsia="Times New Roman" w:hAnsi="Arial" w:cs="Arial"/>
                <w:sz w:val="14"/>
                <w:szCs w:val="14"/>
                <w:lang w:val="en-GB" w:eastAsia="es-ES"/>
              </w:rPr>
            </w:pPr>
            <w:r w:rsidRPr="003B345B">
              <w:rPr>
                <w:rFonts w:ascii="Arial" w:eastAsia="Times New Roman" w:hAnsi="Arial" w:cs="Arial"/>
                <w:sz w:val="14"/>
                <w:szCs w:val="14"/>
                <w:lang w:val="en-GB" w:eastAsia="es-ES"/>
              </w:rPr>
              <w:t>57</w:t>
            </w:r>
          </w:p>
        </w:tc>
        <w:tc>
          <w:tcPr>
            <w:tcW w:w="1134" w:type="dxa"/>
            <w:gridSpan w:val="2"/>
            <w:vAlign w:val="center"/>
            <w:hideMark/>
          </w:tcPr>
          <w:p w:rsidR="002A538A" w:rsidRPr="003B345B" w:rsidRDefault="002A538A" w:rsidP="007B5EE0">
            <w:pPr>
              <w:jc w:val="center"/>
              <w:rPr>
                <w:rFonts w:ascii="Arial" w:eastAsia="Times New Roman" w:hAnsi="Arial" w:cs="Arial"/>
                <w:sz w:val="14"/>
                <w:szCs w:val="14"/>
                <w:lang w:val="en-GB" w:eastAsia="es-ES"/>
              </w:rPr>
            </w:pPr>
            <w:r w:rsidRPr="003B345B">
              <w:rPr>
                <w:rFonts w:ascii="Arial" w:eastAsia="Times New Roman" w:hAnsi="Arial" w:cs="Arial"/>
                <w:sz w:val="14"/>
                <w:szCs w:val="14"/>
                <w:lang w:val="en-GB" w:eastAsia="es-ES"/>
              </w:rPr>
              <w:t>78</w:t>
            </w:r>
          </w:p>
        </w:tc>
        <w:tc>
          <w:tcPr>
            <w:tcW w:w="1276" w:type="dxa"/>
            <w:gridSpan w:val="2"/>
            <w:vAlign w:val="center"/>
            <w:hideMark/>
          </w:tcPr>
          <w:p w:rsidR="002A538A" w:rsidRPr="003B345B" w:rsidRDefault="002A538A" w:rsidP="007B5EE0">
            <w:pPr>
              <w:jc w:val="center"/>
              <w:rPr>
                <w:rFonts w:ascii="Arial" w:eastAsia="Times New Roman" w:hAnsi="Arial" w:cs="Arial"/>
                <w:sz w:val="14"/>
                <w:szCs w:val="14"/>
                <w:lang w:val="en-GB" w:eastAsia="es-ES"/>
              </w:rPr>
            </w:pPr>
            <w:r w:rsidRPr="003B345B">
              <w:rPr>
                <w:rFonts w:ascii="Arial" w:eastAsia="Times New Roman" w:hAnsi="Arial" w:cs="Arial"/>
                <w:sz w:val="14"/>
                <w:szCs w:val="14"/>
                <w:lang w:val="en-GB" w:eastAsia="es-ES"/>
              </w:rPr>
              <w:t>15</w:t>
            </w:r>
          </w:p>
        </w:tc>
        <w:tc>
          <w:tcPr>
            <w:tcW w:w="1276" w:type="dxa"/>
            <w:gridSpan w:val="2"/>
            <w:vAlign w:val="center"/>
            <w:hideMark/>
          </w:tcPr>
          <w:p w:rsidR="002A538A" w:rsidRPr="003B345B" w:rsidRDefault="002A538A" w:rsidP="007B5EE0">
            <w:pPr>
              <w:jc w:val="center"/>
              <w:rPr>
                <w:rFonts w:ascii="Arial" w:eastAsia="Times New Roman" w:hAnsi="Arial" w:cs="Arial"/>
                <w:sz w:val="14"/>
                <w:szCs w:val="14"/>
                <w:lang w:val="en-GB" w:eastAsia="es-ES"/>
              </w:rPr>
            </w:pPr>
            <w:r w:rsidRPr="003B345B">
              <w:rPr>
                <w:rFonts w:ascii="Arial" w:eastAsia="Times New Roman" w:hAnsi="Arial" w:cs="Arial"/>
                <w:sz w:val="14"/>
                <w:szCs w:val="14"/>
                <w:lang w:val="en-GB" w:eastAsia="es-ES"/>
              </w:rPr>
              <w:t>21</w:t>
            </w:r>
          </w:p>
        </w:tc>
        <w:tc>
          <w:tcPr>
            <w:tcW w:w="1134" w:type="dxa"/>
            <w:vAlign w:val="center"/>
            <w:hideMark/>
          </w:tcPr>
          <w:p w:rsidR="002A538A" w:rsidRPr="003B345B" w:rsidRDefault="002A538A" w:rsidP="007B5EE0">
            <w:pPr>
              <w:jc w:val="center"/>
              <w:rPr>
                <w:rFonts w:ascii="Arial" w:eastAsia="Times New Roman" w:hAnsi="Arial" w:cs="Arial"/>
                <w:sz w:val="14"/>
                <w:szCs w:val="14"/>
                <w:lang w:val="en-GB" w:eastAsia="es-ES"/>
              </w:rPr>
            </w:pPr>
            <w:r w:rsidRPr="003B345B">
              <w:rPr>
                <w:rFonts w:ascii="Arial" w:eastAsia="Times New Roman" w:hAnsi="Arial" w:cs="Arial"/>
                <w:sz w:val="14"/>
                <w:szCs w:val="14"/>
                <w:lang w:val="en-GB" w:eastAsia="es-ES"/>
              </w:rPr>
              <w:t>1</w:t>
            </w:r>
          </w:p>
        </w:tc>
      </w:tr>
      <w:tr w:rsidR="003B345B" w:rsidRPr="003B345B" w:rsidTr="00A30144">
        <w:trPr>
          <w:trHeight w:val="320"/>
        </w:trPr>
        <w:tc>
          <w:tcPr>
            <w:tcW w:w="1823" w:type="dxa"/>
            <w:noWrap/>
            <w:vAlign w:val="center"/>
            <w:hideMark/>
          </w:tcPr>
          <w:p w:rsidR="002A538A" w:rsidRPr="003B345B" w:rsidRDefault="002A538A" w:rsidP="007B5EE0">
            <w:pPr>
              <w:rPr>
                <w:rFonts w:ascii="Arial" w:eastAsia="Times New Roman" w:hAnsi="Arial" w:cs="Arial"/>
                <w:b/>
                <w:bCs/>
                <w:sz w:val="14"/>
                <w:szCs w:val="14"/>
                <w:lang w:val="en-GB" w:eastAsia="es-ES"/>
              </w:rPr>
            </w:pPr>
            <w:r w:rsidRPr="003B345B">
              <w:rPr>
                <w:rFonts w:ascii="Arial" w:eastAsia="Times New Roman" w:hAnsi="Arial" w:cs="Arial"/>
                <w:b/>
                <w:sz w:val="14"/>
                <w:szCs w:val="14"/>
                <w:lang w:val="en-GB" w:eastAsia="es-ES"/>
              </w:rPr>
              <w:t>Mean</w:t>
            </w:r>
          </w:p>
        </w:tc>
        <w:tc>
          <w:tcPr>
            <w:tcW w:w="1546" w:type="dxa"/>
            <w:vAlign w:val="center"/>
          </w:tcPr>
          <w:p w:rsidR="002A538A" w:rsidRPr="003B345B" w:rsidRDefault="002A538A" w:rsidP="007B5EE0">
            <w:pPr>
              <w:jc w:val="center"/>
              <w:rPr>
                <w:rFonts w:ascii="Arial" w:eastAsia="Times New Roman" w:hAnsi="Arial" w:cs="Arial"/>
                <w:b/>
                <w:sz w:val="14"/>
                <w:szCs w:val="14"/>
                <w:lang w:val="en-GB" w:eastAsia="es-ES"/>
              </w:rPr>
            </w:pPr>
            <w:r w:rsidRPr="003B345B">
              <w:rPr>
                <w:rFonts w:ascii="Arial" w:eastAsia="Times New Roman" w:hAnsi="Arial" w:cs="Arial"/>
                <w:b/>
                <w:sz w:val="14"/>
                <w:szCs w:val="14"/>
                <w:lang w:val="en-GB" w:eastAsia="es-ES"/>
              </w:rPr>
              <w:t>82</w:t>
            </w:r>
          </w:p>
        </w:tc>
        <w:tc>
          <w:tcPr>
            <w:tcW w:w="1275" w:type="dxa"/>
            <w:gridSpan w:val="3"/>
            <w:noWrap/>
            <w:vAlign w:val="center"/>
            <w:hideMark/>
          </w:tcPr>
          <w:p w:rsidR="002A538A" w:rsidRPr="003B345B" w:rsidRDefault="002A538A" w:rsidP="007B5EE0">
            <w:pPr>
              <w:jc w:val="center"/>
              <w:rPr>
                <w:rFonts w:ascii="Arial" w:eastAsia="Times New Roman" w:hAnsi="Arial" w:cs="Arial"/>
                <w:b/>
                <w:sz w:val="14"/>
                <w:szCs w:val="14"/>
                <w:lang w:val="en-GB" w:eastAsia="es-ES"/>
              </w:rPr>
            </w:pPr>
            <w:r w:rsidRPr="003B345B">
              <w:rPr>
                <w:rFonts w:ascii="Arial" w:eastAsia="Times New Roman" w:hAnsi="Arial" w:cs="Arial"/>
                <w:b/>
                <w:sz w:val="14"/>
                <w:szCs w:val="14"/>
                <w:lang w:val="en-GB" w:eastAsia="es-ES"/>
              </w:rPr>
              <w:t>46.3</w:t>
            </w:r>
          </w:p>
        </w:tc>
        <w:tc>
          <w:tcPr>
            <w:tcW w:w="1134" w:type="dxa"/>
            <w:gridSpan w:val="2"/>
            <w:noWrap/>
            <w:vAlign w:val="center"/>
            <w:hideMark/>
          </w:tcPr>
          <w:p w:rsidR="002A538A" w:rsidRPr="003B345B" w:rsidRDefault="002A538A" w:rsidP="007B5EE0">
            <w:pPr>
              <w:jc w:val="center"/>
              <w:rPr>
                <w:rFonts w:ascii="Arial" w:eastAsia="Times New Roman" w:hAnsi="Arial" w:cs="Arial"/>
                <w:b/>
                <w:sz w:val="14"/>
                <w:szCs w:val="14"/>
                <w:lang w:val="en-GB" w:eastAsia="es-ES"/>
              </w:rPr>
            </w:pPr>
            <w:r w:rsidRPr="003B345B">
              <w:rPr>
                <w:rFonts w:ascii="Arial" w:eastAsia="Times New Roman" w:hAnsi="Arial" w:cs="Arial"/>
                <w:b/>
                <w:sz w:val="14"/>
                <w:szCs w:val="14"/>
                <w:lang w:val="en-GB" w:eastAsia="es-ES"/>
              </w:rPr>
              <w:t>75.0</w:t>
            </w:r>
          </w:p>
        </w:tc>
        <w:tc>
          <w:tcPr>
            <w:tcW w:w="1276" w:type="dxa"/>
            <w:gridSpan w:val="2"/>
            <w:noWrap/>
            <w:vAlign w:val="center"/>
            <w:hideMark/>
          </w:tcPr>
          <w:p w:rsidR="002A538A" w:rsidRPr="003B345B" w:rsidRDefault="002A538A" w:rsidP="007B5EE0">
            <w:pPr>
              <w:jc w:val="center"/>
              <w:rPr>
                <w:rFonts w:ascii="Arial" w:eastAsia="Times New Roman" w:hAnsi="Arial" w:cs="Arial"/>
                <w:b/>
                <w:sz w:val="14"/>
                <w:szCs w:val="14"/>
                <w:lang w:val="en-GB" w:eastAsia="es-ES"/>
              </w:rPr>
            </w:pPr>
            <w:r w:rsidRPr="003B345B">
              <w:rPr>
                <w:rFonts w:ascii="Arial" w:eastAsia="Times New Roman" w:hAnsi="Arial" w:cs="Arial"/>
                <w:b/>
                <w:sz w:val="14"/>
                <w:szCs w:val="14"/>
                <w:lang w:val="en-GB" w:eastAsia="es-ES"/>
              </w:rPr>
              <w:t>12.7</w:t>
            </w:r>
          </w:p>
        </w:tc>
        <w:tc>
          <w:tcPr>
            <w:tcW w:w="1276" w:type="dxa"/>
            <w:gridSpan w:val="2"/>
            <w:noWrap/>
            <w:vAlign w:val="center"/>
            <w:hideMark/>
          </w:tcPr>
          <w:p w:rsidR="002A538A" w:rsidRPr="003B345B" w:rsidRDefault="002A538A" w:rsidP="007B5EE0">
            <w:pPr>
              <w:jc w:val="center"/>
              <w:rPr>
                <w:rFonts w:ascii="Arial" w:eastAsia="Times New Roman" w:hAnsi="Arial" w:cs="Arial"/>
                <w:b/>
                <w:sz w:val="14"/>
                <w:szCs w:val="14"/>
                <w:lang w:val="en-GB" w:eastAsia="es-ES"/>
              </w:rPr>
            </w:pPr>
            <w:r w:rsidRPr="003B345B">
              <w:rPr>
                <w:rFonts w:ascii="Arial" w:eastAsia="Times New Roman" w:hAnsi="Arial" w:cs="Arial"/>
                <w:b/>
                <w:sz w:val="14"/>
                <w:szCs w:val="14"/>
                <w:lang w:val="en-GB" w:eastAsia="es-ES"/>
              </w:rPr>
              <w:t>23.0</w:t>
            </w:r>
          </w:p>
        </w:tc>
        <w:tc>
          <w:tcPr>
            <w:tcW w:w="1134" w:type="dxa"/>
            <w:noWrap/>
            <w:vAlign w:val="center"/>
            <w:hideMark/>
          </w:tcPr>
          <w:p w:rsidR="002A538A" w:rsidRPr="003B345B" w:rsidRDefault="002A538A" w:rsidP="007B5EE0">
            <w:pPr>
              <w:jc w:val="center"/>
              <w:rPr>
                <w:rFonts w:ascii="Arial" w:eastAsia="Times New Roman" w:hAnsi="Arial" w:cs="Arial"/>
                <w:b/>
                <w:sz w:val="14"/>
                <w:szCs w:val="14"/>
                <w:lang w:val="en-GB" w:eastAsia="es-ES"/>
              </w:rPr>
            </w:pPr>
            <w:r w:rsidRPr="003B345B">
              <w:rPr>
                <w:rFonts w:ascii="Arial" w:eastAsia="Times New Roman" w:hAnsi="Arial" w:cs="Arial"/>
                <w:b/>
                <w:sz w:val="14"/>
                <w:szCs w:val="14"/>
                <w:lang w:val="en-GB" w:eastAsia="es-ES"/>
              </w:rPr>
              <w:t>1.3</w:t>
            </w:r>
          </w:p>
        </w:tc>
      </w:tr>
      <w:tr w:rsidR="003B345B" w:rsidRPr="003B345B" w:rsidTr="00A30144">
        <w:trPr>
          <w:trHeight w:val="216"/>
        </w:trPr>
        <w:tc>
          <w:tcPr>
            <w:tcW w:w="1823" w:type="dxa"/>
            <w:noWrap/>
            <w:vAlign w:val="center"/>
            <w:hideMark/>
          </w:tcPr>
          <w:p w:rsidR="002A538A" w:rsidRPr="003B345B" w:rsidRDefault="002A538A" w:rsidP="007B5EE0">
            <w:pPr>
              <w:rPr>
                <w:rFonts w:ascii="Arial" w:eastAsia="Times New Roman" w:hAnsi="Arial" w:cs="Arial"/>
                <w:b/>
                <w:bCs/>
                <w:sz w:val="14"/>
                <w:szCs w:val="14"/>
                <w:lang w:val="en-GB" w:eastAsia="es-ES"/>
              </w:rPr>
            </w:pPr>
            <w:r w:rsidRPr="003B345B">
              <w:rPr>
                <w:rFonts w:ascii="Arial" w:eastAsia="Times New Roman" w:hAnsi="Arial" w:cs="Arial"/>
                <w:b/>
                <w:sz w:val="14"/>
                <w:szCs w:val="14"/>
                <w:lang w:val="en-GB" w:eastAsia="es-ES"/>
              </w:rPr>
              <w:t>Global Variation (2016-2014)</w:t>
            </w:r>
          </w:p>
        </w:tc>
        <w:tc>
          <w:tcPr>
            <w:tcW w:w="1546" w:type="dxa"/>
            <w:vAlign w:val="center"/>
          </w:tcPr>
          <w:p w:rsidR="002A538A" w:rsidRPr="003B345B" w:rsidRDefault="002A538A" w:rsidP="007B5EE0">
            <w:pPr>
              <w:jc w:val="center"/>
              <w:rPr>
                <w:rFonts w:ascii="Arial" w:eastAsia="Times New Roman" w:hAnsi="Arial" w:cs="Arial"/>
                <w:sz w:val="14"/>
                <w:szCs w:val="14"/>
                <w:lang w:val="en-GB" w:eastAsia="es-ES"/>
              </w:rPr>
            </w:pPr>
            <w:r w:rsidRPr="003B345B">
              <w:rPr>
                <w:rFonts w:ascii="Arial" w:eastAsia="Times New Roman" w:hAnsi="Arial" w:cs="Arial"/>
                <w:sz w:val="14"/>
                <w:szCs w:val="14"/>
                <w:lang w:val="en-GB" w:eastAsia="es-ES"/>
              </w:rPr>
              <w:t>-12</w:t>
            </w:r>
          </w:p>
        </w:tc>
        <w:tc>
          <w:tcPr>
            <w:tcW w:w="1275" w:type="dxa"/>
            <w:gridSpan w:val="3"/>
            <w:noWrap/>
            <w:vAlign w:val="center"/>
            <w:hideMark/>
          </w:tcPr>
          <w:p w:rsidR="002A538A" w:rsidRPr="003B345B" w:rsidRDefault="002A538A" w:rsidP="007B5EE0">
            <w:pPr>
              <w:jc w:val="center"/>
              <w:rPr>
                <w:rFonts w:ascii="Arial" w:eastAsia="Times New Roman" w:hAnsi="Arial" w:cs="Arial"/>
                <w:sz w:val="14"/>
                <w:szCs w:val="14"/>
                <w:lang w:val="en-GB" w:eastAsia="es-ES"/>
              </w:rPr>
            </w:pPr>
            <w:r w:rsidRPr="003B345B">
              <w:rPr>
                <w:rFonts w:ascii="Arial" w:eastAsia="Times New Roman" w:hAnsi="Arial" w:cs="Arial"/>
                <w:sz w:val="14"/>
                <w:szCs w:val="14"/>
                <w:lang w:val="en-GB" w:eastAsia="es-ES"/>
              </w:rPr>
              <w:t>-28</w:t>
            </w:r>
          </w:p>
        </w:tc>
        <w:tc>
          <w:tcPr>
            <w:tcW w:w="1134" w:type="dxa"/>
            <w:gridSpan w:val="2"/>
            <w:noWrap/>
            <w:vAlign w:val="center"/>
            <w:hideMark/>
          </w:tcPr>
          <w:p w:rsidR="002A538A" w:rsidRPr="003B345B" w:rsidRDefault="002A538A" w:rsidP="007B5EE0">
            <w:pPr>
              <w:jc w:val="center"/>
              <w:rPr>
                <w:rFonts w:ascii="Arial" w:eastAsia="Times New Roman" w:hAnsi="Arial" w:cs="Arial"/>
                <w:sz w:val="14"/>
                <w:szCs w:val="14"/>
                <w:lang w:val="en-GB" w:eastAsia="es-ES"/>
              </w:rPr>
            </w:pPr>
            <w:r w:rsidRPr="003B345B">
              <w:rPr>
                <w:rFonts w:ascii="Arial" w:eastAsia="Times New Roman" w:hAnsi="Arial" w:cs="Arial"/>
                <w:sz w:val="14"/>
                <w:szCs w:val="14"/>
                <w:lang w:val="en-GB" w:eastAsia="es-ES"/>
              </w:rPr>
              <w:t>-10</w:t>
            </w:r>
          </w:p>
        </w:tc>
        <w:tc>
          <w:tcPr>
            <w:tcW w:w="1276" w:type="dxa"/>
            <w:gridSpan w:val="2"/>
            <w:noWrap/>
            <w:vAlign w:val="center"/>
            <w:hideMark/>
          </w:tcPr>
          <w:p w:rsidR="002A538A" w:rsidRPr="003B345B" w:rsidRDefault="002A538A" w:rsidP="007B5EE0">
            <w:pPr>
              <w:jc w:val="center"/>
              <w:rPr>
                <w:rFonts w:ascii="Arial" w:eastAsia="Times New Roman" w:hAnsi="Arial" w:cs="Arial"/>
                <w:sz w:val="14"/>
                <w:szCs w:val="14"/>
                <w:lang w:val="en-GB" w:eastAsia="es-ES"/>
              </w:rPr>
            </w:pPr>
            <w:r w:rsidRPr="003B345B">
              <w:rPr>
                <w:rFonts w:ascii="Arial" w:eastAsia="Times New Roman" w:hAnsi="Arial" w:cs="Arial"/>
                <w:sz w:val="14"/>
                <w:szCs w:val="14"/>
                <w:lang w:val="en-GB" w:eastAsia="es-ES"/>
              </w:rPr>
              <w:t>-3</w:t>
            </w:r>
          </w:p>
        </w:tc>
        <w:tc>
          <w:tcPr>
            <w:tcW w:w="1276" w:type="dxa"/>
            <w:gridSpan w:val="2"/>
            <w:noWrap/>
            <w:vAlign w:val="center"/>
            <w:hideMark/>
          </w:tcPr>
          <w:p w:rsidR="002A538A" w:rsidRPr="003B345B" w:rsidRDefault="002A538A" w:rsidP="007B5EE0">
            <w:pPr>
              <w:jc w:val="center"/>
              <w:rPr>
                <w:rFonts w:ascii="Arial" w:eastAsia="Times New Roman" w:hAnsi="Arial" w:cs="Arial"/>
                <w:sz w:val="14"/>
                <w:szCs w:val="14"/>
                <w:lang w:val="en-GB" w:eastAsia="es-ES"/>
              </w:rPr>
            </w:pPr>
            <w:r w:rsidRPr="003B345B">
              <w:rPr>
                <w:rFonts w:ascii="Arial" w:eastAsia="Times New Roman" w:hAnsi="Arial" w:cs="Arial"/>
                <w:sz w:val="14"/>
                <w:szCs w:val="14"/>
                <w:lang w:val="en-GB" w:eastAsia="es-ES"/>
              </w:rPr>
              <w:t>2</w:t>
            </w:r>
          </w:p>
        </w:tc>
        <w:tc>
          <w:tcPr>
            <w:tcW w:w="1134" w:type="dxa"/>
            <w:noWrap/>
            <w:vAlign w:val="center"/>
            <w:hideMark/>
          </w:tcPr>
          <w:p w:rsidR="002A538A" w:rsidRPr="003B345B" w:rsidRDefault="002A538A" w:rsidP="007B5EE0">
            <w:pPr>
              <w:jc w:val="center"/>
              <w:rPr>
                <w:rFonts w:ascii="Arial" w:eastAsia="Times New Roman" w:hAnsi="Arial" w:cs="Arial"/>
                <w:sz w:val="14"/>
                <w:szCs w:val="14"/>
                <w:lang w:val="en-GB" w:eastAsia="es-ES"/>
              </w:rPr>
            </w:pPr>
            <w:r w:rsidRPr="003B345B">
              <w:rPr>
                <w:rFonts w:ascii="Arial" w:eastAsia="Times New Roman" w:hAnsi="Arial" w:cs="Arial"/>
                <w:sz w:val="14"/>
                <w:szCs w:val="14"/>
                <w:lang w:val="en-GB" w:eastAsia="es-ES"/>
              </w:rPr>
              <w:t>1</w:t>
            </w:r>
          </w:p>
        </w:tc>
      </w:tr>
      <w:tr w:rsidR="003B345B" w:rsidRPr="003B345B" w:rsidTr="00A30144">
        <w:trPr>
          <w:trHeight w:val="216"/>
        </w:trPr>
        <w:tc>
          <w:tcPr>
            <w:tcW w:w="9464" w:type="dxa"/>
            <w:gridSpan w:val="12"/>
            <w:noWrap/>
            <w:vAlign w:val="center"/>
          </w:tcPr>
          <w:p w:rsidR="00C5701A" w:rsidRPr="003B345B" w:rsidRDefault="00C5701A" w:rsidP="007B5EE0">
            <w:pPr>
              <w:jc w:val="center"/>
              <w:rPr>
                <w:rFonts w:ascii="Arial" w:hAnsi="Arial" w:cs="Arial"/>
                <w:b/>
                <w:sz w:val="16"/>
                <w:szCs w:val="14"/>
                <w:lang w:val="en-GB"/>
              </w:rPr>
            </w:pPr>
          </w:p>
          <w:p w:rsidR="001703FB" w:rsidRPr="003B345B" w:rsidRDefault="001703FB" w:rsidP="007B5EE0">
            <w:pPr>
              <w:jc w:val="center"/>
              <w:rPr>
                <w:rFonts w:ascii="Arial" w:hAnsi="Arial" w:cs="Arial"/>
                <w:b/>
                <w:sz w:val="16"/>
                <w:szCs w:val="14"/>
                <w:lang w:val="en-GB"/>
              </w:rPr>
            </w:pPr>
            <w:r w:rsidRPr="003B345B">
              <w:rPr>
                <w:rFonts w:ascii="Arial" w:hAnsi="Arial" w:cs="Arial"/>
                <w:b/>
                <w:sz w:val="16"/>
                <w:szCs w:val="14"/>
                <w:lang w:val="en-GB"/>
              </w:rPr>
              <w:t xml:space="preserve">SR </w:t>
            </w:r>
            <w:r w:rsidR="00A30144" w:rsidRPr="003B345B">
              <w:rPr>
                <w:rFonts w:ascii="Arial" w:hAnsi="Arial" w:cs="Arial"/>
                <w:b/>
                <w:sz w:val="16"/>
                <w:szCs w:val="14"/>
                <w:lang w:val="en-GB"/>
              </w:rPr>
              <w:t xml:space="preserve">integration </w:t>
            </w:r>
            <w:r w:rsidR="000A58DA" w:rsidRPr="003B345B">
              <w:rPr>
                <w:rFonts w:ascii="Arial" w:hAnsi="Arial" w:cs="Arial"/>
                <w:b/>
                <w:sz w:val="16"/>
                <w:szCs w:val="14"/>
                <w:lang w:val="en-GB"/>
              </w:rPr>
              <w:t xml:space="preserve">in the company </w:t>
            </w:r>
            <w:r w:rsidRPr="003B345B">
              <w:rPr>
                <w:rFonts w:ascii="Arial" w:hAnsi="Arial" w:cs="Arial"/>
                <w:b/>
                <w:sz w:val="16"/>
                <w:szCs w:val="14"/>
                <w:lang w:val="en-GB"/>
              </w:rPr>
              <w:t>(%)</w:t>
            </w:r>
          </w:p>
          <w:p w:rsidR="001703FB" w:rsidRPr="003B345B" w:rsidRDefault="001703FB" w:rsidP="007B5EE0">
            <w:pPr>
              <w:rPr>
                <w:rFonts w:ascii="Arial" w:eastAsia="Times New Roman" w:hAnsi="Arial" w:cs="Arial"/>
                <w:b/>
                <w:sz w:val="14"/>
                <w:szCs w:val="14"/>
                <w:lang w:val="en-GB" w:eastAsia="es-ES"/>
              </w:rPr>
            </w:pPr>
          </w:p>
        </w:tc>
      </w:tr>
      <w:tr w:rsidR="003B345B" w:rsidRPr="003B345B" w:rsidTr="002A538A">
        <w:trPr>
          <w:trHeight w:val="216"/>
        </w:trPr>
        <w:tc>
          <w:tcPr>
            <w:tcW w:w="1823" w:type="dxa"/>
            <w:noWrap/>
            <w:vAlign w:val="center"/>
          </w:tcPr>
          <w:p w:rsidR="00DA4536" w:rsidRPr="003B345B" w:rsidRDefault="00DA4536" w:rsidP="00DA4536">
            <w:pPr>
              <w:outlineLvl w:val="0"/>
              <w:rPr>
                <w:rFonts w:ascii="Arial" w:hAnsi="Arial" w:cs="Arial"/>
                <w:b/>
                <w:sz w:val="14"/>
                <w:szCs w:val="14"/>
                <w:lang w:val="en-GB"/>
              </w:rPr>
            </w:pPr>
          </w:p>
        </w:tc>
        <w:tc>
          <w:tcPr>
            <w:tcW w:w="1829" w:type="dxa"/>
            <w:gridSpan w:val="2"/>
            <w:vAlign w:val="center"/>
          </w:tcPr>
          <w:p w:rsidR="00DA4536" w:rsidRPr="003B345B" w:rsidRDefault="00DA4536" w:rsidP="00FA300E">
            <w:pPr>
              <w:jc w:val="center"/>
              <w:rPr>
                <w:rFonts w:ascii="Arial" w:eastAsia="Times New Roman" w:hAnsi="Arial" w:cs="Arial"/>
                <w:b/>
                <w:sz w:val="14"/>
                <w:szCs w:val="14"/>
                <w:lang w:val="en-GB" w:eastAsia="es-ES"/>
              </w:rPr>
            </w:pPr>
            <w:r w:rsidRPr="003B345B">
              <w:rPr>
                <w:rFonts w:ascii="Arial" w:eastAsia="Times New Roman" w:hAnsi="Arial" w:cs="Arial"/>
                <w:b/>
                <w:sz w:val="14"/>
                <w:szCs w:val="14"/>
                <w:lang w:val="en-GB" w:eastAsia="es-ES"/>
              </w:rPr>
              <w:t xml:space="preserve">Social </w:t>
            </w:r>
            <w:r w:rsidR="00C5701A" w:rsidRPr="003B345B">
              <w:rPr>
                <w:rFonts w:ascii="Arial" w:eastAsia="Times New Roman" w:hAnsi="Arial" w:cs="Arial"/>
                <w:b/>
                <w:sz w:val="14"/>
                <w:szCs w:val="14"/>
                <w:lang w:val="en-GB" w:eastAsia="es-ES"/>
              </w:rPr>
              <w:t>A</w:t>
            </w:r>
            <w:r w:rsidR="00FA300E" w:rsidRPr="003B345B">
              <w:rPr>
                <w:rFonts w:ascii="Arial" w:eastAsia="Times New Roman" w:hAnsi="Arial" w:cs="Arial"/>
                <w:b/>
                <w:sz w:val="14"/>
                <w:szCs w:val="14"/>
                <w:lang w:val="en-GB" w:eastAsia="es-ES"/>
              </w:rPr>
              <w:t>ssurance</w:t>
            </w:r>
          </w:p>
        </w:tc>
        <w:tc>
          <w:tcPr>
            <w:tcW w:w="1985" w:type="dxa"/>
            <w:gridSpan w:val="3"/>
            <w:vAlign w:val="center"/>
          </w:tcPr>
          <w:p w:rsidR="00DA4536" w:rsidRPr="003B345B" w:rsidRDefault="00DA4536" w:rsidP="00DA4536">
            <w:pPr>
              <w:jc w:val="center"/>
              <w:rPr>
                <w:rFonts w:ascii="Arial" w:eastAsia="Times New Roman" w:hAnsi="Arial" w:cs="Arial"/>
                <w:sz w:val="14"/>
                <w:szCs w:val="14"/>
                <w:lang w:val="en-GB" w:eastAsia="es-ES"/>
              </w:rPr>
            </w:pPr>
            <w:r w:rsidRPr="003B345B">
              <w:rPr>
                <w:rFonts w:ascii="Arial" w:eastAsia="Times New Roman" w:hAnsi="Arial" w:cs="Arial"/>
                <w:b/>
                <w:bCs/>
                <w:sz w:val="14"/>
                <w:szCs w:val="14"/>
                <w:lang w:val="en-GB" w:eastAsia="es-ES"/>
              </w:rPr>
              <w:t>SR strategy</w:t>
            </w:r>
          </w:p>
        </w:tc>
        <w:tc>
          <w:tcPr>
            <w:tcW w:w="1984" w:type="dxa"/>
            <w:gridSpan w:val="4"/>
            <w:vAlign w:val="center"/>
          </w:tcPr>
          <w:p w:rsidR="00DA4536" w:rsidRPr="003B345B" w:rsidRDefault="00DA4536" w:rsidP="00DA4536">
            <w:pPr>
              <w:jc w:val="center"/>
              <w:rPr>
                <w:rFonts w:ascii="Arial" w:eastAsia="Times New Roman" w:hAnsi="Arial" w:cs="Arial"/>
                <w:sz w:val="14"/>
                <w:szCs w:val="14"/>
                <w:lang w:val="en-GB" w:eastAsia="es-ES"/>
              </w:rPr>
            </w:pPr>
            <w:r w:rsidRPr="003B345B">
              <w:rPr>
                <w:rFonts w:ascii="Arial" w:eastAsia="Times New Roman" w:hAnsi="Arial" w:cs="Arial"/>
                <w:b/>
                <w:bCs/>
                <w:sz w:val="14"/>
                <w:szCs w:val="14"/>
                <w:lang w:val="en-GB" w:eastAsia="es-ES"/>
              </w:rPr>
              <w:t>SR Committee</w:t>
            </w:r>
          </w:p>
        </w:tc>
        <w:tc>
          <w:tcPr>
            <w:tcW w:w="1843" w:type="dxa"/>
            <w:gridSpan w:val="2"/>
            <w:vAlign w:val="center"/>
          </w:tcPr>
          <w:p w:rsidR="00DA4536" w:rsidRPr="003B345B" w:rsidRDefault="00DA4536" w:rsidP="007B1228">
            <w:pPr>
              <w:jc w:val="center"/>
              <w:rPr>
                <w:rFonts w:ascii="Arial" w:eastAsia="Times New Roman" w:hAnsi="Arial" w:cs="Arial"/>
                <w:sz w:val="14"/>
                <w:szCs w:val="14"/>
                <w:lang w:val="en-GB" w:eastAsia="es-ES"/>
              </w:rPr>
            </w:pPr>
            <w:r w:rsidRPr="003B345B">
              <w:rPr>
                <w:rFonts w:ascii="Arial" w:eastAsia="Times New Roman" w:hAnsi="Arial" w:cs="Arial"/>
                <w:b/>
                <w:bCs/>
                <w:sz w:val="14"/>
                <w:szCs w:val="14"/>
                <w:lang w:val="en-GB" w:eastAsia="es-ES"/>
              </w:rPr>
              <w:t>SR awards</w:t>
            </w:r>
            <w:r w:rsidR="00D268CF" w:rsidRPr="003B345B">
              <w:rPr>
                <w:rFonts w:ascii="Arial" w:eastAsia="Times New Roman" w:hAnsi="Arial" w:cs="Arial"/>
                <w:b/>
                <w:bCs/>
                <w:sz w:val="14"/>
                <w:szCs w:val="14"/>
                <w:lang w:val="en-GB" w:eastAsia="es-ES"/>
              </w:rPr>
              <w:t xml:space="preserve"> (P</w:t>
            </w:r>
            <w:r w:rsidR="007B1228" w:rsidRPr="003B345B">
              <w:rPr>
                <w:rFonts w:ascii="Arial" w:eastAsia="Times New Roman" w:hAnsi="Arial" w:cs="Arial"/>
                <w:b/>
                <w:bCs/>
                <w:sz w:val="14"/>
                <w:szCs w:val="14"/>
                <w:lang w:val="en-GB" w:eastAsia="es-ES"/>
              </w:rPr>
              <w:t>resence</w:t>
            </w:r>
            <w:r w:rsidR="00D268CF" w:rsidRPr="003B345B">
              <w:rPr>
                <w:rFonts w:ascii="Arial" w:eastAsia="Times New Roman" w:hAnsi="Arial" w:cs="Arial"/>
                <w:b/>
                <w:bCs/>
                <w:sz w:val="14"/>
                <w:szCs w:val="14"/>
                <w:lang w:val="en-GB" w:eastAsia="es-ES"/>
              </w:rPr>
              <w:t>)</w:t>
            </w:r>
          </w:p>
        </w:tc>
      </w:tr>
      <w:tr w:rsidR="003B345B" w:rsidRPr="003B345B" w:rsidTr="002A538A">
        <w:trPr>
          <w:trHeight w:val="216"/>
        </w:trPr>
        <w:tc>
          <w:tcPr>
            <w:tcW w:w="1823" w:type="dxa"/>
            <w:noWrap/>
            <w:vAlign w:val="center"/>
          </w:tcPr>
          <w:p w:rsidR="00DA4536" w:rsidRPr="003B345B" w:rsidRDefault="00DA4536" w:rsidP="00DA4536">
            <w:pPr>
              <w:outlineLvl w:val="0"/>
              <w:rPr>
                <w:rFonts w:ascii="Arial" w:hAnsi="Arial" w:cs="Arial"/>
                <w:b/>
                <w:sz w:val="14"/>
                <w:szCs w:val="14"/>
                <w:lang w:val="en-GB"/>
              </w:rPr>
            </w:pPr>
            <w:r w:rsidRPr="003B345B">
              <w:rPr>
                <w:rFonts w:ascii="Arial" w:eastAsia="Times New Roman" w:hAnsi="Arial" w:cs="Arial"/>
                <w:b/>
                <w:sz w:val="14"/>
                <w:szCs w:val="14"/>
                <w:lang w:val="en-GB" w:eastAsia="es-ES"/>
              </w:rPr>
              <w:t>2016 (total cases)</w:t>
            </w:r>
          </w:p>
        </w:tc>
        <w:tc>
          <w:tcPr>
            <w:tcW w:w="1829" w:type="dxa"/>
            <w:gridSpan w:val="2"/>
            <w:vAlign w:val="center"/>
          </w:tcPr>
          <w:p w:rsidR="00DA4536" w:rsidRPr="003B345B" w:rsidRDefault="00DA4536" w:rsidP="00DA4536">
            <w:pPr>
              <w:jc w:val="center"/>
              <w:rPr>
                <w:rFonts w:ascii="Arial" w:eastAsia="Times New Roman" w:hAnsi="Arial" w:cs="Arial"/>
                <w:sz w:val="14"/>
                <w:szCs w:val="14"/>
                <w:lang w:val="en-GB" w:eastAsia="es-ES"/>
              </w:rPr>
            </w:pPr>
            <w:r w:rsidRPr="003B345B">
              <w:rPr>
                <w:rFonts w:ascii="Arial" w:eastAsia="Times New Roman" w:hAnsi="Arial" w:cs="Arial"/>
                <w:sz w:val="14"/>
                <w:szCs w:val="14"/>
                <w:lang w:val="en-GB" w:eastAsia="es-ES"/>
              </w:rPr>
              <w:t>29</w:t>
            </w:r>
          </w:p>
        </w:tc>
        <w:tc>
          <w:tcPr>
            <w:tcW w:w="1985" w:type="dxa"/>
            <w:gridSpan w:val="3"/>
            <w:vAlign w:val="center"/>
          </w:tcPr>
          <w:p w:rsidR="00DA4536" w:rsidRPr="003B345B" w:rsidRDefault="00DA4536" w:rsidP="00DA4536">
            <w:pPr>
              <w:jc w:val="center"/>
              <w:rPr>
                <w:rFonts w:ascii="Arial" w:eastAsia="Times New Roman" w:hAnsi="Arial" w:cs="Arial"/>
                <w:sz w:val="14"/>
                <w:szCs w:val="14"/>
                <w:lang w:val="en-GB" w:eastAsia="es-ES"/>
              </w:rPr>
            </w:pPr>
            <w:r w:rsidRPr="003B345B">
              <w:rPr>
                <w:rFonts w:ascii="Arial" w:eastAsia="Times New Roman" w:hAnsi="Arial" w:cs="Arial"/>
                <w:sz w:val="14"/>
                <w:szCs w:val="14"/>
                <w:lang w:val="en-GB" w:eastAsia="es-ES"/>
              </w:rPr>
              <w:t>70</w:t>
            </w:r>
          </w:p>
        </w:tc>
        <w:tc>
          <w:tcPr>
            <w:tcW w:w="1984" w:type="dxa"/>
            <w:gridSpan w:val="4"/>
            <w:vAlign w:val="center"/>
          </w:tcPr>
          <w:p w:rsidR="00DA4536" w:rsidRPr="003B345B" w:rsidRDefault="00DA4536" w:rsidP="00DA4536">
            <w:pPr>
              <w:jc w:val="center"/>
              <w:rPr>
                <w:rFonts w:ascii="Arial" w:eastAsia="Times New Roman" w:hAnsi="Arial" w:cs="Arial"/>
                <w:sz w:val="14"/>
                <w:szCs w:val="14"/>
                <w:lang w:val="en-GB" w:eastAsia="es-ES"/>
              </w:rPr>
            </w:pPr>
            <w:r w:rsidRPr="003B345B">
              <w:rPr>
                <w:rFonts w:ascii="Arial" w:eastAsia="Times New Roman" w:hAnsi="Arial" w:cs="Arial"/>
                <w:sz w:val="14"/>
                <w:szCs w:val="14"/>
                <w:lang w:val="en-GB" w:eastAsia="es-ES"/>
              </w:rPr>
              <w:t>39</w:t>
            </w:r>
          </w:p>
        </w:tc>
        <w:tc>
          <w:tcPr>
            <w:tcW w:w="1843" w:type="dxa"/>
            <w:gridSpan w:val="2"/>
            <w:vAlign w:val="center"/>
          </w:tcPr>
          <w:p w:rsidR="00DA4536" w:rsidRPr="003B345B" w:rsidRDefault="00DA4536" w:rsidP="00DA4536">
            <w:pPr>
              <w:jc w:val="center"/>
              <w:rPr>
                <w:rFonts w:ascii="Arial" w:eastAsia="Times New Roman" w:hAnsi="Arial" w:cs="Arial"/>
                <w:sz w:val="14"/>
                <w:szCs w:val="14"/>
                <w:lang w:val="en-GB" w:eastAsia="es-ES"/>
              </w:rPr>
            </w:pPr>
            <w:r w:rsidRPr="003B345B">
              <w:rPr>
                <w:rFonts w:ascii="Arial" w:eastAsia="Times New Roman" w:hAnsi="Arial" w:cs="Arial"/>
                <w:sz w:val="14"/>
                <w:szCs w:val="14"/>
                <w:lang w:val="en-GB" w:eastAsia="es-ES"/>
              </w:rPr>
              <w:t>46</w:t>
            </w:r>
          </w:p>
        </w:tc>
      </w:tr>
      <w:tr w:rsidR="003B345B" w:rsidRPr="003B345B" w:rsidTr="002A538A">
        <w:trPr>
          <w:trHeight w:val="216"/>
        </w:trPr>
        <w:tc>
          <w:tcPr>
            <w:tcW w:w="1823" w:type="dxa"/>
            <w:noWrap/>
            <w:vAlign w:val="center"/>
          </w:tcPr>
          <w:p w:rsidR="00DA4536" w:rsidRPr="003B345B" w:rsidRDefault="00DA4536" w:rsidP="00DA4536">
            <w:pPr>
              <w:outlineLvl w:val="0"/>
              <w:rPr>
                <w:rFonts w:ascii="Arial" w:hAnsi="Arial" w:cs="Arial"/>
                <w:b/>
                <w:sz w:val="14"/>
                <w:szCs w:val="14"/>
                <w:lang w:val="en-GB"/>
              </w:rPr>
            </w:pPr>
            <w:r w:rsidRPr="003B345B">
              <w:rPr>
                <w:rFonts w:ascii="Arial" w:eastAsia="Times New Roman" w:hAnsi="Arial" w:cs="Arial"/>
                <w:b/>
                <w:sz w:val="14"/>
                <w:szCs w:val="14"/>
                <w:lang w:val="en-GB" w:eastAsia="es-ES"/>
              </w:rPr>
              <w:t>2015 (total cases)</w:t>
            </w:r>
          </w:p>
        </w:tc>
        <w:tc>
          <w:tcPr>
            <w:tcW w:w="1829" w:type="dxa"/>
            <w:gridSpan w:val="2"/>
            <w:vAlign w:val="center"/>
          </w:tcPr>
          <w:p w:rsidR="00DA4536" w:rsidRPr="003B345B" w:rsidRDefault="00DA4536" w:rsidP="00DA4536">
            <w:pPr>
              <w:jc w:val="center"/>
              <w:rPr>
                <w:rFonts w:ascii="Arial" w:eastAsia="Times New Roman" w:hAnsi="Arial" w:cs="Arial"/>
                <w:sz w:val="14"/>
                <w:szCs w:val="14"/>
                <w:lang w:val="en-GB" w:eastAsia="es-ES"/>
              </w:rPr>
            </w:pPr>
            <w:r w:rsidRPr="003B345B">
              <w:rPr>
                <w:rFonts w:ascii="Arial" w:eastAsia="Times New Roman" w:hAnsi="Arial" w:cs="Arial"/>
                <w:sz w:val="14"/>
                <w:szCs w:val="14"/>
                <w:lang w:val="en-GB" w:eastAsia="es-ES"/>
              </w:rPr>
              <w:t>38</w:t>
            </w:r>
          </w:p>
        </w:tc>
        <w:tc>
          <w:tcPr>
            <w:tcW w:w="1985" w:type="dxa"/>
            <w:gridSpan w:val="3"/>
            <w:vAlign w:val="center"/>
          </w:tcPr>
          <w:p w:rsidR="00DA4536" w:rsidRPr="003B345B" w:rsidRDefault="00DA4536" w:rsidP="00DA4536">
            <w:pPr>
              <w:jc w:val="center"/>
              <w:rPr>
                <w:rFonts w:ascii="Arial" w:eastAsia="Times New Roman" w:hAnsi="Arial" w:cs="Arial"/>
                <w:sz w:val="14"/>
                <w:szCs w:val="14"/>
                <w:lang w:val="en-GB" w:eastAsia="es-ES"/>
              </w:rPr>
            </w:pPr>
            <w:r w:rsidRPr="003B345B">
              <w:rPr>
                <w:rFonts w:ascii="Arial" w:eastAsia="Times New Roman" w:hAnsi="Arial" w:cs="Arial"/>
                <w:sz w:val="14"/>
                <w:szCs w:val="14"/>
                <w:lang w:val="en-GB" w:eastAsia="es-ES"/>
              </w:rPr>
              <w:t>79</w:t>
            </w:r>
          </w:p>
        </w:tc>
        <w:tc>
          <w:tcPr>
            <w:tcW w:w="1984" w:type="dxa"/>
            <w:gridSpan w:val="4"/>
            <w:vAlign w:val="center"/>
          </w:tcPr>
          <w:p w:rsidR="00DA4536" w:rsidRPr="003B345B" w:rsidRDefault="00DA4536" w:rsidP="00DA4536">
            <w:pPr>
              <w:jc w:val="center"/>
              <w:rPr>
                <w:rFonts w:ascii="Arial" w:eastAsia="Times New Roman" w:hAnsi="Arial" w:cs="Arial"/>
                <w:sz w:val="14"/>
                <w:szCs w:val="14"/>
                <w:lang w:val="en-GB" w:eastAsia="es-ES"/>
              </w:rPr>
            </w:pPr>
            <w:r w:rsidRPr="003B345B">
              <w:rPr>
                <w:rFonts w:ascii="Arial" w:eastAsia="Times New Roman" w:hAnsi="Arial" w:cs="Arial"/>
                <w:sz w:val="14"/>
                <w:szCs w:val="14"/>
                <w:lang w:val="en-GB" w:eastAsia="es-ES"/>
              </w:rPr>
              <w:t>48</w:t>
            </w:r>
          </w:p>
        </w:tc>
        <w:tc>
          <w:tcPr>
            <w:tcW w:w="1843" w:type="dxa"/>
            <w:gridSpan w:val="2"/>
            <w:vAlign w:val="center"/>
          </w:tcPr>
          <w:p w:rsidR="00DA4536" w:rsidRPr="003B345B" w:rsidRDefault="00DA4536" w:rsidP="00DA4536">
            <w:pPr>
              <w:jc w:val="center"/>
              <w:rPr>
                <w:rFonts w:ascii="Arial" w:eastAsia="Times New Roman" w:hAnsi="Arial" w:cs="Arial"/>
                <w:sz w:val="14"/>
                <w:szCs w:val="14"/>
                <w:lang w:val="en-GB" w:eastAsia="es-ES"/>
              </w:rPr>
            </w:pPr>
            <w:r w:rsidRPr="003B345B">
              <w:rPr>
                <w:rFonts w:ascii="Arial" w:eastAsia="Times New Roman" w:hAnsi="Arial" w:cs="Arial"/>
                <w:sz w:val="14"/>
                <w:szCs w:val="14"/>
                <w:lang w:val="en-GB" w:eastAsia="es-ES"/>
              </w:rPr>
              <w:t>38</w:t>
            </w:r>
          </w:p>
        </w:tc>
      </w:tr>
      <w:tr w:rsidR="003B345B" w:rsidRPr="003B345B" w:rsidTr="002A538A">
        <w:trPr>
          <w:trHeight w:val="216"/>
        </w:trPr>
        <w:tc>
          <w:tcPr>
            <w:tcW w:w="1823" w:type="dxa"/>
            <w:noWrap/>
            <w:vAlign w:val="center"/>
          </w:tcPr>
          <w:p w:rsidR="00DA4536" w:rsidRPr="003B345B" w:rsidRDefault="00DA4536" w:rsidP="00DA4536">
            <w:pPr>
              <w:outlineLvl w:val="0"/>
              <w:rPr>
                <w:rFonts w:ascii="Arial" w:hAnsi="Arial" w:cs="Arial"/>
                <w:b/>
                <w:sz w:val="14"/>
                <w:szCs w:val="14"/>
                <w:lang w:val="en-GB"/>
              </w:rPr>
            </w:pPr>
            <w:r w:rsidRPr="003B345B">
              <w:rPr>
                <w:rFonts w:ascii="Arial" w:eastAsia="Times New Roman" w:hAnsi="Arial" w:cs="Arial"/>
                <w:b/>
                <w:sz w:val="14"/>
                <w:szCs w:val="14"/>
                <w:lang w:val="en-GB" w:eastAsia="es-ES"/>
              </w:rPr>
              <w:t>2014 (total cases)</w:t>
            </w:r>
          </w:p>
        </w:tc>
        <w:tc>
          <w:tcPr>
            <w:tcW w:w="1829" w:type="dxa"/>
            <w:gridSpan w:val="2"/>
            <w:vAlign w:val="center"/>
          </w:tcPr>
          <w:p w:rsidR="00DA4536" w:rsidRPr="003B345B" w:rsidRDefault="00DA4536" w:rsidP="00DA4536">
            <w:pPr>
              <w:jc w:val="center"/>
              <w:rPr>
                <w:rFonts w:ascii="Arial" w:eastAsia="Times New Roman" w:hAnsi="Arial" w:cs="Arial"/>
                <w:sz w:val="14"/>
                <w:szCs w:val="14"/>
                <w:lang w:val="en-GB" w:eastAsia="es-ES"/>
              </w:rPr>
            </w:pPr>
            <w:r w:rsidRPr="003B345B">
              <w:rPr>
                <w:rFonts w:ascii="Arial" w:eastAsia="Times New Roman" w:hAnsi="Arial" w:cs="Arial"/>
                <w:sz w:val="14"/>
                <w:szCs w:val="14"/>
                <w:lang w:val="en-GB" w:eastAsia="es-ES"/>
              </w:rPr>
              <w:t>42</w:t>
            </w:r>
          </w:p>
        </w:tc>
        <w:tc>
          <w:tcPr>
            <w:tcW w:w="1985" w:type="dxa"/>
            <w:gridSpan w:val="3"/>
            <w:vAlign w:val="center"/>
          </w:tcPr>
          <w:p w:rsidR="00DA4536" w:rsidRPr="003B345B" w:rsidRDefault="00DA4536" w:rsidP="00DA4536">
            <w:pPr>
              <w:jc w:val="center"/>
              <w:rPr>
                <w:rFonts w:ascii="Arial" w:eastAsia="Times New Roman" w:hAnsi="Arial" w:cs="Arial"/>
                <w:sz w:val="14"/>
                <w:szCs w:val="14"/>
                <w:lang w:val="en-GB" w:eastAsia="es-ES"/>
              </w:rPr>
            </w:pPr>
            <w:r w:rsidRPr="003B345B">
              <w:rPr>
                <w:rFonts w:ascii="Arial" w:eastAsia="Times New Roman" w:hAnsi="Arial" w:cs="Arial"/>
                <w:sz w:val="14"/>
                <w:szCs w:val="14"/>
                <w:lang w:val="en-GB" w:eastAsia="es-ES"/>
              </w:rPr>
              <w:t>80</w:t>
            </w:r>
          </w:p>
        </w:tc>
        <w:tc>
          <w:tcPr>
            <w:tcW w:w="1984" w:type="dxa"/>
            <w:gridSpan w:val="4"/>
            <w:vAlign w:val="center"/>
          </w:tcPr>
          <w:p w:rsidR="00DA4536" w:rsidRPr="003B345B" w:rsidRDefault="00DA4536" w:rsidP="00DA4536">
            <w:pPr>
              <w:jc w:val="center"/>
              <w:rPr>
                <w:rFonts w:ascii="Arial" w:eastAsia="Times New Roman" w:hAnsi="Arial" w:cs="Arial"/>
                <w:sz w:val="14"/>
                <w:szCs w:val="14"/>
                <w:lang w:val="en-GB" w:eastAsia="es-ES"/>
              </w:rPr>
            </w:pPr>
            <w:r w:rsidRPr="003B345B">
              <w:rPr>
                <w:rFonts w:ascii="Arial" w:eastAsia="Times New Roman" w:hAnsi="Arial" w:cs="Arial"/>
                <w:sz w:val="14"/>
                <w:szCs w:val="14"/>
                <w:lang w:val="en-GB" w:eastAsia="es-ES"/>
              </w:rPr>
              <w:t>45</w:t>
            </w:r>
          </w:p>
        </w:tc>
        <w:tc>
          <w:tcPr>
            <w:tcW w:w="1843" w:type="dxa"/>
            <w:gridSpan w:val="2"/>
            <w:vAlign w:val="center"/>
          </w:tcPr>
          <w:p w:rsidR="00DA4536" w:rsidRPr="003B345B" w:rsidRDefault="00DA4536" w:rsidP="00DA4536">
            <w:pPr>
              <w:jc w:val="center"/>
              <w:rPr>
                <w:rFonts w:ascii="Arial" w:eastAsia="Times New Roman" w:hAnsi="Arial" w:cs="Arial"/>
                <w:sz w:val="14"/>
                <w:szCs w:val="14"/>
                <w:lang w:val="en-GB" w:eastAsia="es-ES"/>
              </w:rPr>
            </w:pPr>
            <w:r w:rsidRPr="003B345B">
              <w:rPr>
                <w:rFonts w:ascii="Arial" w:eastAsia="Times New Roman" w:hAnsi="Arial" w:cs="Arial"/>
                <w:sz w:val="14"/>
                <w:szCs w:val="14"/>
                <w:lang w:val="en-GB" w:eastAsia="es-ES"/>
              </w:rPr>
              <w:t>32</w:t>
            </w:r>
          </w:p>
        </w:tc>
      </w:tr>
      <w:tr w:rsidR="003B345B" w:rsidRPr="003B345B" w:rsidTr="002A538A">
        <w:trPr>
          <w:trHeight w:val="216"/>
        </w:trPr>
        <w:tc>
          <w:tcPr>
            <w:tcW w:w="1823" w:type="dxa"/>
            <w:noWrap/>
            <w:vAlign w:val="center"/>
          </w:tcPr>
          <w:p w:rsidR="000D7426" w:rsidRPr="003B345B" w:rsidRDefault="000D7426" w:rsidP="00020472">
            <w:pPr>
              <w:outlineLvl w:val="0"/>
              <w:rPr>
                <w:rFonts w:ascii="Arial" w:eastAsia="Times New Roman" w:hAnsi="Arial" w:cs="Arial"/>
                <w:b/>
                <w:bCs/>
                <w:sz w:val="14"/>
                <w:szCs w:val="14"/>
                <w:lang w:val="en-GB" w:eastAsia="es-ES"/>
              </w:rPr>
            </w:pPr>
            <w:r w:rsidRPr="003B345B">
              <w:rPr>
                <w:rFonts w:ascii="Arial" w:eastAsia="Times New Roman" w:hAnsi="Arial" w:cs="Arial"/>
                <w:b/>
                <w:sz w:val="14"/>
                <w:szCs w:val="14"/>
                <w:lang w:val="en-GB" w:eastAsia="es-ES"/>
              </w:rPr>
              <w:t>Mean</w:t>
            </w:r>
          </w:p>
        </w:tc>
        <w:tc>
          <w:tcPr>
            <w:tcW w:w="1829" w:type="dxa"/>
            <w:gridSpan w:val="2"/>
            <w:vAlign w:val="center"/>
          </w:tcPr>
          <w:p w:rsidR="000D7426" w:rsidRPr="003B345B" w:rsidRDefault="000D7426" w:rsidP="00020472">
            <w:pPr>
              <w:jc w:val="center"/>
              <w:rPr>
                <w:rFonts w:ascii="Arial" w:eastAsia="Times New Roman" w:hAnsi="Arial" w:cs="Arial"/>
                <w:b/>
                <w:sz w:val="14"/>
                <w:szCs w:val="14"/>
                <w:lang w:val="en-GB" w:eastAsia="es-ES"/>
              </w:rPr>
            </w:pPr>
            <w:r w:rsidRPr="003B345B">
              <w:rPr>
                <w:rFonts w:ascii="Arial" w:eastAsia="Times New Roman" w:hAnsi="Arial" w:cs="Arial"/>
                <w:b/>
                <w:sz w:val="14"/>
                <w:szCs w:val="14"/>
                <w:lang w:val="en-GB" w:eastAsia="es-ES"/>
              </w:rPr>
              <w:t>36.3</w:t>
            </w:r>
          </w:p>
        </w:tc>
        <w:tc>
          <w:tcPr>
            <w:tcW w:w="1985" w:type="dxa"/>
            <w:gridSpan w:val="3"/>
            <w:vAlign w:val="center"/>
          </w:tcPr>
          <w:p w:rsidR="000D7426" w:rsidRPr="003B345B" w:rsidRDefault="000D7426" w:rsidP="00020472">
            <w:pPr>
              <w:jc w:val="center"/>
              <w:rPr>
                <w:rFonts w:ascii="Arial" w:eastAsia="Times New Roman" w:hAnsi="Arial" w:cs="Arial"/>
                <w:b/>
                <w:sz w:val="14"/>
                <w:szCs w:val="14"/>
                <w:lang w:val="en-GB" w:eastAsia="es-ES"/>
              </w:rPr>
            </w:pPr>
            <w:r w:rsidRPr="003B345B">
              <w:rPr>
                <w:rFonts w:ascii="Arial" w:eastAsia="Times New Roman" w:hAnsi="Arial" w:cs="Arial"/>
                <w:b/>
                <w:sz w:val="14"/>
                <w:szCs w:val="14"/>
                <w:lang w:val="en-GB" w:eastAsia="es-ES"/>
              </w:rPr>
              <w:t>76.3</w:t>
            </w:r>
          </w:p>
        </w:tc>
        <w:tc>
          <w:tcPr>
            <w:tcW w:w="1984" w:type="dxa"/>
            <w:gridSpan w:val="4"/>
            <w:vAlign w:val="center"/>
          </w:tcPr>
          <w:p w:rsidR="000D7426" w:rsidRPr="003B345B" w:rsidRDefault="000D7426" w:rsidP="00020472">
            <w:pPr>
              <w:jc w:val="center"/>
              <w:rPr>
                <w:rFonts w:ascii="Arial" w:eastAsia="Times New Roman" w:hAnsi="Arial" w:cs="Arial"/>
                <w:b/>
                <w:sz w:val="14"/>
                <w:szCs w:val="14"/>
                <w:lang w:val="en-GB" w:eastAsia="es-ES"/>
              </w:rPr>
            </w:pPr>
            <w:r w:rsidRPr="003B345B">
              <w:rPr>
                <w:rFonts w:ascii="Arial" w:eastAsia="Times New Roman" w:hAnsi="Arial" w:cs="Arial"/>
                <w:b/>
                <w:sz w:val="14"/>
                <w:szCs w:val="14"/>
                <w:lang w:val="en-GB" w:eastAsia="es-ES"/>
              </w:rPr>
              <w:t>44</w:t>
            </w:r>
          </w:p>
        </w:tc>
        <w:tc>
          <w:tcPr>
            <w:tcW w:w="1843" w:type="dxa"/>
            <w:gridSpan w:val="2"/>
            <w:vAlign w:val="center"/>
          </w:tcPr>
          <w:p w:rsidR="000D7426" w:rsidRPr="003B345B" w:rsidRDefault="000D7426" w:rsidP="00020472">
            <w:pPr>
              <w:jc w:val="center"/>
              <w:rPr>
                <w:rFonts w:ascii="Arial" w:eastAsia="Times New Roman" w:hAnsi="Arial" w:cs="Arial"/>
                <w:b/>
                <w:sz w:val="14"/>
                <w:szCs w:val="14"/>
                <w:lang w:val="en-GB" w:eastAsia="es-ES"/>
              </w:rPr>
            </w:pPr>
            <w:r w:rsidRPr="003B345B">
              <w:rPr>
                <w:rFonts w:ascii="Arial" w:eastAsia="Times New Roman" w:hAnsi="Arial" w:cs="Arial"/>
                <w:b/>
                <w:sz w:val="14"/>
                <w:szCs w:val="14"/>
                <w:lang w:val="en-GB" w:eastAsia="es-ES"/>
              </w:rPr>
              <w:t>38.7</w:t>
            </w:r>
          </w:p>
        </w:tc>
      </w:tr>
      <w:tr w:rsidR="003B345B" w:rsidRPr="003B345B" w:rsidTr="002A538A">
        <w:trPr>
          <w:trHeight w:val="216"/>
        </w:trPr>
        <w:tc>
          <w:tcPr>
            <w:tcW w:w="1823" w:type="dxa"/>
            <w:noWrap/>
            <w:vAlign w:val="center"/>
          </w:tcPr>
          <w:p w:rsidR="000D7426" w:rsidRPr="003B345B" w:rsidRDefault="000D7426" w:rsidP="00020472">
            <w:pPr>
              <w:outlineLvl w:val="0"/>
              <w:rPr>
                <w:rFonts w:ascii="Arial" w:hAnsi="Arial" w:cs="Arial"/>
                <w:b/>
                <w:sz w:val="14"/>
                <w:szCs w:val="14"/>
                <w:lang w:val="en-GB"/>
              </w:rPr>
            </w:pPr>
            <w:r w:rsidRPr="003B345B">
              <w:rPr>
                <w:rFonts w:ascii="Arial" w:eastAsia="Times New Roman" w:hAnsi="Arial" w:cs="Arial"/>
                <w:b/>
                <w:sz w:val="14"/>
                <w:szCs w:val="14"/>
                <w:lang w:val="en-GB" w:eastAsia="es-ES"/>
              </w:rPr>
              <w:t>Global variation (2016-2014)</w:t>
            </w:r>
          </w:p>
        </w:tc>
        <w:tc>
          <w:tcPr>
            <w:tcW w:w="1829" w:type="dxa"/>
            <w:gridSpan w:val="2"/>
            <w:vAlign w:val="center"/>
          </w:tcPr>
          <w:p w:rsidR="000D7426" w:rsidRPr="003B345B" w:rsidRDefault="000D7426" w:rsidP="00020472">
            <w:pPr>
              <w:jc w:val="center"/>
              <w:rPr>
                <w:rFonts w:ascii="Arial" w:eastAsia="Times New Roman" w:hAnsi="Arial" w:cs="Arial"/>
                <w:sz w:val="14"/>
                <w:szCs w:val="14"/>
                <w:lang w:val="en-GB" w:eastAsia="es-ES"/>
              </w:rPr>
            </w:pPr>
            <w:r w:rsidRPr="003B345B">
              <w:rPr>
                <w:rFonts w:ascii="Arial" w:eastAsia="Times New Roman" w:hAnsi="Arial" w:cs="Arial"/>
                <w:sz w:val="14"/>
                <w:szCs w:val="14"/>
                <w:lang w:val="en-GB" w:eastAsia="es-ES"/>
              </w:rPr>
              <w:t>-13</w:t>
            </w:r>
          </w:p>
        </w:tc>
        <w:tc>
          <w:tcPr>
            <w:tcW w:w="1985" w:type="dxa"/>
            <w:gridSpan w:val="3"/>
            <w:vAlign w:val="center"/>
          </w:tcPr>
          <w:p w:rsidR="000D7426" w:rsidRPr="003B345B" w:rsidRDefault="000D7426" w:rsidP="00020472">
            <w:pPr>
              <w:jc w:val="center"/>
              <w:rPr>
                <w:rFonts w:ascii="Arial" w:eastAsia="Times New Roman" w:hAnsi="Arial" w:cs="Arial"/>
                <w:sz w:val="14"/>
                <w:szCs w:val="14"/>
                <w:lang w:val="en-GB" w:eastAsia="es-ES"/>
              </w:rPr>
            </w:pPr>
            <w:r w:rsidRPr="003B345B">
              <w:rPr>
                <w:rFonts w:ascii="Arial" w:eastAsia="Times New Roman" w:hAnsi="Arial" w:cs="Arial"/>
                <w:sz w:val="14"/>
                <w:szCs w:val="14"/>
                <w:lang w:val="en-GB" w:eastAsia="es-ES"/>
              </w:rPr>
              <w:t>-10</w:t>
            </w:r>
          </w:p>
        </w:tc>
        <w:tc>
          <w:tcPr>
            <w:tcW w:w="1984" w:type="dxa"/>
            <w:gridSpan w:val="4"/>
            <w:vAlign w:val="center"/>
          </w:tcPr>
          <w:p w:rsidR="000D7426" w:rsidRPr="003B345B" w:rsidRDefault="000D7426" w:rsidP="00020472">
            <w:pPr>
              <w:jc w:val="center"/>
              <w:rPr>
                <w:rFonts w:ascii="Arial" w:eastAsia="Times New Roman" w:hAnsi="Arial" w:cs="Arial"/>
                <w:sz w:val="14"/>
                <w:szCs w:val="14"/>
                <w:lang w:val="en-GB" w:eastAsia="es-ES"/>
              </w:rPr>
            </w:pPr>
            <w:r w:rsidRPr="003B345B">
              <w:rPr>
                <w:rFonts w:ascii="Arial" w:eastAsia="Times New Roman" w:hAnsi="Arial" w:cs="Arial"/>
                <w:sz w:val="14"/>
                <w:szCs w:val="14"/>
                <w:lang w:val="en-GB" w:eastAsia="es-ES"/>
              </w:rPr>
              <w:t>-6</w:t>
            </w:r>
          </w:p>
        </w:tc>
        <w:tc>
          <w:tcPr>
            <w:tcW w:w="1843" w:type="dxa"/>
            <w:gridSpan w:val="2"/>
            <w:vAlign w:val="center"/>
          </w:tcPr>
          <w:p w:rsidR="000D7426" w:rsidRPr="003B345B" w:rsidRDefault="000D7426" w:rsidP="00020472">
            <w:pPr>
              <w:jc w:val="center"/>
              <w:rPr>
                <w:rFonts w:ascii="Arial" w:eastAsia="Times New Roman" w:hAnsi="Arial" w:cs="Arial"/>
                <w:sz w:val="14"/>
                <w:szCs w:val="14"/>
                <w:lang w:val="en-GB" w:eastAsia="es-ES"/>
              </w:rPr>
            </w:pPr>
            <w:r w:rsidRPr="003B345B">
              <w:rPr>
                <w:rFonts w:ascii="Arial" w:eastAsia="Times New Roman" w:hAnsi="Arial" w:cs="Arial"/>
                <w:sz w:val="14"/>
                <w:szCs w:val="14"/>
                <w:lang w:val="en-GB" w:eastAsia="es-ES"/>
              </w:rPr>
              <w:t>14</w:t>
            </w:r>
          </w:p>
        </w:tc>
      </w:tr>
      <w:tr w:rsidR="003B345B" w:rsidRPr="003B345B" w:rsidTr="00020472">
        <w:trPr>
          <w:trHeight w:val="442"/>
        </w:trPr>
        <w:tc>
          <w:tcPr>
            <w:tcW w:w="9464" w:type="dxa"/>
            <w:gridSpan w:val="12"/>
            <w:noWrap/>
            <w:vAlign w:val="center"/>
          </w:tcPr>
          <w:p w:rsidR="00656C9B" w:rsidRPr="003B345B" w:rsidRDefault="00656C9B" w:rsidP="00DA4536">
            <w:pPr>
              <w:jc w:val="center"/>
              <w:rPr>
                <w:rFonts w:ascii="Arial" w:eastAsia="Times New Roman" w:hAnsi="Arial" w:cs="Arial"/>
                <w:sz w:val="14"/>
                <w:szCs w:val="14"/>
                <w:lang w:val="en-GB" w:eastAsia="es-ES"/>
              </w:rPr>
            </w:pPr>
            <w:r w:rsidRPr="003B345B">
              <w:rPr>
                <w:rFonts w:ascii="Arial" w:hAnsi="Arial" w:cs="Arial"/>
                <w:b/>
                <w:sz w:val="16"/>
                <w:szCs w:val="14"/>
                <w:lang w:val="en-GB"/>
              </w:rPr>
              <w:t>SED Quality Index</w:t>
            </w:r>
          </w:p>
        </w:tc>
      </w:tr>
      <w:tr w:rsidR="003B345B" w:rsidRPr="003B345B" w:rsidTr="000D7426">
        <w:trPr>
          <w:trHeight w:val="216"/>
        </w:trPr>
        <w:tc>
          <w:tcPr>
            <w:tcW w:w="1823" w:type="dxa"/>
            <w:noWrap/>
            <w:vAlign w:val="center"/>
          </w:tcPr>
          <w:p w:rsidR="00F929B6" w:rsidRPr="003B345B" w:rsidRDefault="00F929B6" w:rsidP="00DA4536">
            <w:pPr>
              <w:outlineLvl w:val="0"/>
              <w:rPr>
                <w:rFonts w:ascii="Arial" w:eastAsia="Times New Roman" w:hAnsi="Arial" w:cs="Arial"/>
                <w:sz w:val="14"/>
                <w:szCs w:val="14"/>
                <w:lang w:val="en-GB" w:eastAsia="es-ES"/>
              </w:rPr>
            </w:pPr>
          </w:p>
        </w:tc>
        <w:tc>
          <w:tcPr>
            <w:tcW w:w="2396" w:type="dxa"/>
            <w:gridSpan w:val="3"/>
          </w:tcPr>
          <w:p w:rsidR="006C4644" w:rsidRPr="003B345B" w:rsidRDefault="003B2F04" w:rsidP="000D7426">
            <w:pPr>
              <w:jc w:val="center"/>
              <w:rPr>
                <w:rFonts w:ascii="Arial" w:eastAsia="Times New Roman" w:hAnsi="Arial" w:cs="Arial"/>
                <w:b/>
                <w:sz w:val="14"/>
                <w:szCs w:val="14"/>
                <w:lang w:val="en-GB" w:eastAsia="es-ES"/>
              </w:rPr>
            </w:pPr>
            <w:r w:rsidRPr="003B345B">
              <w:rPr>
                <w:rFonts w:ascii="Arial" w:eastAsia="Times New Roman" w:hAnsi="Arial" w:cs="Arial"/>
                <w:b/>
                <w:sz w:val="14"/>
                <w:szCs w:val="14"/>
                <w:lang w:val="en-GB" w:eastAsia="es-ES"/>
              </w:rPr>
              <w:t>Relevance</w:t>
            </w:r>
            <w:r w:rsidR="0023444E" w:rsidRPr="003B345B">
              <w:rPr>
                <w:rFonts w:ascii="Arial" w:eastAsia="Times New Roman" w:hAnsi="Arial" w:cs="Arial"/>
                <w:b/>
                <w:sz w:val="14"/>
                <w:szCs w:val="14"/>
                <w:lang w:val="en-GB" w:eastAsia="es-ES"/>
              </w:rPr>
              <w:t xml:space="preserve"> SED sub-i</w:t>
            </w:r>
            <w:r w:rsidRPr="003B345B">
              <w:rPr>
                <w:rFonts w:ascii="Arial" w:eastAsia="Times New Roman" w:hAnsi="Arial" w:cs="Arial"/>
                <w:b/>
                <w:sz w:val="14"/>
                <w:szCs w:val="14"/>
                <w:lang w:val="en-GB" w:eastAsia="es-ES"/>
              </w:rPr>
              <w:t>ndex</w:t>
            </w:r>
          </w:p>
        </w:tc>
        <w:tc>
          <w:tcPr>
            <w:tcW w:w="2552" w:type="dxa"/>
            <w:gridSpan w:val="4"/>
          </w:tcPr>
          <w:p w:rsidR="00F929B6" w:rsidRPr="003B345B" w:rsidRDefault="003B2F04" w:rsidP="000D7426">
            <w:pPr>
              <w:spacing w:after="160" w:line="259" w:lineRule="auto"/>
              <w:jc w:val="center"/>
              <w:rPr>
                <w:rFonts w:ascii="Arial" w:eastAsia="Times New Roman" w:hAnsi="Arial" w:cs="Arial"/>
                <w:b/>
                <w:sz w:val="14"/>
                <w:szCs w:val="14"/>
                <w:lang w:val="en-GB" w:eastAsia="es-ES"/>
              </w:rPr>
            </w:pPr>
            <w:r w:rsidRPr="003B345B">
              <w:rPr>
                <w:rFonts w:ascii="Arial" w:eastAsia="Times New Roman" w:hAnsi="Arial" w:cs="Arial"/>
                <w:b/>
                <w:sz w:val="14"/>
                <w:szCs w:val="14"/>
                <w:lang w:val="en-GB" w:eastAsia="es-ES"/>
              </w:rPr>
              <w:t>Reliability</w:t>
            </w:r>
            <w:r w:rsidR="0023444E" w:rsidRPr="003B345B">
              <w:rPr>
                <w:rFonts w:ascii="Arial" w:eastAsia="Times New Roman" w:hAnsi="Arial" w:cs="Arial"/>
                <w:b/>
                <w:sz w:val="14"/>
                <w:szCs w:val="14"/>
                <w:lang w:val="en-GB" w:eastAsia="es-ES"/>
              </w:rPr>
              <w:t xml:space="preserve"> SED sub-i</w:t>
            </w:r>
            <w:r w:rsidRPr="003B345B">
              <w:rPr>
                <w:rFonts w:ascii="Arial" w:eastAsia="Times New Roman" w:hAnsi="Arial" w:cs="Arial"/>
                <w:b/>
                <w:sz w:val="14"/>
                <w:szCs w:val="14"/>
                <w:lang w:val="en-GB" w:eastAsia="es-ES"/>
              </w:rPr>
              <w:t>ndex</w:t>
            </w:r>
          </w:p>
        </w:tc>
        <w:tc>
          <w:tcPr>
            <w:tcW w:w="2693" w:type="dxa"/>
            <w:gridSpan w:val="4"/>
          </w:tcPr>
          <w:p w:rsidR="00F929B6" w:rsidRPr="003B345B" w:rsidRDefault="003B2F04" w:rsidP="000D7426">
            <w:pPr>
              <w:spacing w:after="160" w:line="259" w:lineRule="auto"/>
              <w:jc w:val="center"/>
              <w:rPr>
                <w:rFonts w:ascii="Arial" w:eastAsia="Times New Roman" w:hAnsi="Arial" w:cs="Arial"/>
                <w:b/>
                <w:sz w:val="14"/>
                <w:szCs w:val="14"/>
                <w:lang w:val="en-GB" w:eastAsia="es-ES"/>
              </w:rPr>
            </w:pPr>
            <w:r w:rsidRPr="003B345B">
              <w:rPr>
                <w:rFonts w:ascii="Arial" w:eastAsia="Times New Roman" w:hAnsi="Arial" w:cs="Arial"/>
                <w:b/>
                <w:sz w:val="14"/>
                <w:szCs w:val="14"/>
                <w:lang w:val="en-GB" w:eastAsia="es-ES"/>
              </w:rPr>
              <w:t xml:space="preserve">Quality </w:t>
            </w:r>
            <w:r w:rsidR="000A58DA" w:rsidRPr="003B345B">
              <w:rPr>
                <w:rFonts w:ascii="Arial" w:eastAsia="Times New Roman" w:hAnsi="Arial" w:cs="Arial"/>
                <w:b/>
                <w:sz w:val="14"/>
                <w:szCs w:val="14"/>
                <w:lang w:val="en-GB" w:eastAsia="es-ES"/>
              </w:rPr>
              <w:t xml:space="preserve">SED </w:t>
            </w:r>
            <w:r w:rsidRPr="003B345B">
              <w:rPr>
                <w:rFonts w:ascii="Arial" w:eastAsia="Times New Roman" w:hAnsi="Arial" w:cs="Arial"/>
                <w:b/>
                <w:sz w:val="14"/>
                <w:szCs w:val="14"/>
                <w:lang w:val="en-GB" w:eastAsia="es-ES"/>
              </w:rPr>
              <w:t>Index</w:t>
            </w:r>
          </w:p>
        </w:tc>
      </w:tr>
      <w:tr w:rsidR="003B345B" w:rsidRPr="003B345B" w:rsidTr="00F929B6">
        <w:trPr>
          <w:trHeight w:val="216"/>
        </w:trPr>
        <w:tc>
          <w:tcPr>
            <w:tcW w:w="1823" w:type="dxa"/>
            <w:noWrap/>
            <w:vAlign w:val="center"/>
          </w:tcPr>
          <w:p w:rsidR="00F929B6" w:rsidRPr="003B345B" w:rsidRDefault="00F929B6" w:rsidP="00DA4536">
            <w:pPr>
              <w:outlineLvl w:val="0"/>
              <w:rPr>
                <w:rFonts w:ascii="Arial" w:eastAsia="Times New Roman" w:hAnsi="Arial" w:cs="Arial"/>
                <w:sz w:val="14"/>
                <w:szCs w:val="14"/>
                <w:lang w:val="en-GB" w:eastAsia="es-ES"/>
              </w:rPr>
            </w:pPr>
            <w:r w:rsidRPr="003B345B">
              <w:rPr>
                <w:rFonts w:ascii="Arial" w:eastAsia="Times New Roman" w:hAnsi="Arial" w:cs="Arial"/>
                <w:b/>
                <w:bCs/>
                <w:sz w:val="14"/>
                <w:szCs w:val="16"/>
                <w:lang w:val="en-GB" w:eastAsia="es-ES"/>
              </w:rPr>
              <w:t>2016</w:t>
            </w:r>
          </w:p>
        </w:tc>
        <w:tc>
          <w:tcPr>
            <w:tcW w:w="2396" w:type="dxa"/>
            <w:gridSpan w:val="3"/>
            <w:vAlign w:val="center"/>
          </w:tcPr>
          <w:p w:rsidR="00F929B6" w:rsidRPr="003B345B" w:rsidRDefault="00F929B6" w:rsidP="00DA4536">
            <w:pPr>
              <w:jc w:val="center"/>
              <w:rPr>
                <w:rFonts w:ascii="Arial" w:eastAsia="Times New Roman" w:hAnsi="Arial" w:cs="Arial"/>
                <w:b/>
                <w:sz w:val="14"/>
                <w:szCs w:val="14"/>
                <w:lang w:val="en-GB" w:eastAsia="es-ES"/>
              </w:rPr>
            </w:pPr>
            <w:r w:rsidRPr="003B345B">
              <w:rPr>
                <w:rFonts w:ascii="Arial" w:eastAsia="Times New Roman" w:hAnsi="Arial" w:cs="Arial"/>
                <w:b/>
                <w:bCs/>
                <w:sz w:val="14"/>
                <w:szCs w:val="16"/>
                <w:lang w:val="en-GB" w:eastAsia="es-ES"/>
              </w:rPr>
              <w:t>24.9</w:t>
            </w:r>
          </w:p>
        </w:tc>
        <w:tc>
          <w:tcPr>
            <w:tcW w:w="2552" w:type="dxa"/>
            <w:gridSpan w:val="4"/>
            <w:vAlign w:val="center"/>
          </w:tcPr>
          <w:p w:rsidR="00F929B6" w:rsidRPr="003B345B" w:rsidRDefault="0040664F" w:rsidP="00DA4536">
            <w:pPr>
              <w:jc w:val="center"/>
              <w:rPr>
                <w:rFonts w:ascii="Arial" w:eastAsia="Times New Roman" w:hAnsi="Arial" w:cs="Arial"/>
                <w:b/>
                <w:sz w:val="14"/>
                <w:szCs w:val="14"/>
                <w:lang w:val="en-GB" w:eastAsia="es-ES"/>
              </w:rPr>
            </w:pPr>
            <w:r w:rsidRPr="003B345B">
              <w:rPr>
                <w:rFonts w:ascii="Arial" w:eastAsia="Times New Roman" w:hAnsi="Arial" w:cs="Arial"/>
                <w:b/>
                <w:bCs/>
                <w:sz w:val="14"/>
                <w:szCs w:val="16"/>
                <w:lang w:val="en-GB" w:eastAsia="es-ES"/>
              </w:rPr>
              <w:t>27.2</w:t>
            </w:r>
          </w:p>
        </w:tc>
        <w:tc>
          <w:tcPr>
            <w:tcW w:w="2693" w:type="dxa"/>
            <w:gridSpan w:val="4"/>
            <w:vAlign w:val="center"/>
          </w:tcPr>
          <w:p w:rsidR="00F929B6" w:rsidRPr="003B345B" w:rsidRDefault="0040664F" w:rsidP="00DA4536">
            <w:pPr>
              <w:jc w:val="center"/>
              <w:rPr>
                <w:rFonts w:ascii="Arial" w:eastAsia="Times New Roman" w:hAnsi="Arial" w:cs="Arial"/>
                <w:b/>
                <w:sz w:val="14"/>
                <w:szCs w:val="14"/>
                <w:lang w:val="en-GB" w:eastAsia="es-ES"/>
              </w:rPr>
            </w:pPr>
            <w:r w:rsidRPr="003B345B">
              <w:rPr>
                <w:rFonts w:ascii="Arial" w:eastAsia="Times New Roman" w:hAnsi="Arial" w:cs="Arial"/>
                <w:b/>
                <w:bCs/>
                <w:sz w:val="14"/>
                <w:szCs w:val="16"/>
                <w:lang w:val="en-GB" w:eastAsia="es-ES"/>
              </w:rPr>
              <w:t>25.</w:t>
            </w:r>
            <w:r w:rsidR="000A58DA" w:rsidRPr="003B345B">
              <w:rPr>
                <w:rFonts w:ascii="Arial" w:eastAsia="Times New Roman" w:hAnsi="Arial" w:cs="Arial"/>
                <w:b/>
                <w:bCs/>
                <w:sz w:val="14"/>
                <w:szCs w:val="16"/>
                <w:lang w:val="en-GB" w:eastAsia="es-ES"/>
              </w:rPr>
              <w:t>9</w:t>
            </w:r>
          </w:p>
        </w:tc>
      </w:tr>
      <w:tr w:rsidR="003B345B" w:rsidRPr="003B345B" w:rsidTr="00F929B6">
        <w:trPr>
          <w:trHeight w:val="216"/>
        </w:trPr>
        <w:tc>
          <w:tcPr>
            <w:tcW w:w="1823" w:type="dxa"/>
            <w:noWrap/>
            <w:vAlign w:val="center"/>
          </w:tcPr>
          <w:p w:rsidR="00F929B6" w:rsidRPr="003B345B" w:rsidRDefault="00F929B6" w:rsidP="00DA4536">
            <w:pPr>
              <w:outlineLvl w:val="0"/>
              <w:rPr>
                <w:rFonts w:ascii="Arial" w:eastAsia="Times New Roman" w:hAnsi="Arial" w:cs="Arial"/>
                <w:sz w:val="14"/>
                <w:szCs w:val="14"/>
                <w:lang w:val="en-GB" w:eastAsia="es-ES"/>
              </w:rPr>
            </w:pPr>
            <w:r w:rsidRPr="003B345B">
              <w:rPr>
                <w:rFonts w:ascii="Arial" w:eastAsia="Times New Roman" w:hAnsi="Arial" w:cs="Arial"/>
                <w:b/>
                <w:bCs/>
                <w:sz w:val="14"/>
                <w:szCs w:val="16"/>
                <w:lang w:val="en-GB" w:eastAsia="es-ES"/>
              </w:rPr>
              <w:t>2015</w:t>
            </w:r>
          </w:p>
        </w:tc>
        <w:tc>
          <w:tcPr>
            <w:tcW w:w="2396" w:type="dxa"/>
            <w:gridSpan w:val="3"/>
            <w:vAlign w:val="center"/>
          </w:tcPr>
          <w:p w:rsidR="00F929B6" w:rsidRPr="003B345B" w:rsidRDefault="00F929B6" w:rsidP="00DA4536">
            <w:pPr>
              <w:jc w:val="center"/>
              <w:rPr>
                <w:rFonts w:ascii="Arial" w:eastAsia="Times New Roman" w:hAnsi="Arial" w:cs="Arial"/>
                <w:b/>
                <w:sz w:val="14"/>
                <w:szCs w:val="14"/>
                <w:lang w:val="en-GB" w:eastAsia="es-ES"/>
              </w:rPr>
            </w:pPr>
            <w:r w:rsidRPr="003B345B">
              <w:rPr>
                <w:rFonts w:ascii="Arial" w:eastAsia="Times New Roman" w:hAnsi="Arial" w:cs="Arial"/>
                <w:b/>
                <w:bCs/>
                <w:sz w:val="14"/>
                <w:szCs w:val="16"/>
                <w:lang w:val="en-GB" w:eastAsia="es-ES"/>
              </w:rPr>
              <w:t>25.1</w:t>
            </w:r>
          </w:p>
        </w:tc>
        <w:tc>
          <w:tcPr>
            <w:tcW w:w="2552" w:type="dxa"/>
            <w:gridSpan w:val="4"/>
            <w:vAlign w:val="center"/>
          </w:tcPr>
          <w:p w:rsidR="00F929B6" w:rsidRPr="003B345B" w:rsidRDefault="0040664F" w:rsidP="00DA4536">
            <w:pPr>
              <w:jc w:val="center"/>
              <w:rPr>
                <w:rFonts w:ascii="Arial" w:eastAsia="Times New Roman" w:hAnsi="Arial" w:cs="Arial"/>
                <w:b/>
                <w:sz w:val="14"/>
                <w:szCs w:val="14"/>
                <w:lang w:val="en-GB" w:eastAsia="es-ES"/>
              </w:rPr>
            </w:pPr>
            <w:r w:rsidRPr="003B345B">
              <w:rPr>
                <w:rFonts w:ascii="Arial" w:eastAsia="Times New Roman" w:hAnsi="Arial" w:cs="Arial"/>
                <w:b/>
                <w:bCs/>
                <w:sz w:val="14"/>
                <w:szCs w:val="16"/>
                <w:lang w:val="en-GB" w:eastAsia="es-ES"/>
              </w:rPr>
              <w:t>34.8</w:t>
            </w:r>
          </w:p>
        </w:tc>
        <w:tc>
          <w:tcPr>
            <w:tcW w:w="2693" w:type="dxa"/>
            <w:gridSpan w:val="4"/>
            <w:vAlign w:val="center"/>
          </w:tcPr>
          <w:p w:rsidR="00F929B6" w:rsidRPr="003B345B" w:rsidRDefault="0040664F" w:rsidP="00DA4536">
            <w:pPr>
              <w:jc w:val="center"/>
              <w:rPr>
                <w:rFonts w:ascii="Arial" w:eastAsia="Times New Roman" w:hAnsi="Arial" w:cs="Arial"/>
                <w:b/>
                <w:sz w:val="14"/>
                <w:szCs w:val="14"/>
                <w:lang w:val="en-GB" w:eastAsia="es-ES"/>
              </w:rPr>
            </w:pPr>
            <w:r w:rsidRPr="003B345B">
              <w:rPr>
                <w:rFonts w:ascii="Arial" w:eastAsia="Times New Roman" w:hAnsi="Arial" w:cs="Arial"/>
                <w:b/>
                <w:bCs/>
                <w:sz w:val="14"/>
                <w:szCs w:val="16"/>
                <w:lang w:val="en-GB" w:eastAsia="es-ES"/>
              </w:rPr>
              <w:t>29.6</w:t>
            </w:r>
          </w:p>
        </w:tc>
      </w:tr>
      <w:tr w:rsidR="00F929B6" w:rsidRPr="003B345B" w:rsidTr="00F929B6">
        <w:trPr>
          <w:trHeight w:val="216"/>
        </w:trPr>
        <w:tc>
          <w:tcPr>
            <w:tcW w:w="1823" w:type="dxa"/>
            <w:noWrap/>
            <w:vAlign w:val="center"/>
          </w:tcPr>
          <w:p w:rsidR="00F929B6" w:rsidRPr="003B345B" w:rsidRDefault="00F929B6" w:rsidP="00DA4536">
            <w:pPr>
              <w:outlineLvl w:val="0"/>
              <w:rPr>
                <w:rFonts w:ascii="Arial" w:eastAsia="Times New Roman" w:hAnsi="Arial" w:cs="Arial"/>
                <w:sz w:val="14"/>
                <w:szCs w:val="14"/>
                <w:lang w:val="en-GB" w:eastAsia="es-ES"/>
              </w:rPr>
            </w:pPr>
            <w:r w:rsidRPr="003B345B">
              <w:rPr>
                <w:rFonts w:ascii="Arial" w:eastAsia="Times New Roman" w:hAnsi="Arial" w:cs="Arial"/>
                <w:b/>
                <w:bCs/>
                <w:sz w:val="14"/>
                <w:szCs w:val="16"/>
                <w:lang w:val="en-GB" w:eastAsia="es-ES"/>
              </w:rPr>
              <w:t>2014</w:t>
            </w:r>
          </w:p>
        </w:tc>
        <w:tc>
          <w:tcPr>
            <w:tcW w:w="2396" w:type="dxa"/>
            <w:gridSpan w:val="3"/>
            <w:vAlign w:val="center"/>
          </w:tcPr>
          <w:p w:rsidR="00F929B6" w:rsidRPr="003B345B" w:rsidRDefault="00F929B6" w:rsidP="00DA4536">
            <w:pPr>
              <w:jc w:val="center"/>
              <w:rPr>
                <w:rFonts w:ascii="Arial" w:eastAsia="Times New Roman" w:hAnsi="Arial" w:cs="Arial"/>
                <w:b/>
                <w:sz w:val="14"/>
                <w:szCs w:val="14"/>
                <w:lang w:val="en-GB" w:eastAsia="es-ES"/>
              </w:rPr>
            </w:pPr>
            <w:r w:rsidRPr="003B345B">
              <w:rPr>
                <w:rFonts w:ascii="Arial" w:eastAsia="Times New Roman" w:hAnsi="Arial" w:cs="Arial"/>
                <w:b/>
                <w:bCs/>
                <w:sz w:val="14"/>
                <w:szCs w:val="16"/>
                <w:lang w:val="en-GB" w:eastAsia="es-ES"/>
              </w:rPr>
              <w:t>16</w:t>
            </w:r>
          </w:p>
        </w:tc>
        <w:tc>
          <w:tcPr>
            <w:tcW w:w="2552" w:type="dxa"/>
            <w:gridSpan w:val="4"/>
            <w:vAlign w:val="center"/>
          </w:tcPr>
          <w:p w:rsidR="00F929B6" w:rsidRPr="003B345B" w:rsidRDefault="0040664F" w:rsidP="00DA4536">
            <w:pPr>
              <w:jc w:val="center"/>
              <w:rPr>
                <w:rFonts w:ascii="Arial" w:eastAsia="Times New Roman" w:hAnsi="Arial" w:cs="Arial"/>
                <w:b/>
                <w:sz w:val="14"/>
                <w:szCs w:val="14"/>
                <w:lang w:val="en-GB" w:eastAsia="es-ES"/>
              </w:rPr>
            </w:pPr>
            <w:r w:rsidRPr="003B345B">
              <w:rPr>
                <w:rFonts w:ascii="Arial" w:eastAsia="Times New Roman" w:hAnsi="Arial" w:cs="Arial"/>
                <w:b/>
                <w:bCs/>
                <w:sz w:val="14"/>
                <w:szCs w:val="16"/>
                <w:lang w:val="en-GB" w:eastAsia="es-ES"/>
              </w:rPr>
              <w:t>35.7</w:t>
            </w:r>
          </w:p>
        </w:tc>
        <w:tc>
          <w:tcPr>
            <w:tcW w:w="2693" w:type="dxa"/>
            <w:gridSpan w:val="4"/>
            <w:vAlign w:val="center"/>
          </w:tcPr>
          <w:p w:rsidR="00F929B6" w:rsidRPr="003B345B" w:rsidRDefault="0040664F" w:rsidP="00DA4536">
            <w:pPr>
              <w:jc w:val="center"/>
              <w:rPr>
                <w:rFonts w:ascii="Arial" w:eastAsia="Times New Roman" w:hAnsi="Arial" w:cs="Arial"/>
                <w:b/>
                <w:sz w:val="14"/>
                <w:szCs w:val="14"/>
                <w:lang w:val="en-GB" w:eastAsia="es-ES"/>
              </w:rPr>
            </w:pPr>
            <w:r w:rsidRPr="003B345B">
              <w:rPr>
                <w:rFonts w:ascii="Arial" w:eastAsia="Times New Roman" w:hAnsi="Arial" w:cs="Arial"/>
                <w:b/>
                <w:bCs/>
                <w:sz w:val="14"/>
                <w:szCs w:val="16"/>
                <w:lang w:val="en-GB" w:eastAsia="es-ES"/>
              </w:rPr>
              <w:t>29.7</w:t>
            </w:r>
          </w:p>
        </w:tc>
      </w:tr>
    </w:tbl>
    <w:p w:rsidR="002A538A" w:rsidRPr="003B345B" w:rsidRDefault="002A538A" w:rsidP="003F260C">
      <w:pPr>
        <w:spacing w:line="240" w:lineRule="auto"/>
        <w:jc w:val="center"/>
        <w:outlineLvl w:val="0"/>
        <w:rPr>
          <w:rFonts w:ascii="Arial" w:hAnsi="Arial" w:cs="Arial"/>
          <w:sz w:val="16"/>
          <w:lang w:val="en-GB"/>
        </w:rPr>
      </w:pPr>
    </w:p>
    <w:p w:rsidR="003F260C" w:rsidRPr="003B345B" w:rsidRDefault="00C5701A" w:rsidP="003F260C">
      <w:pPr>
        <w:spacing w:line="240" w:lineRule="auto"/>
        <w:jc w:val="center"/>
        <w:outlineLvl w:val="0"/>
        <w:rPr>
          <w:rFonts w:ascii="Arial" w:hAnsi="Arial" w:cs="Arial"/>
          <w:sz w:val="16"/>
          <w:lang w:val="en-GB"/>
        </w:rPr>
      </w:pPr>
      <w:r w:rsidRPr="003B345B">
        <w:rPr>
          <w:rFonts w:ascii="Arial" w:hAnsi="Arial" w:cs="Arial"/>
          <w:sz w:val="16"/>
          <w:lang w:val="en-GB"/>
        </w:rPr>
        <w:t>Source: O</w:t>
      </w:r>
      <w:r w:rsidR="003F260C" w:rsidRPr="003B345B">
        <w:rPr>
          <w:rFonts w:ascii="Arial" w:hAnsi="Arial" w:cs="Arial"/>
          <w:sz w:val="16"/>
          <w:lang w:val="en-GB"/>
        </w:rPr>
        <w:t>wn</w:t>
      </w:r>
    </w:p>
    <w:p w:rsidR="00721B4C" w:rsidRPr="003B345B" w:rsidRDefault="00721B4C">
      <w:pPr>
        <w:rPr>
          <w:rFonts w:ascii="Arial" w:hAnsi="Arial" w:cs="Arial"/>
          <w:b/>
          <w:sz w:val="8"/>
          <w:lang w:val="en-GB"/>
        </w:rPr>
      </w:pPr>
      <w:r w:rsidRPr="003B345B">
        <w:rPr>
          <w:rFonts w:ascii="Arial" w:hAnsi="Arial" w:cs="Arial"/>
          <w:b/>
          <w:sz w:val="8"/>
          <w:lang w:val="en-GB"/>
        </w:rPr>
        <w:br w:type="page"/>
      </w:r>
    </w:p>
    <w:p w:rsidR="00A30144" w:rsidRPr="003B345B" w:rsidRDefault="00A30144" w:rsidP="001404CA">
      <w:pPr>
        <w:spacing w:line="240" w:lineRule="auto"/>
        <w:jc w:val="center"/>
        <w:outlineLvl w:val="0"/>
        <w:rPr>
          <w:rFonts w:ascii="Arial" w:hAnsi="Arial" w:cs="Arial"/>
          <w:b/>
          <w:sz w:val="8"/>
          <w:lang w:val="en-GB"/>
        </w:rPr>
      </w:pPr>
    </w:p>
    <w:p w:rsidR="001404CA" w:rsidRPr="003B345B" w:rsidRDefault="001404CA" w:rsidP="001404CA">
      <w:pPr>
        <w:spacing w:line="240" w:lineRule="auto"/>
        <w:jc w:val="center"/>
        <w:outlineLvl w:val="0"/>
        <w:rPr>
          <w:rFonts w:ascii="Arial" w:hAnsi="Arial" w:cs="Arial"/>
          <w:b/>
          <w:sz w:val="20"/>
          <w:lang w:val="en-GB"/>
        </w:rPr>
      </w:pPr>
      <w:r w:rsidRPr="003B345B">
        <w:rPr>
          <w:rFonts w:ascii="Arial" w:hAnsi="Arial" w:cs="Arial"/>
          <w:b/>
          <w:sz w:val="20"/>
          <w:lang w:val="en-GB"/>
        </w:rPr>
        <w:t xml:space="preserve">Table </w:t>
      </w:r>
      <w:r w:rsidR="00BC4BAC" w:rsidRPr="003B345B">
        <w:rPr>
          <w:rFonts w:ascii="Arial" w:hAnsi="Arial" w:cs="Arial"/>
          <w:b/>
          <w:sz w:val="20"/>
          <w:lang w:val="en-GB"/>
        </w:rPr>
        <w:t>5</w:t>
      </w:r>
      <w:r w:rsidRPr="003B345B">
        <w:rPr>
          <w:rFonts w:ascii="Arial" w:hAnsi="Arial" w:cs="Arial"/>
          <w:b/>
          <w:sz w:val="20"/>
          <w:lang w:val="en-GB"/>
        </w:rPr>
        <w:t>: S</w:t>
      </w:r>
      <w:r w:rsidR="004C4871" w:rsidRPr="003B345B">
        <w:rPr>
          <w:rFonts w:ascii="Arial" w:hAnsi="Arial" w:cs="Arial"/>
          <w:b/>
          <w:sz w:val="20"/>
          <w:lang w:val="en-GB"/>
        </w:rPr>
        <w:t>R</w:t>
      </w:r>
      <w:r w:rsidRPr="003B345B">
        <w:rPr>
          <w:rFonts w:ascii="Arial" w:hAnsi="Arial" w:cs="Arial"/>
          <w:b/>
          <w:sz w:val="20"/>
          <w:lang w:val="en-GB"/>
        </w:rPr>
        <w:t xml:space="preserve"> indexes </w:t>
      </w:r>
      <w:r w:rsidR="001B1256" w:rsidRPr="003B345B">
        <w:rPr>
          <w:rFonts w:ascii="Arial" w:hAnsi="Arial" w:cs="Arial"/>
          <w:b/>
          <w:sz w:val="20"/>
          <w:lang w:val="en-GB"/>
        </w:rPr>
        <w:t>(2014-2016)</w:t>
      </w:r>
    </w:p>
    <w:tbl>
      <w:tblPr>
        <w:tblStyle w:val="Tablaconcuadrcula"/>
        <w:tblW w:w="5408" w:type="pct"/>
        <w:tblInd w:w="-459" w:type="dxa"/>
        <w:tblLook w:val="04A0" w:firstRow="1" w:lastRow="0" w:firstColumn="1" w:lastColumn="0" w:noHBand="0" w:noVBand="1"/>
      </w:tblPr>
      <w:tblGrid>
        <w:gridCol w:w="2208"/>
        <w:gridCol w:w="1365"/>
        <w:gridCol w:w="1365"/>
        <w:gridCol w:w="1518"/>
        <w:gridCol w:w="1553"/>
        <w:gridCol w:w="1178"/>
      </w:tblGrid>
      <w:tr w:rsidR="003B345B" w:rsidRPr="003B345B" w:rsidTr="0023444E">
        <w:trPr>
          <w:trHeight w:val="460"/>
        </w:trPr>
        <w:tc>
          <w:tcPr>
            <w:tcW w:w="1202" w:type="pct"/>
            <w:vAlign w:val="center"/>
            <w:hideMark/>
          </w:tcPr>
          <w:p w:rsidR="0023444E" w:rsidRPr="003B345B" w:rsidRDefault="0023444E" w:rsidP="00BC4BAC">
            <w:pPr>
              <w:jc w:val="center"/>
              <w:rPr>
                <w:rFonts w:ascii="Arial" w:eastAsia="Times New Roman" w:hAnsi="Arial" w:cs="Arial"/>
                <w:sz w:val="16"/>
                <w:szCs w:val="16"/>
                <w:lang w:val="en-GB" w:eastAsia="es-ES"/>
              </w:rPr>
            </w:pPr>
          </w:p>
        </w:tc>
        <w:tc>
          <w:tcPr>
            <w:tcW w:w="743" w:type="pct"/>
            <w:vAlign w:val="center"/>
            <w:hideMark/>
          </w:tcPr>
          <w:p w:rsidR="0023444E" w:rsidRPr="003B345B" w:rsidRDefault="0023444E" w:rsidP="00BC4BAC">
            <w:pPr>
              <w:jc w:val="center"/>
              <w:rPr>
                <w:rFonts w:ascii="Arial" w:eastAsia="Times New Roman" w:hAnsi="Arial" w:cs="Arial"/>
                <w:b/>
                <w:bCs/>
                <w:sz w:val="16"/>
                <w:szCs w:val="16"/>
                <w:lang w:val="en-GB" w:eastAsia="es-ES"/>
              </w:rPr>
            </w:pPr>
            <w:r w:rsidRPr="003B345B">
              <w:rPr>
                <w:rFonts w:ascii="Arial" w:eastAsia="Times New Roman" w:hAnsi="Arial" w:cs="Arial"/>
                <w:b/>
                <w:bCs/>
                <w:sz w:val="16"/>
                <w:szCs w:val="16"/>
                <w:lang w:val="en-GB" w:eastAsia="es-ES"/>
              </w:rPr>
              <w:t>Quantity SED Index</w:t>
            </w:r>
          </w:p>
        </w:tc>
        <w:tc>
          <w:tcPr>
            <w:tcW w:w="743" w:type="pct"/>
            <w:vAlign w:val="center"/>
            <w:hideMark/>
          </w:tcPr>
          <w:p w:rsidR="0023444E" w:rsidRPr="003B345B" w:rsidRDefault="0023444E" w:rsidP="00BC4BAC">
            <w:pPr>
              <w:jc w:val="center"/>
              <w:rPr>
                <w:rFonts w:ascii="Arial" w:eastAsia="Times New Roman" w:hAnsi="Arial" w:cs="Arial"/>
                <w:b/>
                <w:bCs/>
                <w:sz w:val="16"/>
                <w:szCs w:val="16"/>
                <w:lang w:val="en-GB" w:eastAsia="es-ES"/>
              </w:rPr>
            </w:pPr>
            <w:r w:rsidRPr="003B345B">
              <w:rPr>
                <w:rFonts w:ascii="Arial" w:eastAsia="Times New Roman" w:hAnsi="Arial" w:cs="Arial"/>
                <w:b/>
                <w:bCs/>
                <w:sz w:val="16"/>
                <w:szCs w:val="16"/>
                <w:lang w:val="en-GB" w:eastAsia="es-ES"/>
              </w:rPr>
              <w:t>Quality SED Index</w:t>
            </w:r>
          </w:p>
        </w:tc>
        <w:tc>
          <w:tcPr>
            <w:tcW w:w="826" w:type="pct"/>
            <w:vAlign w:val="center"/>
            <w:hideMark/>
          </w:tcPr>
          <w:p w:rsidR="0023444E" w:rsidRPr="003B345B" w:rsidRDefault="0023444E" w:rsidP="0023444E">
            <w:pPr>
              <w:jc w:val="center"/>
              <w:rPr>
                <w:rFonts w:ascii="Arial" w:eastAsia="Times New Roman" w:hAnsi="Arial" w:cs="Arial"/>
                <w:b/>
                <w:bCs/>
                <w:sz w:val="14"/>
                <w:szCs w:val="16"/>
                <w:lang w:val="en-GB" w:eastAsia="es-ES"/>
              </w:rPr>
            </w:pPr>
            <w:r w:rsidRPr="003B345B">
              <w:rPr>
                <w:rFonts w:ascii="Arial" w:eastAsia="Times New Roman" w:hAnsi="Arial" w:cs="Arial"/>
                <w:b/>
                <w:bCs/>
                <w:sz w:val="14"/>
                <w:szCs w:val="16"/>
                <w:lang w:val="en-GB" w:eastAsia="es-ES"/>
              </w:rPr>
              <w:t>Relevance SED sub-index</w:t>
            </w:r>
          </w:p>
        </w:tc>
        <w:tc>
          <w:tcPr>
            <w:tcW w:w="845" w:type="pct"/>
            <w:vAlign w:val="center"/>
            <w:hideMark/>
          </w:tcPr>
          <w:p w:rsidR="0023444E" w:rsidRPr="003B345B" w:rsidRDefault="0023444E" w:rsidP="0023444E">
            <w:pPr>
              <w:jc w:val="center"/>
              <w:rPr>
                <w:rFonts w:ascii="Arial" w:eastAsia="Times New Roman" w:hAnsi="Arial" w:cs="Arial"/>
                <w:b/>
                <w:bCs/>
                <w:sz w:val="14"/>
                <w:szCs w:val="16"/>
                <w:lang w:val="en-GB" w:eastAsia="es-ES"/>
              </w:rPr>
            </w:pPr>
            <w:r w:rsidRPr="003B345B">
              <w:rPr>
                <w:rFonts w:ascii="Arial" w:eastAsia="Times New Roman" w:hAnsi="Arial" w:cs="Arial"/>
                <w:b/>
                <w:bCs/>
                <w:sz w:val="14"/>
                <w:szCs w:val="16"/>
                <w:lang w:val="en-GB" w:eastAsia="es-ES"/>
              </w:rPr>
              <w:t>Reliability SED sub-index</w:t>
            </w:r>
          </w:p>
        </w:tc>
        <w:tc>
          <w:tcPr>
            <w:tcW w:w="641" w:type="pct"/>
            <w:vAlign w:val="center"/>
            <w:hideMark/>
          </w:tcPr>
          <w:p w:rsidR="0023444E" w:rsidRPr="003B345B" w:rsidRDefault="0023444E" w:rsidP="0023444E">
            <w:pPr>
              <w:jc w:val="center"/>
              <w:rPr>
                <w:rFonts w:ascii="Arial" w:eastAsia="Times New Roman" w:hAnsi="Arial" w:cs="Arial"/>
                <w:b/>
                <w:bCs/>
                <w:sz w:val="16"/>
                <w:szCs w:val="16"/>
                <w:lang w:val="en-GB" w:eastAsia="es-ES"/>
              </w:rPr>
            </w:pPr>
            <w:r w:rsidRPr="003B345B">
              <w:rPr>
                <w:rFonts w:ascii="Arial" w:eastAsia="Times New Roman" w:hAnsi="Arial" w:cs="Arial"/>
                <w:b/>
                <w:bCs/>
                <w:sz w:val="16"/>
                <w:szCs w:val="16"/>
                <w:lang w:val="en-GB" w:eastAsia="es-ES"/>
              </w:rPr>
              <w:t>SED Index</w:t>
            </w:r>
          </w:p>
        </w:tc>
      </w:tr>
      <w:tr w:rsidR="003B345B" w:rsidRPr="003B345B" w:rsidTr="0023444E">
        <w:trPr>
          <w:trHeight w:val="284"/>
        </w:trPr>
        <w:tc>
          <w:tcPr>
            <w:tcW w:w="1202" w:type="pct"/>
            <w:vAlign w:val="center"/>
            <w:hideMark/>
          </w:tcPr>
          <w:p w:rsidR="0040664F" w:rsidRPr="003B345B" w:rsidRDefault="0040664F" w:rsidP="00BC4BAC">
            <w:pPr>
              <w:rPr>
                <w:rFonts w:ascii="Arial" w:eastAsia="Times New Roman" w:hAnsi="Arial" w:cs="Arial"/>
                <w:b/>
                <w:bCs/>
                <w:sz w:val="14"/>
                <w:szCs w:val="16"/>
                <w:lang w:val="en-GB" w:eastAsia="es-ES"/>
              </w:rPr>
            </w:pPr>
            <w:r w:rsidRPr="003B345B">
              <w:rPr>
                <w:rFonts w:ascii="Arial" w:eastAsia="Times New Roman" w:hAnsi="Arial" w:cs="Arial"/>
                <w:b/>
                <w:bCs/>
                <w:sz w:val="14"/>
                <w:szCs w:val="16"/>
                <w:lang w:val="en-GB" w:eastAsia="es-ES"/>
              </w:rPr>
              <w:t>2016</w:t>
            </w:r>
          </w:p>
        </w:tc>
        <w:tc>
          <w:tcPr>
            <w:tcW w:w="743" w:type="pct"/>
            <w:vAlign w:val="center"/>
            <w:hideMark/>
          </w:tcPr>
          <w:p w:rsidR="0040664F" w:rsidRPr="003B345B" w:rsidRDefault="0040664F" w:rsidP="00BC4BAC">
            <w:pPr>
              <w:jc w:val="center"/>
              <w:rPr>
                <w:rFonts w:ascii="Arial" w:eastAsia="Times New Roman" w:hAnsi="Arial" w:cs="Arial"/>
                <w:bCs/>
                <w:sz w:val="14"/>
                <w:szCs w:val="16"/>
                <w:lang w:val="en-GB" w:eastAsia="es-ES"/>
              </w:rPr>
            </w:pPr>
            <w:r w:rsidRPr="003B345B">
              <w:rPr>
                <w:rFonts w:ascii="Arial" w:eastAsia="Times New Roman" w:hAnsi="Arial" w:cs="Arial"/>
                <w:bCs/>
                <w:sz w:val="14"/>
                <w:szCs w:val="16"/>
                <w:lang w:val="en-GB" w:eastAsia="es-ES"/>
              </w:rPr>
              <w:t>114.1</w:t>
            </w:r>
          </w:p>
        </w:tc>
        <w:tc>
          <w:tcPr>
            <w:tcW w:w="743" w:type="pct"/>
            <w:vAlign w:val="center"/>
            <w:hideMark/>
          </w:tcPr>
          <w:p w:rsidR="0040664F" w:rsidRPr="003B345B" w:rsidRDefault="0040664F" w:rsidP="00BC4BAC">
            <w:pPr>
              <w:jc w:val="center"/>
              <w:rPr>
                <w:rFonts w:ascii="Arial" w:eastAsia="Times New Roman" w:hAnsi="Arial" w:cs="Arial"/>
                <w:bCs/>
                <w:sz w:val="14"/>
                <w:szCs w:val="16"/>
                <w:lang w:val="en-GB" w:eastAsia="es-ES"/>
              </w:rPr>
            </w:pPr>
            <w:r w:rsidRPr="003B345B">
              <w:rPr>
                <w:rFonts w:ascii="Arial" w:eastAsia="Times New Roman" w:hAnsi="Arial" w:cs="Arial"/>
                <w:bCs/>
                <w:sz w:val="14"/>
                <w:szCs w:val="16"/>
                <w:lang w:val="en-GB" w:eastAsia="es-ES"/>
              </w:rPr>
              <w:t>25.</w:t>
            </w:r>
            <w:r w:rsidR="00683A35" w:rsidRPr="003B345B">
              <w:rPr>
                <w:rFonts w:ascii="Arial" w:eastAsia="Times New Roman" w:hAnsi="Arial" w:cs="Arial"/>
                <w:bCs/>
                <w:sz w:val="14"/>
                <w:szCs w:val="16"/>
                <w:lang w:val="en-GB" w:eastAsia="es-ES"/>
              </w:rPr>
              <w:t>9</w:t>
            </w:r>
          </w:p>
        </w:tc>
        <w:tc>
          <w:tcPr>
            <w:tcW w:w="826" w:type="pct"/>
            <w:vAlign w:val="center"/>
            <w:hideMark/>
          </w:tcPr>
          <w:p w:rsidR="0040664F" w:rsidRPr="003B345B" w:rsidRDefault="0040664F" w:rsidP="00BC4BAC">
            <w:pPr>
              <w:jc w:val="center"/>
              <w:rPr>
                <w:rFonts w:ascii="Arial" w:eastAsia="Times New Roman" w:hAnsi="Arial" w:cs="Arial"/>
                <w:bCs/>
                <w:sz w:val="14"/>
                <w:szCs w:val="16"/>
                <w:lang w:val="en-GB" w:eastAsia="es-ES"/>
              </w:rPr>
            </w:pPr>
            <w:r w:rsidRPr="003B345B">
              <w:rPr>
                <w:rFonts w:ascii="Arial" w:eastAsia="Times New Roman" w:hAnsi="Arial" w:cs="Arial"/>
                <w:bCs/>
                <w:sz w:val="14"/>
                <w:szCs w:val="16"/>
                <w:lang w:val="en-GB" w:eastAsia="es-ES"/>
              </w:rPr>
              <w:t>24.9</w:t>
            </w:r>
          </w:p>
        </w:tc>
        <w:tc>
          <w:tcPr>
            <w:tcW w:w="845" w:type="pct"/>
            <w:vAlign w:val="center"/>
            <w:hideMark/>
          </w:tcPr>
          <w:p w:rsidR="0040664F" w:rsidRPr="003B345B" w:rsidRDefault="0040664F" w:rsidP="00BC4BAC">
            <w:pPr>
              <w:jc w:val="center"/>
              <w:rPr>
                <w:rFonts w:ascii="Arial" w:eastAsia="Times New Roman" w:hAnsi="Arial" w:cs="Arial"/>
                <w:bCs/>
                <w:sz w:val="14"/>
                <w:szCs w:val="16"/>
                <w:lang w:val="en-GB" w:eastAsia="es-ES"/>
              </w:rPr>
            </w:pPr>
            <w:r w:rsidRPr="003B345B">
              <w:rPr>
                <w:rFonts w:ascii="Arial" w:eastAsia="Times New Roman" w:hAnsi="Arial" w:cs="Arial"/>
                <w:bCs/>
                <w:sz w:val="14"/>
                <w:szCs w:val="16"/>
                <w:lang w:val="en-GB" w:eastAsia="es-ES"/>
              </w:rPr>
              <w:t>2</w:t>
            </w:r>
            <w:r w:rsidR="00683A35" w:rsidRPr="003B345B">
              <w:rPr>
                <w:rFonts w:ascii="Arial" w:eastAsia="Times New Roman" w:hAnsi="Arial" w:cs="Arial"/>
                <w:bCs/>
                <w:sz w:val="14"/>
                <w:szCs w:val="16"/>
                <w:lang w:val="en-GB" w:eastAsia="es-ES"/>
              </w:rPr>
              <w:t>7</w:t>
            </w:r>
            <w:r w:rsidRPr="003B345B">
              <w:rPr>
                <w:rFonts w:ascii="Arial" w:eastAsia="Times New Roman" w:hAnsi="Arial" w:cs="Arial"/>
                <w:bCs/>
                <w:sz w:val="14"/>
                <w:szCs w:val="16"/>
                <w:lang w:val="en-GB" w:eastAsia="es-ES"/>
              </w:rPr>
              <w:t>.2</w:t>
            </w:r>
          </w:p>
        </w:tc>
        <w:tc>
          <w:tcPr>
            <w:tcW w:w="641" w:type="pct"/>
            <w:shd w:val="clear" w:color="auto" w:fill="E7E6E6" w:themeFill="background2"/>
            <w:vAlign w:val="center"/>
            <w:hideMark/>
          </w:tcPr>
          <w:p w:rsidR="0040664F" w:rsidRPr="003B345B" w:rsidRDefault="0040664F" w:rsidP="00BC4BAC">
            <w:pPr>
              <w:jc w:val="center"/>
              <w:rPr>
                <w:rFonts w:ascii="Arial" w:eastAsia="Times New Roman" w:hAnsi="Arial" w:cs="Arial"/>
                <w:bCs/>
                <w:sz w:val="14"/>
                <w:szCs w:val="16"/>
                <w:lang w:val="en-GB" w:eastAsia="es-ES"/>
              </w:rPr>
            </w:pPr>
            <w:r w:rsidRPr="003B345B">
              <w:rPr>
                <w:rFonts w:ascii="Arial" w:eastAsia="Times New Roman" w:hAnsi="Arial" w:cs="Arial"/>
                <w:bCs/>
                <w:sz w:val="14"/>
                <w:szCs w:val="16"/>
                <w:lang w:val="en-GB" w:eastAsia="es-ES"/>
              </w:rPr>
              <w:t>41.2</w:t>
            </w:r>
          </w:p>
        </w:tc>
      </w:tr>
      <w:tr w:rsidR="003B345B" w:rsidRPr="003B345B" w:rsidTr="0023444E">
        <w:trPr>
          <w:trHeight w:val="284"/>
        </w:trPr>
        <w:tc>
          <w:tcPr>
            <w:tcW w:w="1202" w:type="pct"/>
            <w:vAlign w:val="center"/>
            <w:hideMark/>
          </w:tcPr>
          <w:p w:rsidR="0040664F" w:rsidRPr="003B345B" w:rsidRDefault="0040664F" w:rsidP="00BC4BAC">
            <w:pPr>
              <w:rPr>
                <w:rFonts w:ascii="Arial" w:eastAsia="Times New Roman" w:hAnsi="Arial" w:cs="Arial"/>
                <w:b/>
                <w:bCs/>
                <w:sz w:val="14"/>
                <w:szCs w:val="16"/>
                <w:lang w:val="en-GB" w:eastAsia="es-ES"/>
              </w:rPr>
            </w:pPr>
            <w:r w:rsidRPr="003B345B">
              <w:rPr>
                <w:rFonts w:ascii="Arial" w:eastAsia="Times New Roman" w:hAnsi="Arial" w:cs="Arial"/>
                <w:b/>
                <w:bCs/>
                <w:sz w:val="14"/>
                <w:szCs w:val="16"/>
                <w:lang w:val="en-GB" w:eastAsia="es-ES"/>
              </w:rPr>
              <w:t>2015</w:t>
            </w:r>
          </w:p>
        </w:tc>
        <w:tc>
          <w:tcPr>
            <w:tcW w:w="743" w:type="pct"/>
            <w:vAlign w:val="center"/>
            <w:hideMark/>
          </w:tcPr>
          <w:p w:rsidR="0040664F" w:rsidRPr="003B345B" w:rsidRDefault="0040664F" w:rsidP="00BC4BAC">
            <w:pPr>
              <w:jc w:val="center"/>
              <w:rPr>
                <w:rFonts w:ascii="Arial" w:eastAsia="Times New Roman" w:hAnsi="Arial" w:cs="Arial"/>
                <w:bCs/>
                <w:sz w:val="14"/>
                <w:szCs w:val="16"/>
                <w:lang w:val="en-GB" w:eastAsia="es-ES"/>
              </w:rPr>
            </w:pPr>
            <w:r w:rsidRPr="003B345B">
              <w:rPr>
                <w:rFonts w:ascii="Arial" w:eastAsia="Times New Roman" w:hAnsi="Arial" w:cs="Arial"/>
                <w:bCs/>
                <w:sz w:val="14"/>
                <w:szCs w:val="16"/>
                <w:lang w:val="en-GB" w:eastAsia="es-ES"/>
              </w:rPr>
              <w:t>122.9</w:t>
            </w:r>
          </w:p>
        </w:tc>
        <w:tc>
          <w:tcPr>
            <w:tcW w:w="743" w:type="pct"/>
            <w:vAlign w:val="center"/>
            <w:hideMark/>
          </w:tcPr>
          <w:p w:rsidR="0040664F" w:rsidRPr="003B345B" w:rsidRDefault="0040664F" w:rsidP="00BC4BAC">
            <w:pPr>
              <w:jc w:val="center"/>
              <w:rPr>
                <w:rFonts w:ascii="Arial" w:eastAsia="Times New Roman" w:hAnsi="Arial" w:cs="Arial"/>
                <w:bCs/>
                <w:sz w:val="14"/>
                <w:szCs w:val="16"/>
                <w:lang w:val="en-GB" w:eastAsia="es-ES"/>
              </w:rPr>
            </w:pPr>
            <w:r w:rsidRPr="003B345B">
              <w:rPr>
                <w:rFonts w:ascii="Arial" w:eastAsia="Times New Roman" w:hAnsi="Arial" w:cs="Arial"/>
                <w:bCs/>
                <w:sz w:val="14"/>
                <w:szCs w:val="16"/>
                <w:lang w:val="en-GB" w:eastAsia="es-ES"/>
              </w:rPr>
              <w:t>29.6</w:t>
            </w:r>
          </w:p>
        </w:tc>
        <w:tc>
          <w:tcPr>
            <w:tcW w:w="826" w:type="pct"/>
            <w:vAlign w:val="center"/>
            <w:hideMark/>
          </w:tcPr>
          <w:p w:rsidR="0040664F" w:rsidRPr="003B345B" w:rsidRDefault="0040664F" w:rsidP="00BC4BAC">
            <w:pPr>
              <w:jc w:val="center"/>
              <w:rPr>
                <w:rFonts w:ascii="Arial" w:eastAsia="Times New Roman" w:hAnsi="Arial" w:cs="Arial"/>
                <w:bCs/>
                <w:sz w:val="14"/>
                <w:szCs w:val="16"/>
                <w:lang w:val="en-GB" w:eastAsia="es-ES"/>
              </w:rPr>
            </w:pPr>
            <w:r w:rsidRPr="003B345B">
              <w:rPr>
                <w:rFonts w:ascii="Arial" w:eastAsia="Times New Roman" w:hAnsi="Arial" w:cs="Arial"/>
                <w:bCs/>
                <w:sz w:val="14"/>
                <w:szCs w:val="16"/>
                <w:lang w:val="en-GB" w:eastAsia="es-ES"/>
              </w:rPr>
              <w:t>25.1</w:t>
            </w:r>
          </w:p>
        </w:tc>
        <w:tc>
          <w:tcPr>
            <w:tcW w:w="845" w:type="pct"/>
            <w:vAlign w:val="center"/>
            <w:hideMark/>
          </w:tcPr>
          <w:p w:rsidR="0040664F" w:rsidRPr="003B345B" w:rsidRDefault="00025170" w:rsidP="00BC4BAC">
            <w:pPr>
              <w:jc w:val="center"/>
              <w:rPr>
                <w:rFonts w:ascii="Arial" w:eastAsia="Times New Roman" w:hAnsi="Arial" w:cs="Arial"/>
                <w:bCs/>
                <w:sz w:val="14"/>
                <w:szCs w:val="16"/>
                <w:lang w:val="en-GB" w:eastAsia="es-ES"/>
              </w:rPr>
            </w:pPr>
            <w:r w:rsidRPr="003B345B">
              <w:rPr>
                <w:rFonts w:ascii="Arial" w:eastAsia="Times New Roman" w:hAnsi="Arial" w:cs="Arial"/>
                <w:bCs/>
                <w:sz w:val="14"/>
                <w:szCs w:val="16"/>
                <w:lang w:val="en-GB" w:eastAsia="es-ES"/>
              </w:rPr>
              <w:t>34.8</w:t>
            </w:r>
          </w:p>
        </w:tc>
        <w:tc>
          <w:tcPr>
            <w:tcW w:w="641" w:type="pct"/>
            <w:shd w:val="clear" w:color="auto" w:fill="E7E6E6" w:themeFill="background2"/>
            <w:vAlign w:val="center"/>
            <w:hideMark/>
          </w:tcPr>
          <w:p w:rsidR="0040664F" w:rsidRPr="003B345B" w:rsidRDefault="0040664F" w:rsidP="00BC4BAC">
            <w:pPr>
              <w:jc w:val="center"/>
              <w:rPr>
                <w:rFonts w:ascii="Arial" w:eastAsia="Times New Roman" w:hAnsi="Arial" w:cs="Arial"/>
                <w:bCs/>
                <w:sz w:val="14"/>
                <w:szCs w:val="16"/>
                <w:lang w:val="en-GB" w:eastAsia="es-ES"/>
              </w:rPr>
            </w:pPr>
            <w:r w:rsidRPr="003B345B">
              <w:rPr>
                <w:rFonts w:ascii="Arial" w:eastAsia="Times New Roman" w:hAnsi="Arial" w:cs="Arial"/>
                <w:bCs/>
                <w:sz w:val="14"/>
                <w:szCs w:val="16"/>
                <w:lang w:val="en-GB" w:eastAsia="es-ES"/>
              </w:rPr>
              <w:t>44.1</w:t>
            </w:r>
          </w:p>
        </w:tc>
      </w:tr>
      <w:tr w:rsidR="003B345B" w:rsidRPr="003B345B" w:rsidTr="0023444E">
        <w:trPr>
          <w:trHeight w:val="284"/>
        </w:trPr>
        <w:tc>
          <w:tcPr>
            <w:tcW w:w="1202" w:type="pct"/>
            <w:vAlign w:val="center"/>
            <w:hideMark/>
          </w:tcPr>
          <w:p w:rsidR="0040664F" w:rsidRPr="003B345B" w:rsidRDefault="0040664F" w:rsidP="00BC4BAC">
            <w:pPr>
              <w:rPr>
                <w:rFonts w:ascii="Arial" w:eastAsia="Times New Roman" w:hAnsi="Arial" w:cs="Arial"/>
                <w:b/>
                <w:bCs/>
                <w:sz w:val="14"/>
                <w:szCs w:val="16"/>
                <w:lang w:val="en-GB" w:eastAsia="es-ES"/>
              </w:rPr>
            </w:pPr>
            <w:r w:rsidRPr="003B345B">
              <w:rPr>
                <w:rFonts w:ascii="Arial" w:eastAsia="Times New Roman" w:hAnsi="Arial" w:cs="Arial"/>
                <w:b/>
                <w:bCs/>
                <w:sz w:val="14"/>
                <w:szCs w:val="16"/>
                <w:lang w:val="en-GB" w:eastAsia="es-ES"/>
              </w:rPr>
              <w:t>2014</w:t>
            </w:r>
          </w:p>
        </w:tc>
        <w:tc>
          <w:tcPr>
            <w:tcW w:w="743" w:type="pct"/>
            <w:vAlign w:val="center"/>
            <w:hideMark/>
          </w:tcPr>
          <w:p w:rsidR="0040664F" w:rsidRPr="003B345B" w:rsidRDefault="0040664F" w:rsidP="00BC4BAC">
            <w:pPr>
              <w:jc w:val="center"/>
              <w:rPr>
                <w:rFonts w:ascii="Arial" w:eastAsia="Times New Roman" w:hAnsi="Arial" w:cs="Arial"/>
                <w:bCs/>
                <w:sz w:val="14"/>
                <w:szCs w:val="16"/>
                <w:lang w:val="en-GB" w:eastAsia="es-ES"/>
              </w:rPr>
            </w:pPr>
            <w:r w:rsidRPr="003B345B">
              <w:rPr>
                <w:rFonts w:ascii="Arial" w:eastAsia="Times New Roman" w:hAnsi="Arial" w:cs="Arial"/>
                <w:bCs/>
                <w:sz w:val="14"/>
                <w:szCs w:val="16"/>
                <w:lang w:val="en-GB" w:eastAsia="es-ES"/>
              </w:rPr>
              <w:t>121.4</w:t>
            </w:r>
          </w:p>
        </w:tc>
        <w:tc>
          <w:tcPr>
            <w:tcW w:w="743" w:type="pct"/>
            <w:vAlign w:val="center"/>
            <w:hideMark/>
          </w:tcPr>
          <w:p w:rsidR="0040664F" w:rsidRPr="003B345B" w:rsidRDefault="0040664F" w:rsidP="00BC4BAC">
            <w:pPr>
              <w:jc w:val="center"/>
              <w:rPr>
                <w:rFonts w:ascii="Arial" w:eastAsia="Times New Roman" w:hAnsi="Arial" w:cs="Arial"/>
                <w:bCs/>
                <w:sz w:val="14"/>
                <w:szCs w:val="16"/>
                <w:lang w:val="en-GB" w:eastAsia="es-ES"/>
              </w:rPr>
            </w:pPr>
            <w:r w:rsidRPr="003B345B">
              <w:rPr>
                <w:rFonts w:ascii="Arial" w:eastAsia="Times New Roman" w:hAnsi="Arial" w:cs="Arial"/>
                <w:bCs/>
                <w:sz w:val="14"/>
                <w:szCs w:val="16"/>
                <w:lang w:val="en-GB" w:eastAsia="es-ES"/>
              </w:rPr>
              <w:t>29.7</w:t>
            </w:r>
          </w:p>
        </w:tc>
        <w:tc>
          <w:tcPr>
            <w:tcW w:w="826" w:type="pct"/>
            <w:vAlign w:val="center"/>
            <w:hideMark/>
          </w:tcPr>
          <w:p w:rsidR="0040664F" w:rsidRPr="003B345B" w:rsidRDefault="0040664F" w:rsidP="00BC4BAC">
            <w:pPr>
              <w:jc w:val="center"/>
              <w:rPr>
                <w:rFonts w:ascii="Arial" w:eastAsia="Times New Roman" w:hAnsi="Arial" w:cs="Arial"/>
                <w:bCs/>
                <w:sz w:val="14"/>
                <w:szCs w:val="16"/>
                <w:lang w:val="en-GB" w:eastAsia="es-ES"/>
              </w:rPr>
            </w:pPr>
            <w:r w:rsidRPr="003B345B">
              <w:rPr>
                <w:rFonts w:ascii="Arial" w:eastAsia="Times New Roman" w:hAnsi="Arial" w:cs="Arial"/>
                <w:bCs/>
                <w:sz w:val="14"/>
                <w:szCs w:val="16"/>
                <w:lang w:val="en-GB" w:eastAsia="es-ES"/>
              </w:rPr>
              <w:t>16</w:t>
            </w:r>
          </w:p>
        </w:tc>
        <w:tc>
          <w:tcPr>
            <w:tcW w:w="845" w:type="pct"/>
            <w:vAlign w:val="center"/>
            <w:hideMark/>
          </w:tcPr>
          <w:p w:rsidR="0040664F" w:rsidRPr="003B345B" w:rsidRDefault="00025170" w:rsidP="00BC4BAC">
            <w:pPr>
              <w:jc w:val="center"/>
              <w:rPr>
                <w:rFonts w:ascii="Arial" w:eastAsia="Times New Roman" w:hAnsi="Arial" w:cs="Arial"/>
                <w:bCs/>
                <w:sz w:val="14"/>
                <w:szCs w:val="16"/>
                <w:lang w:val="en-GB" w:eastAsia="es-ES"/>
              </w:rPr>
            </w:pPr>
            <w:r w:rsidRPr="003B345B">
              <w:rPr>
                <w:rFonts w:ascii="Arial" w:eastAsia="Times New Roman" w:hAnsi="Arial" w:cs="Arial"/>
                <w:bCs/>
                <w:sz w:val="14"/>
                <w:szCs w:val="16"/>
                <w:lang w:val="en-GB" w:eastAsia="es-ES"/>
              </w:rPr>
              <w:t>35</w:t>
            </w:r>
            <w:r w:rsidR="0040664F" w:rsidRPr="003B345B">
              <w:rPr>
                <w:rFonts w:ascii="Arial" w:eastAsia="Times New Roman" w:hAnsi="Arial" w:cs="Arial"/>
                <w:bCs/>
                <w:sz w:val="14"/>
                <w:szCs w:val="16"/>
                <w:lang w:val="en-GB" w:eastAsia="es-ES"/>
              </w:rPr>
              <w:t>.7</w:t>
            </w:r>
          </w:p>
        </w:tc>
        <w:tc>
          <w:tcPr>
            <w:tcW w:w="641" w:type="pct"/>
            <w:shd w:val="clear" w:color="auto" w:fill="E7E6E6" w:themeFill="background2"/>
            <w:vAlign w:val="center"/>
            <w:hideMark/>
          </w:tcPr>
          <w:p w:rsidR="0040664F" w:rsidRPr="003B345B" w:rsidRDefault="00025170" w:rsidP="00BC4BAC">
            <w:pPr>
              <w:jc w:val="center"/>
              <w:rPr>
                <w:rFonts w:ascii="Arial" w:eastAsia="Times New Roman" w:hAnsi="Arial" w:cs="Arial"/>
                <w:bCs/>
                <w:sz w:val="14"/>
                <w:szCs w:val="16"/>
                <w:lang w:val="en-GB" w:eastAsia="es-ES"/>
              </w:rPr>
            </w:pPr>
            <w:r w:rsidRPr="003B345B">
              <w:rPr>
                <w:rFonts w:ascii="Arial" w:eastAsia="Times New Roman" w:hAnsi="Arial" w:cs="Arial"/>
                <w:bCs/>
                <w:sz w:val="14"/>
                <w:szCs w:val="16"/>
                <w:lang w:val="en-GB" w:eastAsia="es-ES"/>
              </w:rPr>
              <w:t>44.8</w:t>
            </w:r>
          </w:p>
        </w:tc>
      </w:tr>
      <w:tr w:rsidR="003B345B" w:rsidRPr="003B345B" w:rsidTr="0023444E">
        <w:trPr>
          <w:trHeight w:val="284"/>
        </w:trPr>
        <w:tc>
          <w:tcPr>
            <w:tcW w:w="1202" w:type="pct"/>
            <w:vAlign w:val="center"/>
            <w:hideMark/>
          </w:tcPr>
          <w:p w:rsidR="001404CA" w:rsidRPr="003B345B" w:rsidRDefault="001404CA" w:rsidP="00BC4BAC">
            <w:pPr>
              <w:rPr>
                <w:rFonts w:ascii="Arial" w:eastAsia="Times New Roman" w:hAnsi="Arial" w:cs="Arial"/>
                <w:b/>
                <w:bCs/>
                <w:sz w:val="14"/>
                <w:szCs w:val="16"/>
                <w:lang w:val="en-GB" w:eastAsia="es-ES"/>
              </w:rPr>
            </w:pPr>
            <w:r w:rsidRPr="003B345B">
              <w:rPr>
                <w:rFonts w:ascii="Arial" w:eastAsia="Times New Roman" w:hAnsi="Arial" w:cs="Arial"/>
                <w:b/>
                <w:bCs/>
                <w:sz w:val="14"/>
                <w:szCs w:val="16"/>
                <w:lang w:val="en-GB" w:eastAsia="es-ES"/>
              </w:rPr>
              <w:t>Mean</w:t>
            </w:r>
          </w:p>
        </w:tc>
        <w:tc>
          <w:tcPr>
            <w:tcW w:w="743" w:type="pct"/>
            <w:vAlign w:val="center"/>
            <w:hideMark/>
          </w:tcPr>
          <w:p w:rsidR="001404CA" w:rsidRPr="003B345B" w:rsidRDefault="001404CA" w:rsidP="00BC4BAC">
            <w:pPr>
              <w:jc w:val="center"/>
              <w:rPr>
                <w:rFonts w:ascii="Arial" w:eastAsia="Times New Roman" w:hAnsi="Arial" w:cs="Arial"/>
                <w:b/>
                <w:bCs/>
                <w:sz w:val="14"/>
                <w:szCs w:val="16"/>
                <w:lang w:val="en-GB" w:eastAsia="es-ES"/>
              </w:rPr>
            </w:pPr>
            <w:r w:rsidRPr="003B345B">
              <w:rPr>
                <w:rFonts w:ascii="Arial" w:eastAsia="Times New Roman" w:hAnsi="Arial" w:cs="Arial"/>
                <w:b/>
                <w:bCs/>
                <w:sz w:val="14"/>
                <w:szCs w:val="16"/>
                <w:lang w:val="en-GB" w:eastAsia="es-ES"/>
              </w:rPr>
              <w:t>119.5</w:t>
            </w:r>
          </w:p>
        </w:tc>
        <w:tc>
          <w:tcPr>
            <w:tcW w:w="743" w:type="pct"/>
            <w:vAlign w:val="center"/>
            <w:hideMark/>
          </w:tcPr>
          <w:p w:rsidR="001404CA" w:rsidRPr="003B345B" w:rsidRDefault="0040664F" w:rsidP="00BC4BAC">
            <w:pPr>
              <w:jc w:val="center"/>
              <w:rPr>
                <w:rFonts w:ascii="Arial" w:eastAsia="Times New Roman" w:hAnsi="Arial" w:cs="Arial"/>
                <w:b/>
                <w:bCs/>
                <w:sz w:val="14"/>
                <w:szCs w:val="16"/>
                <w:lang w:val="en-GB" w:eastAsia="es-ES"/>
              </w:rPr>
            </w:pPr>
            <w:r w:rsidRPr="003B345B">
              <w:rPr>
                <w:rFonts w:ascii="Arial" w:eastAsia="Times New Roman" w:hAnsi="Arial" w:cs="Arial"/>
                <w:b/>
                <w:bCs/>
                <w:sz w:val="14"/>
                <w:szCs w:val="16"/>
                <w:lang w:val="en-GB" w:eastAsia="es-ES"/>
              </w:rPr>
              <w:t>28.2</w:t>
            </w:r>
          </w:p>
        </w:tc>
        <w:tc>
          <w:tcPr>
            <w:tcW w:w="826" w:type="pct"/>
            <w:vAlign w:val="center"/>
            <w:hideMark/>
          </w:tcPr>
          <w:p w:rsidR="001404CA" w:rsidRPr="003B345B" w:rsidRDefault="0040664F" w:rsidP="00BC4BAC">
            <w:pPr>
              <w:jc w:val="center"/>
              <w:rPr>
                <w:rFonts w:ascii="Arial" w:eastAsia="Times New Roman" w:hAnsi="Arial" w:cs="Arial"/>
                <w:b/>
                <w:bCs/>
                <w:sz w:val="14"/>
                <w:szCs w:val="16"/>
                <w:lang w:val="en-GB" w:eastAsia="es-ES"/>
              </w:rPr>
            </w:pPr>
            <w:r w:rsidRPr="003B345B">
              <w:rPr>
                <w:rFonts w:ascii="Arial" w:eastAsia="Times New Roman" w:hAnsi="Arial" w:cs="Arial"/>
                <w:b/>
                <w:bCs/>
                <w:sz w:val="14"/>
                <w:szCs w:val="16"/>
                <w:lang w:val="en-GB" w:eastAsia="es-ES"/>
              </w:rPr>
              <w:t>22</w:t>
            </w:r>
          </w:p>
        </w:tc>
        <w:tc>
          <w:tcPr>
            <w:tcW w:w="845" w:type="pct"/>
            <w:vAlign w:val="center"/>
            <w:hideMark/>
          </w:tcPr>
          <w:p w:rsidR="001404CA" w:rsidRPr="003B345B" w:rsidRDefault="00025170" w:rsidP="00BC4BAC">
            <w:pPr>
              <w:jc w:val="center"/>
              <w:rPr>
                <w:rFonts w:ascii="Arial" w:eastAsia="Times New Roman" w:hAnsi="Arial" w:cs="Arial"/>
                <w:b/>
                <w:bCs/>
                <w:sz w:val="14"/>
                <w:szCs w:val="16"/>
                <w:lang w:val="en-GB" w:eastAsia="es-ES"/>
              </w:rPr>
            </w:pPr>
            <w:r w:rsidRPr="003B345B">
              <w:rPr>
                <w:rFonts w:ascii="Arial" w:eastAsia="Times New Roman" w:hAnsi="Arial" w:cs="Arial"/>
                <w:b/>
                <w:bCs/>
                <w:sz w:val="14"/>
                <w:szCs w:val="16"/>
                <w:lang w:val="en-GB" w:eastAsia="es-ES"/>
              </w:rPr>
              <w:t>32.6</w:t>
            </w:r>
          </w:p>
        </w:tc>
        <w:tc>
          <w:tcPr>
            <w:tcW w:w="641" w:type="pct"/>
            <w:shd w:val="clear" w:color="auto" w:fill="E7E6E6" w:themeFill="background2"/>
            <w:vAlign w:val="center"/>
            <w:hideMark/>
          </w:tcPr>
          <w:p w:rsidR="001404CA" w:rsidRPr="003B345B" w:rsidRDefault="0040664F" w:rsidP="00BC4BAC">
            <w:pPr>
              <w:jc w:val="center"/>
              <w:rPr>
                <w:rFonts w:ascii="Arial" w:eastAsia="Times New Roman" w:hAnsi="Arial" w:cs="Arial"/>
                <w:b/>
                <w:bCs/>
                <w:sz w:val="14"/>
                <w:szCs w:val="16"/>
                <w:lang w:val="en-GB" w:eastAsia="es-ES"/>
              </w:rPr>
            </w:pPr>
            <w:r w:rsidRPr="003B345B">
              <w:rPr>
                <w:rFonts w:ascii="Arial" w:eastAsia="Times New Roman" w:hAnsi="Arial" w:cs="Arial"/>
                <w:b/>
                <w:bCs/>
                <w:sz w:val="14"/>
                <w:szCs w:val="16"/>
                <w:lang w:val="en-GB" w:eastAsia="es-ES"/>
              </w:rPr>
              <w:t>4</w:t>
            </w:r>
            <w:r w:rsidR="00025170" w:rsidRPr="003B345B">
              <w:rPr>
                <w:rFonts w:ascii="Arial" w:eastAsia="Times New Roman" w:hAnsi="Arial" w:cs="Arial"/>
                <w:b/>
                <w:bCs/>
                <w:sz w:val="14"/>
                <w:szCs w:val="16"/>
                <w:lang w:val="en-GB" w:eastAsia="es-ES"/>
              </w:rPr>
              <w:t>3</w:t>
            </w:r>
            <w:r w:rsidRPr="003B345B">
              <w:rPr>
                <w:rFonts w:ascii="Arial" w:eastAsia="Times New Roman" w:hAnsi="Arial" w:cs="Arial"/>
                <w:b/>
                <w:bCs/>
                <w:sz w:val="14"/>
                <w:szCs w:val="16"/>
                <w:lang w:val="en-GB" w:eastAsia="es-ES"/>
              </w:rPr>
              <w:t>.</w:t>
            </w:r>
            <w:r w:rsidR="00025170" w:rsidRPr="003B345B">
              <w:rPr>
                <w:rFonts w:ascii="Arial" w:eastAsia="Times New Roman" w:hAnsi="Arial" w:cs="Arial"/>
                <w:b/>
                <w:bCs/>
                <w:sz w:val="14"/>
                <w:szCs w:val="16"/>
                <w:lang w:val="en-GB" w:eastAsia="es-ES"/>
              </w:rPr>
              <w:t>4</w:t>
            </w:r>
          </w:p>
        </w:tc>
      </w:tr>
      <w:tr w:rsidR="003B345B" w:rsidRPr="003B345B" w:rsidTr="0023444E">
        <w:trPr>
          <w:trHeight w:val="284"/>
        </w:trPr>
        <w:tc>
          <w:tcPr>
            <w:tcW w:w="1202" w:type="pct"/>
            <w:vAlign w:val="center"/>
            <w:hideMark/>
          </w:tcPr>
          <w:p w:rsidR="00E12F0F" w:rsidRPr="003B345B" w:rsidRDefault="00E12F0F" w:rsidP="00BC4BAC">
            <w:pPr>
              <w:rPr>
                <w:rFonts w:ascii="Arial" w:eastAsia="Times New Roman" w:hAnsi="Arial" w:cs="Arial"/>
                <w:b/>
                <w:bCs/>
                <w:sz w:val="14"/>
                <w:szCs w:val="16"/>
                <w:lang w:val="en-GB" w:eastAsia="es-ES"/>
              </w:rPr>
            </w:pPr>
            <w:r w:rsidRPr="003B345B">
              <w:rPr>
                <w:rFonts w:ascii="Arial" w:eastAsia="Times New Roman" w:hAnsi="Arial" w:cs="Arial"/>
                <w:b/>
                <w:bCs/>
                <w:sz w:val="14"/>
                <w:szCs w:val="16"/>
                <w:lang w:val="en-GB" w:eastAsia="es-ES"/>
              </w:rPr>
              <w:t>Global variation (2016-2014)</w:t>
            </w:r>
          </w:p>
        </w:tc>
        <w:tc>
          <w:tcPr>
            <w:tcW w:w="743" w:type="pct"/>
            <w:vAlign w:val="center"/>
            <w:hideMark/>
          </w:tcPr>
          <w:p w:rsidR="00E12F0F" w:rsidRPr="003B345B" w:rsidRDefault="00E12F0F" w:rsidP="00BC4BAC">
            <w:pPr>
              <w:jc w:val="center"/>
              <w:rPr>
                <w:rFonts w:ascii="Arial" w:eastAsia="Times New Roman" w:hAnsi="Arial" w:cs="Arial"/>
                <w:bCs/>
                <w:sz w:val="14"/>
                <w:szCs w:val="16"/>
                <w:lang w:val="en-GB" w:eastAsia="es-ES"/>
              </w:rPr>
            </w:pPr>
            <w:r w:rsidRPr="003B345B">
              <w:rPr>
                <w:rFonts w:ascii="Arial" w:eastAsia="Times New Roman" w:hAnsi="Arial" w:cs="Arial"/>
                <w:bCs/>
                <w:sz w:val="14"/>
                <w:szCs w:val="16"/>
                <w:lang w:val="en-GB" w:eastAsia="es-ES"/>
              </w:rPr>
              <w:t>-7</w:t>
            </w:r>
            <w:r w:rsidR="00025170" w:rsidRPr="003B345B">
              <w:rPr>
                <w:rFonts w:ascii="Arial" w:eastAsia="Times New Roman" w:hAnsi="Arial" w:cs="Arial"/>
                <w:bCs/>
                <w:sz w:val="14"/>
                <w:szCs w:val="16"/>
                <w:lang w:val="en-GB" w:eastAsia="es-ES"/>
              </w:rPr>
              <w:t>.</w:t>
            </w:r>
            <w:r w:rsidRPr="003B345B">
              <w:rPr>
                <w:rFonts w:ascii="Arial" w:eastAsia="Times New Roman" w:hAnsi="Arial" w:cs="Arial"/>
                <w:bCs/>
                <w:sz w:val="14"/>
                <w:szCs w:val="16"/>
                <w:lang w:val="en-GB" w:eastAsia="es-ES"/>
              </w:rPr>
              <w:t>3</w:t>
            </w:r>
          </w:p>
        </w:tc>
        <w:tc>
          <w:tcPr>
            <w:tcW w:w="743" w:type="pct"/>
            <w:vAlign w:val="center"/>
            <w:hideMark/>
          </w:tcPr>
          <w:p w:rsidR="00E12F0F" w:rsidRPr="003B345B" w:rsidRDefault="00E12F0F" w:rsidP="00BC4BAC">
            <w:pPr>
              <w:jc w:val="center"/>
              <w:rPr>
                <w:rFonts w:ascii="Arial" w:eastAsia="Times New Roman" w:hAnsi="Arial" w:cs="Arial"/>
                <w:bCs/>
                <w:sz w:val="14"/>
                <w:szCs w:val="16"/>
                <w:lang w:val="en-GB" w:eastAsia="es-ES"/>
              </w:rPr>
            </w:pPr>
            <w:r w:rsidRPr="003B345B">
              <w:rPr>
                <w:rFonts w:ascii="Arial" w:eastAsia="Times New Roman" w:hAnsi="Arial" w:cs="Arial"/>
                <w:bCs/>
                <w:sz w:val="14"/>
                <w:szCs w:val="16"/>
                <w:lang w:val="en-GB" w:eastAsia="es-ES"/>
              </w:rPr>
              <w:t>-</w:t>
            </w:r>
            <w:r w:rsidR="00025170" w:rsidRPr="003B345B">
              <w:rPr>
                <w:rFonts w:ascii="Arial" w:eastAsia="Times New Roman" w:hAnsi="Arial" w:cs="Arial"/>
                <w:bCs/>
                <w:sz w:val="14"/>
                <w:szCs w:val="16"/>
                <w:lang w:val="en-GB" w:eastAsia="es-ES"/>
              </w:rPr>
              <w:t>3.8</w:t>
            </w:r>
          </w:p>
        </w:tc>
        <w:tc>
          <w:tcPr>
            <w:tcW w:w="826" w:type="pct"/>
            <w:vAlign w:val="center"/>
            <w:hideMark/>
          </w:tcPr>
          <w:p w:rsidR="00E12F0F" w:rsidRPr="003B345B" w:rsidRDefault="00E12F0F" w:rsidP="00BC4BAC">
            <w:pPr>
              <w:jc w:val="center"/>
              <w:rPr>
                <w:rFonts w:ascii="Arial" w:eastAsia="Times New Roman" w:hAnsi="Arial" w:cs="Arial"/>
                <w:bCs/>
                <w:sz w:val="14"/>
                <w:szCs w:val="16"/>
                <w:lang w:val="en-GB" w:eastAsia="es-ES"/>
              </w:rPr>
            </w:pPr>
            <w:r w:rsidRPr="003B345B">
              <w:rPr>
                <w:rFonts w:ascii="Arial" w:eastAsia="Times New Roman" w:hAnsi="Arial" w:cs="Arial"/>
                <w:bCs/>
                <w:sz w:val="14"/>
                <w:szCs w:val="16"/>
                <w:lang w:val="en-GB" w:eastAsia="es-ES"/>
              </w:rPr>
              <w:t>8</w:t>
            </w:r>
            <w:r w:rsidR="00025170" w:rsidRPr="003B345B">
              <w:rPr>
                <w:rFonts w:ascii="Arial" w:eastAsia="Times New Roman" w:hAnsi="Arial" w:cs="Arial"/>
                <w:bCs/>
                <w:sz w:val="14"/>
                <w:szCs w:val="16"/>
                <w:lang w:val="en-GB" w:eastAsia="es-ES"/>
              </w:rPr>
              <w:t>.</w:t>
            </w:r>
            <w:r w:rsidRPr="003B345B">
              <w:rPr>
                <w:rFonts w:ascii="Arial" w:eastAsia="Times New Roman" w:hAnsi="Arial" w:cs="Arial"/>
                <w:bCs/>
                <w:sz w:val="14"/>
                <w:szCs w:val="16"/>
                <w:lang w:val="en-GB" w:eastAsia="es-ES"/>
              </w:rPr>
              <w:t>9</w:t>
            </w:r>
          </w:p>
        </w:tc>
        <w:tc>
          <w:tcPr>
            <w:tcW w:w="845" w:type="pct"/>
            <w:vAlign w:val="center"/>
            <w:hideMark/>
          </w:tcPr>
          <w:p w:rsidR="00E12F0F" w:rsidRPr="003B345B" w:rsidRDefault="00E12F0F" w:rsidP="00BC4BAC">
            <w:pPr>
              <w:jc w:val="center"/>
              <w:rPr>
                <w:rFonts w:ascii="Arial" w:eastAsia="Times New Roman" w:hAnsi="Arial" w:cs="Arial"/>
                <w:bCs/>
                <w:sz w:val="14"/>
                <w:szCs w:val="16"/>
                <w:lang w:val="en-GB" w:eastAsia="es-ES"/>
              </w:rPr>
            </w:pPr>
            <w:r w:rsidRPr="003B345B">
              <w:rPr>
                <w:rFonts w:ascii="Arial" w:eastAsia="Times New Roman" w:hAnsi="Arial" w:cs="Arial"/>
                <w:bCs/>
                <w:sz w:val="14"/>
                <w:szCs w:val="16"/>
                <w:lang w:val="en-GB" w:eastAsia="es-ES"/>
              </w:rPr>
              <w:t>-</w:t>
            </w:r>
            <w:r w:rsidR="00025170" w:rsidRPr="003B345B">
              <w:rPr>
                <w:rFonts w:ascii="Arial" w:eastAsia="Times New Roman" w:hAnsi="Arial" w:cs="Arial"/>
                <w:bCs/>
                <w:sz w:val="14"/>
                <w:szCs w:val="16"/>
                <w:lang w:val="en-GB" w:eastAsia="es-ES"/>
              </w:rPr>
              <w:t>8.</w:t>
            </w:r>
            <w:r w:rsidRPr="003B345B">
              <w:rPr>
                <w:rFonts w:ascii="Arial" w:eastAsia="Times New Roman" w:hAnsi="Arial" w:cs="Arial"/>
                <w:bCs/>
                <w:sz w:val="14"/>
                <w:szCs w:val="16"/>
                <w:lang w:val="en-GB" w:eastAsia="es-ES"/>
              </w:rPr>
              <w:t>5</w:t>
            </w:r>
          </w:p>
        </w:tc>
        <w:tc>
          <w:tcPr>
            <w:tcW w:w="641" w:type="pct"/>
            <w:shd w:val="clear" w:color="auto" w:fill="E7E6E6" w:themeFill="background2"/>
            <w:vAlign w:val="center"/>
            <w:hideMark/>
          </w:tcPr>
          <w:p w:rsidR="00E12F0F" w:rsidRPr="003B345B" w:rsidRDefault="00025170" w:rsidP="00D268CF">
            <w:pPr>
              <w:jc w:val="center"/>
              <w:rPr>
                <w:rFonts w:ascii="Arial" w:eastAsia="Times New Roman" w:hAnsi="Arial" w:cs="Arial"/>
                <w:bCs/>
                <w:sz w:val="14"/>
                <w:szCs w:val="16"/>
                <w:lang w:val="en-GB" w:eastAsia="es-ES"/>
              </w:rPr>
            </w:pPr>
            <w:r w:rsidRPr="003B345B">
              <w:rPr>
                <w:rFonts w:ascii="Arial" w:eastAsia="Times New Roman" w:hAnsi="Arial" w:cs="Arial"/>
                <w:bCs/>
                <w:sz w:val="14"/>
                <w:szCs w:val="16"/>
                <w:lang w:val="en-GB" w:eastAsia="es-ES"/>
              </w:rPr>
              <w:t>-3.6</w:t>
            </w:r>
          </w:p>
        </w:tc>
      </w:tr>
      <w:tr w:rsidR="003B345B" w:rsidRPr="003B345B" w:rsidTr="0023444E">
        <w:trPr>
          <w:trHeight w:val="284"/>
        </w:trPr>
        <w:tc>
          <w:tcPr>
            <w:tcW w:w="1202" w:type="pct"/>
            <w:vAlign w:val="center"/>
            <w:hideMark/>
          </w:tcPr>
          <w:p w:rsidR="00E12F0F" w:rsidRPr="003B345B" w:rsidRDefault="00E12F0F" w:rsidP="00BC4BAC">
            <w:pPr>
              <w:rPr>
                <w:rFonts w:ascii="Arial" w:eastAsia="Times New Roman" w:hAnsi="Arial" w:cs="Arial"/>
                <w:b/>
                <w:bCs/>
                <w:sz w:val="14"/>
                <w:szCs w:val="16"/>
                <w:lang w:val="en-GB" w:eastAsia="es-ES"/>
              </w:rPr>
            </w:pPr>
            <w:r w:rsidRPr="003B345B">
              <w:rPr>
                <w:rFonts w:ascii="Arial" w:eastAsia="Times New Roman" w:hAnsi="Arial" w:cs="Arial"/>
                <w:b/>
                <w:bCs/>
                <w:sz w:val="14"/>
                <w:szCs w:val="16"/>
                <w:lang w:val="en-GB" w:eastAsia="es-ES"/>
              </w:rPr>
              <w:t>Standard deviation</w:t>
            </w:r>
          </w:p>
        </w:tc>
        <w:tc>
          <w:tcPr>
            <w:tcW w:w="743" w:type="pct"/>
            <w:vAlign w:val="center"/>
            <w:hideMark/>
          </w:tcPr>
          <w:p w:rsidR="00E12F0F" w:rsidRPr="003B345B" w:rsidRDefault="00E12F0F" w:rsidP="00BC4BAC">
            <w:pPr>
              <w:jc w:val="center"/>
              <w:rPr>
                <w:rFonts w:ascii="Arial" w:eastAsia="Times New Roman" w:hAnsi="Arial" w:cs="Arial"/>
                <w:bCs/>
                <w:sz w:val="14"/>
                <w:szCs w:val="16"/>
                <w:lang w:val="en-GB" w:eastAsia="es-ES"/>
              </w:rPr>
            </w:pPr>
            <w:r w:rsidRPr="003B345B">
              <w:rPr>
                <w:rFonts w:ascii="Arial" w:eastAsia="Times New Roman" w:hAnsi="Arial" w:cs="Arial"/>
                <w:bCs/>
                <w:sz w:val="14"/>
                <w:szCs w:val="16"/>
                <w:lang w:val="en-GB" w:eastAsia="es-ES"/>
              </w:rPr>
              <w:t>4</w:t>
            </w:r>
            <w:r w:rsidR="00025170" w:rsidRPr="003B345B">
              <w:rPr>
                <w:rFonts w:ascii="Arial" w:eastAsia="Times New Roman" w:hAnsi="Arial" w:cs="Arial"/>
                <w:bCs/>
                <w:sz w:val="14"/>
                <w:szCs w:val="16"/>
                <w:lang w:val="en-GB" w:eastAsia="es-ES"/>
              </w:rPr>
              <w:t>-</w:t>
            </w:r>
            <w:r w:rsidRPr="003B345B">
              <w:rPr>
                <w:rFonts w:ascii="Arial" w:eastAsia="Times New Roman" w:hAnsi="Arial" w:cs="Arial"/>
                <w:bCs/>
                <w:sz w:val="14"/>
                <w:szCs w:val="16"/>
                <w:lang w:val="en-GB" w:eastAsia="es-ES"/>
              </w:rPr>
              <w:t>71</w:t>
            </w:r>
          </w:p>
        </w:tc>
        <w:tc>
          <w:tcPr>
            <w:tcW w:w="743" w:type="pct"/>
            <w:vAlign w:val="center"/>
            <w:hideMark/>
          </w:tcPr>
          <w:p w:rsidR="00E12F0F" w:rsidRPr="003B345B" w:rsidRDefault="00E12F0F" w:rsidP="00BC4BAC">
            <w:pPr>
              <w:jc w:val="center"/>
              <w:rPr>
                <w:rFonts w:ascii="Arial" w:eastAsia="Times New Roman" w:hAnsi="Arial" w:cs="Arial"/>
                <w:bCs/>
                <w:sz w:val="14"/>
                <w:szCs w:val="16"/>
                <w:lang w:val="en-GB" w:eastAsia="es-ES"/>
              </w:rPr>
            </w:pPr>
            <w:r w:rsidRPr="003B345B">
              <w:rPr>
                <w:rFonts w:ascii="Arial" w:eastAsia="Times New Roman" w:hAnsi="Arial" w:cs="Arial"/>
                <w:bCs/>
                <w:sz w:val="14"/>
                <w:szCs w:val="16"/>
                <w:lang w:val="en-GB" w:eastAsia="es-ES"/>
              </w:rPr>
              <w:t>2</w:t>
            </w:r>
            <w:r w:rsidR="00025170" w:rsidRPr="003B345B">
              <w:rPr>
                <w:rFonts w:ascii="Arial" w:eastAsia="Times New Roman" w:hAnsi="Arial" w:cs="Arial"/>
                <w:bCs/>
                <w:sz w:val="14"/>
                <w:szCs w:val="16"/>
                <w:lang w:val="en-GB" w:eastAsia="es-ES"/>
              </w:rPr>
              <w:t>.1</w:t>
            </w:r>
            <w:r w:rsidRPr="003B345B">
              <w:rPr>
                <w:rFonts w:ascii="Arial" w:eastAsia="Times New Roman" w:hAnsi="Arial" w:cs="Arial"/>
                <w:bCs/>
                <w:sz w:val="14"/>
                <w:szCs w:val="16"/>
                <w:lang w:val="en-GB" w:eastAsia="es-ES"/>
              </w:rPr>
              <w:t>7</w:t>
            </w:r>
          </w:p>
        </w:tc>
        <w:tc>
          <w:tcPr>
            <w:tcW w:w="826" w:type="pct"/>
            <w:vAlign w:val="center"/>
            <w:hideMark/>
          </w:tcPr>
          <w:p w:rsidR="00E12F0F" w:rsidRPr="003B345B" w:rsidRDefault="00E12F0F" w:rsidP="00BC4BAC">
            <w:pPr>
              <w:jc w:val="center"/>
              <w:rPr>
                <w:rFonts w:ascii="Arial" w:eastAsia="Times New Roman" w:hAnsi="Arial" w:cs="Arial"/>
                <w:bCs/>
                <w:sz w:val="14"/>
                <w:szCs w:val="16"/>
                <w:lang w:val="en-GB" w:eastAsia="es-ES"/>
              </w:rPr>
            </w:pPr>
            <w:r w:rsidRPr="003B345B">
              <w:rPr>
                <w:rFonts w:ascii="Arial" w:eastAsia="Times New Roman" w:hAnsi="Arial" w:cs="Arial"/>
                <w:bCs/>
                <w:sz w:val="14"/>
                <w:szCs w:val="16"/>
                <w:lang w:val="en-GB" w:eastAsia="es-ES"/>
              </w:rPr>
              <w:t>5</w:t>
            </w:r>
            <w:r w:rsidR="00025170" w:rsidRPr="003B345B">
              <w:rPr>
                <w:rFonts w:ascii="Arial" w:eastAsia="Times New Roman" w:hAnsi="Arial" w:cs="Arial"/>
                <w:bCs/>
                <w:sz w:val="14"/>
                <w:szCs w:val="16"/>
                <w:lang w:val="en-GB" w:eastAsia="es-ES"/>
              </w:rPr>
              <w:t>.</w:t>
            </w:r>
            <w:r w:rsidRPr="003B345B">
              <w:rPr>
                <w:rFonts w:ascii="Arial" w:eastAsia="Times New Roman" w:hAnsi="Arial" w:cs="Arial"/>
                <w:bCs/>
                <w:sz w:val="14"/>
                <w:szCs w:val="16"/>
                <w:lang w:val="en-GB" w:eastAsia="es-ES"/>
              </w:rPr>
              <w:t>20</w:t>
            </w:r>
          </w:p>
        </w:tc>
        <w:tc>
          <w:tcPr>
            <w:tcW w:w="845" w:type="pct"/>
            <w:vAlign w:val="center"/>
            <w:hideMark/>
          </w:tcPr>
          <w:p w:rsidR="00E12F0F" w:rsidRPr="003B345B" w:rsidRDefault="00025170" w:rsidP="00BC4BAC">
            <w:pPr>
              <w:jc w:val="center"/>
              <w:rPr>
                <w:rFonts w:ascii="Arial" w:eastAsia="Times New Roman" w:hAnsi="Arial" w:cs="Arial"/>
                <w:bCs/>
                <w:sz w:val="14"/>
                <w:szCs w:val="16"/>
                <w:lang w:val="en-GB" w:eastAsia="es-ES"/>
              </w:rPr>
            </w:pPr>
            <w:r w:rsidRPr="003B345B">
              <w:rPr>
                <w:rFonts w:ascii="Arial" w:eastAsia="Times New Roman" w:hAnsi="Arial" w:cs="Arial"/>
                <w:bCs/>
                <w:sz w:val="14"/>
                <w:szCs w:val="16"/>
                <w:lang w:val="en-GB" w:eastAsia="es-ES"/>
              </w:rPr>
              <w:t>4.6</w:t>
            </w:r>
            <w:r w:rsidR="00E12F0F" w:rsidRPr="003B345B">
              <w:rPr>
                <w:rFonts w:ascii="Arial" w:eastAsia="Times New Roman" w:hAnsi="Arial" w:cs="Arial"/>
                <w:bCs/>
                <w:sz w:val="14"/>
                <w:szCs w:val="16"/>
                <w:lang w:val="en-GB" w:eastAsia="es-ES"/>
              </w:rPr>
              <w:t>7</w:t>
            </w:r>
          </w:p>
        </w:tc>
        <w:tc>
          <w:tcPr>
            <w:tcW w:w="641" w:type="pct"/>
            <w:shd w:val="clear" w:color="auto" w:fill="E7E6E6" w:themeFill="background2"/>
            <w:vAlign w:val="center"/>
            <w:hideMark/>
          </w:tcPr>
          <w:p w:rsidR="00E12F0F" w:rsidRPr="003B345B" w:rsidRDefault="00025170" w:rsidP="00D268CF">
            <w:pPr>
              <w:jc w:val="center"/>
              <w:rPr>
                <w:rFonts w:ascii="Arial" w:eastAsia="Times New Roman" w:hAnsi="Arial" w:cs="Arial"/>
                <w:bCs/>
                <w:sz w:val="14"/>
                <w:szCs w:val="16"/>
                <w:lang w:val="en-GB" w:eastAsia="es-ES"/>
              </w:rPr>
            </w:pPr>
            <w:r w:rsidRPr="003B345B">
              <w:rPr>
                <w:rFonts w:ascii="Arial" w:eastAsia="Times New Roman" w:hAnsi="Arial" w:cs="Arial"/>
                <w:bCs/>
                <w:sz w:val="14"/>
                <w:szCs w:val="16"/>
                <w:lang w:val="en-GB" w:eastAsia="es-ES"/>
              </w:rPr>
              <w:t>1.91</w:t>
            </w:r>
          </w:p>
        </w:tc>
      </w:tr>
    </w:tbl>
    <w:p w:rsidR="00F8461D" w:rsidRPr="003B345B" w:rsidRDefault="00F8461D" w:rsidP="001404CA">
      <w:pPr>
        <w:spacing w:line="240" w:lineRule="auto"/>
        <w:jc w:val="center"/>
        <w:outlineLvl w:val="0"/>
        <w:rPr>
          <w:rFonts w:ascii="Arial" w:hAnsi="Arial" w:cs="Arial"/>
          <w:sz w:val="16"/>
          <w:lang w:val="en-GB"/>
        </w:rPr>
      </w:pPr>
    </w:p>
    <w:p w:rsidR="00A40425" w:rsidRPr="003B345B" w:rsidRDefault="00EF3E84" w:rsidP="001404CA">
      <w:pPr>
        <w:spacing w:line="240" w:lineRule="auto"/>
        <w:jc w:val="center"/>
        <w:outlineLvl w:val="0"/>
        <w:rPr>
          <w:rFonts w:ascii="Arial" w:hAnsi="Arial" w:cs="Arial"/>
          <w:sz w:val="16"/>
          <w:lang w:val="en-GB"/>
        </w:rPr>
      </w:pPr>
      <w:r w:rsidRPr="003B345B">
        <w:rPr>
          <w:rFonts w:ascii="Arial" w:hAnsi="Arial" w:cs="Arial"/>
          <w:sz w:val="16"/>
          <w:lang w:val="en-GB"/>
        </w:rPr>
        <w:t xml:space="preserve"> </w:t>
      </w:r>
      <w:r w:rsidR="00C5701A" w:rsidRPr="003B345B">
        <w:rPr>
          <w:rFonts w:ascii="Arial" w:hAnsi="Arial" w:cs="Arial"/>
          <w:sz w:val="16"/>
          <w:lang w:val="en-GB"/>
        </w:rPr>
        <w:t>Source: O</w:t>
      </w:r>
      <w:r w:rsidR="001404CA" w:rsidRPr="003B345B">
        <w:rPr>
          <w:rFonts w:ascii="Arial" w:hAnsi="Arial" w:cs="Arial"/>
          <w:sz w:val="16"/>
          <w:lang w:val="en-GB"/>
        </w:rPr>
        <w:t>wn</w:t>
      </w:r>
    </w:p>
    <w:p w:rsidR="00F171BE" w:rsidRPr="003B345B" w:rsidRDefault="00F171BE">
      <w:pPr>
        <w:rPr>
          <w:rFonts w:ascii="Arial" w:hAnsi="Arial" w:cs="Arial"/>
          <w:b/>
          <w:sz w:val="20"/>
          <w:lang w:val="en-GB"/>
        </w:rPr>
      </w:pPr>
      <w:r w:rsidRPr="003B345B">
        <w:rPr>
          <w:rFonts w:ascii="Arial" w:hAnsi="Arial" w:cs="Arial"/>
          <w:b/>
          <w:sz w:val="20"/>
          <w:lang w:val="en-GB"/>
        </w:rPr>
        <w:br w:type="page"/>
      </w:r>
    </w:p>
    <w:p w:rsidR="008B6838" w:rsidRPr="003B345B" w:rsidRDefault="008B6838">
      <w:pPr>
        <w:rPr>
          <w:rFonts w:ascii="Arial" w:hAnsi="Arial" w:cs="Arial"/>
          <w:b/>
          <w:sz w:val="20"/>
          <w:lang w:val="en-GB"/>
        </w:rPr>
      </w:pPr>
    </w:p>
    <w:p w:rsidR="00B03100" w:rsidRPr="003B345B" w:rsidRDefault="00B03100" w:rsidP="00B03100">
      <w:pPr>
        <w:spacing w:line="240" w:lineRule="auto"/>
        <w:jc w:val="center"/>
        <w:outlineLvl w:val="0"/>
        <w:rPr>
          <w:rFonts w:ascii="Arial" w:hAnsi="Arial" w:cs="Arial"/>
          <w:b/>
          <w:sz w:val="20"/>
          <w:lang w:val="en-GB"/>
        </w:rPr>
      </w:pPr>
      <w:r w:rsidRPr="003B345B">
        <w:rPr>
          <w:rFonts w:ascii="Arial" w:hAnsi="Arial" w:cs="Arial"/>
          <w:b/>
          <w:sz w:val="20"/>
          <w:lang w:val="en-GB"/>
        </w:rPr>
        <w:t>Table 6: t Student Test</w:t>
      </w:r>
    </w:p>
    <w:tbl>
      <w:tblPr>
        <w:tblW w:w="864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1959"/>
        <w:gridCol w:w="905"/>
        <w:gridCol w:w="905"/>
        <w:gridCol w:w="905"/>
        <w:gridCol w:w="905"/>
        <w:gridCol w:w="906"/>
        <w:gridCol w:w="631"/>
        <w:gridCol w:w="631"/>
        <w:gridCol w:w="896"/>
      </w:tblGrid>
      <w:tr w:rsidR="003B345B" w:rsidRPr="003B345B" w:rsidTr="00020472">
        <w:trPr>
          <w:cantSplit/>
          <w:trHeight w:val="670"/>
        </w:trPr>
        <w:tc>
          <w:tcPr>
            <w:tcW w:w="1959" w:type="dxa"/>
            <w:shd w:val="clear" w:color="auto" w:fill="FFFFFF"/>
            <w:vAlign w:val="center"/>
          </w:tcPr>
          <w:p w:rsidR="00B03100" w:rsidRPr="003B345B" w:rsidRDefault="00B03100" w:rsidP="00020472">
            <w:pPr>
              <w:autoSpaceDE w:val="0"/>
              <w:autoSpaceDN w:val="0"/>
              <w:adjustRightInd w:val="0"/>
              <w:spacing w:after="0" w:line="240" w:lineRule="auto"/>
              <w:jc w:val="center"/>
              <w:rPr>
                <w:rFonts w:ascii="Arial" w:hAnsi="Arial" w:cs="Arial"/>
                <w:b/>
                <w:sz w:val="14"/>
                <w:szCs w:val="18"/>
                <w:lang w:val="en-US"/>
              </w:rPr>
            </w:pPr>
          </w:p>
        </w:tc>
        <w:tc>
          <w:tcPr>
            <w:tcW w:w="905" w:type="dxa"/>
            <w:shd w:val="clear" w:color="auto" w:fill="FFFFFF"/>
            <w:vAlign w:val="center"/>
          </w:tcPr>
          <w:p w:rsidR="00B03100" w:rsidRPr="003B345B" w:rsidRDefault="00B03100" w:rsidP="00020472">
            <w:pPr>
              <w:autoSpaceDE w:val="0"/>
              <w:autoSpaceDN w:val="0"/>
              <w:adjustRightInd w:val="0"/>
              <w:spacing w:after="0" w:line="240" w:lineRule="auto"/>
              <w:ind w:left="60" w:right="60"/>
              <w:jc w:val="center"/>
              <w:rPr>
                <w:rFonts w:ascii="Arial" w:hAnsi="Arial" w:cs="Arial"/>
                <w:b/>
                <w:sz w:val="14"/>
                <w:szCs w:val="18"/>
              </w:rPr>
            </w:pPr>
            <w:r w:rsidRPr="003B345B">
              <w:rPr>
                <w:rFonts w:ascii="Arial" w:hAnsi="Arial" w:cs="Arial"/>
                <w:b/>
                <w:sz w:val="14"/>
                <w:szCs w:val="18"/>
              </w:rPr>
              <w:t>Mean</w:t>
            </w:r>
          </w:p>
        </w:tc>
        <w:tc>
          <w:tcPr>
            <w:tcW w:w="905" w:type="dxa"/>
            <w:shd w:val="clear" w:color="auto" w:fill="FFFFFF"/>
            <w:vAlign w:val="center"/>
          </w:tcPr>
          <w:p w:rsidR="00B03100" w:rsidRPr="003B345B" w:rsidRDefault="00B03100" w:rsidP="00020472">
            <w:pPr>
              <w:autoSpaceDE w:val="0"/>
              <w:autoSpaceDN w:val="0"/>
              <w:adjustRightInd w:val="0"/>
              <w:spacing w:after="0" w:line="240" w:lineRule="auto"/>
              <w:ind w:left="60" w:right="60"/>
              <w:jc w:val="center"/>
              <w:rPr>
                <w:rFonts w:ascii="Arial" w:hAnsi="Arial" w:cs="Arial"/>
                <w:b/>
                <w:sz w:val="14"/>
                <w:szCs w:val="18"/>
              </w:rPr>
            </w:pPr>
            <w:proofErr w:type="spellStart"/>
            <w:r w:rsidRPr="003B345B">
              <w:rPr>
                <w:rFonts w:ascii="Arial" w:hAnsi="Arial" w:cs="Arial"/>
                <w:b/>
                <w:sz w:val="14"/>
                <w:szCs w:val="18"/>
              </w:rPr>
              <w:t>Std</w:t>
            </w:r>
            <w:proofErr w:type="spellEnd"/>
            <w:r w:rsidRPr="003B345B">
              <w:rPr>
                <w:rFonts w:ascii="Arial" w:hAnsi="Arial" w:cs="Arial"/>
                <w:b/>
                <w:sz w:val="14"/>
                <w:szCs w:val="18"/>
              </w:rPr>
              <w:t xml:space="preserve">. </w:t>
            </w:r>
            <w:proofErr w:type="spellStart"/>
            <w:r w:rsidRPr="003B345B">
              <w:rPr>
                <w:rFonts w:ascii="Arial" w:hAnsi="Arial" w:cs="Arial"/>
                <w:b/>
                <w:sz w:val="14"/>
                <w:szCs w:val="18"/>
              </w:rPr>
              <w:t>deviation</w:t>
            </w:r>
            <w:proofErr w:type="spellEnd"/>
          </w:p>
        </w:tc>
        <w:tc>
          <w:tcPr>
            <w:tcW w:w="905" w:type="dxa"/>
            <w:shd w:val="clear" w:color="auto" w:fill="FFFFFF"/>
            <w:vAlign w:val="center"/>
          </w:tcPr>
          <w:p w:rsidR="00B03100" w:rsidRPr="003B345B" w:rsidRDefault="00B03100" w:rsidP="00020472">
            <w:pPr>
              <w:autoSpaceDE w:val="0"/>
              <w:autoSpaceDN w:val="0"/>
              <w:adjustRightInd w:val="0"/>
              <w:spacing w:after="0" w:line="240" w:lineRule="auto"/>
              <w:ind w:left="60" w:right="60"/>
              <w:jc w:val="center"/>
              <w:rPr>
                <w:rFonts w:ascii="Arial" w:hAnsi="Arial" w:cs="Arial"/>
                <w:b/>
                <w:sz w:val="14"/>
                <w:szCs w:val="18"/>
              </w:rPr>
            </w:pPr>
            <w:proofErr w:type="spellStart"/>
            <w:r w:rsidRPr="003B345B">
              <w:rPr>
                <w:rFonts w:ascii="Arial" w:hAnsi="Arial" w:cs="Arial"/>
                <w:b/>
                <w:sz w:val="14"/>
                <w:szCs w:val="18"/>
              </w:rPr>
              <w:t>Std</w:t>
            </w:r>
            <w:proofErr w:type="spellEnd"/>
            <w:r w:rsidRPr="003B345B">
              <w:rPr>
                <w:rFonts w:ascii="Arial" w:hAnsi="Arial" w:cs="Arial"/>
                <w:b/>
                <w:sz w:val="14"/>
                <w:szCs w:val="18"/>
              </w:rPr>
              <w:t>. Error mean</w:t>
            </w:r>
          </w:p>
        </w:tc>
        <w:tc>
          <w:tcPr>
            <w:tcW w:w="1811" w:type="dxa"/>
            <w:gridSpan w:val="2"/>
            <w:shd w:val="clear" w:color="auto" w:fill="FFFFFF"/>
            <w:vAlign w:val="center"/>
          </w:tcPr>
          <w:p w:rsidR="00B03100" w:rsidRPr="003B345B" w:rsidRDefault="00B03100" w:rsidP="00020472">
            <w:pPr>
              <w:autoSpaceDE w:val="0"/>
              <w:autoSpaceDN w:val="0"/>
              <w:adjustRightInd w:val="0"/>
              <w:spacing w:after="0" w:line="240" w:lineRule="auto"/>
              <w:ind w:left="60" w:right="60"/>
              <w:jc w:val="center"/>
              <w:rPr>
                <w:rFonts w:ascii="Arial" w:hAnsi="Arial" w:cs="Arial"/>
                <w:b/>
                <w:sz w:val="14"/>
                <w:szCs w:val="18"/>
                <w:lang w:val="en-US"/>
              </w:rPr>
            </w:pPr>
            <w:r w:rsidRPr="003B345B">
              <w:rPr>
                <w:rFonts w:ascii="Arial" w:hAnsi="Arial" w:cs="Arial"/>
                <w:b/>
                <w:sz w:val="14"/>
                <w:szCs w:val="18"/>
                <w:lang w:val="en-US"/>
              </w:rPr>
              <w:t>95% Confidence interval of the difference</w:t>
            </w:r>
          </w:p>
          <w:p w:rsidR="00B03100" w:rsidRPr="003B345B" w:rsidRDefault="00B03100" w:rsidP="00020472">
            <w:pPr>
              <w:autoSpaceDE w:val="0"/>
              <w:autoSpaceDN w:val="0"/>
              <w:adjustRightInd w:val="0"/>
              <w:spacing w:after="0" w:line="240" w:lineRule="auto"/>
              <w:ind w:left="60" w:right="60"/>
              <w:rPr>
                <w:rFonts w:ascii="Arial" w:hAnsi="Arial" w:cs="Arial"/>
                <w:b/>
                <w:sz w:val="14"/>
                <w:szCs w:val="18"/>
                <w:lang w:val="en-US"/>
              </w:rPr>
            </w:pPr>
            <w:r w:rsidRPr="003B345B">
              <w:rPr>
                <w:rFonts w:ascii="Arial" w:hAnsi="Arial" w:cs="Arial"/>
                <w:b/>
                <w:sz w:val="14"/>
                <w:szCs w:val="18"/>
                <w:lang w:val="en-US"/>
              </w:rPr>
              <w:t xml:space="preserve">Lower                  </w:t>
            </w:r>
            <w:r w:rsidR="00A22C83" w:rsidRPr="003B345B">
              <w:rPr>
                <w:rFonts w:ascii="Arial" w:hAnsi="Arial" w:cs="Arial"/>
                <w:b/>
                <w:sz w:val="14"/>
                <w:szCs w:val="18"/>
                <w:lang w:val="en-US"/>
              </w:rPr>
              <w:t xml:space="preserve">  </w:t>
            </w:r>
            <w:r w:rsidRPr="003B345B">
              <w:rPr>
                <w:rFonts w:ascii="Arial" w:hAnsi="Arial" w:cs="Arial"/>
                <w:b/>
                <w:sz w:val="14"/>
                <w:szCs w:val="18"/>
                <w:lang w:val="en-US"/>
              </w:rPr>
              <w:t xml:space="preserve"> Upper</w:t>
            </w:r>
          </w:p>
        </w:tc>
        <w:tc>
          <w:tcPr>
            <w:tcW w:w="631" w:type="dxa"/>
            <w:shd w:val="clear" w:color="auto" w:fill="FFFFFF"/>
            <w:vAlign w:val="center"/>
          </w:tcPr>
          <w:p w:rsidR="00B03100" w:rsidRPr="003B345B" w:rsidRDefault="00B03100" w:rsidP="00020472">
            <w:pPr>
              <w:autoSpaceDE w:val="0"/>
              <w:autoSpaceDN w:val="0"/>
              <w:adjustRightInd w:val="0"/>
              <w:spacing w:after="0" w:line="240" w:lineRule="auto"/>
              <w:jc w:val="center"/>
              <w:rPr>
                <w:rFonts w:ascii="Arial" w:hAnsi="Arial" w:cs="Arial"/>
                <w:b/>
                <w:sz w:val="14"/>
                <w:szCs w:val="18"/>
                <w:lang w:val="en-US"/>
              </w:rPr>
            </w:pPr>
            <w:r w:rsidRPr="003B345B">
              <w:rPr>
                <w:rFonts w:ascii="Arial" w:hAnsi="Arial" w:cs="Arial"/>
                <w:b/>
                <w:sz w:val="14"/>
                <w:szCs w:val="18"/>
                <w:lang w:val="en-US"/>
              </w:rPr>
              <w:t>t</w:t>
            </w:r>
          </w:p>
        </w:tc>
        <w:tc>
          <w:tcPr>
            <w:tcW w:w="631" w:type="dxa"/>
            <w:shd w:val="clear" w:color="auto" w:fill="FFFFFF"/>
            <w:vAlign w:val="center"/>
          </w:tcPr>
          <w:p w:rsidR="00B03100" w:rsidRPr="003B345B" w:rsidRDefault="00B03100" w:rsidP="00020472">
            <w:pPr>
              <w:autoSpaceDE w:val="0"/>
              <w:autoSpaceDN w:val="0"/>
              <w:adjustRightInd w:val="0"/>
              <w:spacing w:after="0" w:line="240" w:lineRule="auto"/>
              <w:jc w:val="center"/>
              <w:rPr>
                <w:rFonts w:ascii="Arial" w:hAnsi="Arial" w:cs="Arial"/>
                <w:b/>
                <w:sz w:val="14"/>
                <w:szCs w:val="18"/>
                <w:lang w:val="en-US"/>
              </w:rPr>
            </w:pPr>
            <w:proofErr w:type="spellStart"/>
            <w:r w:rsidRPr="003B345B">
              <w:rPr>
                <w:rFonts w:ascii="Arial" w:hAnsi="Arial" w:cs="Arial"/>
                <w:b/>
                <w:sz w:val="14"/>
                <w:szCs w:val="18"/>
                <w:lang w:val="en-US"/>
              </w:rPr>
              <w:t>gl</w:t>
            </w:r>
            <w:proofErr w:type="spellEnd"/>
          </w:p>
        </w:tc>
        <w:tc>
          <w:tcPr>
            <w:tcW w:w="896" w:type="dxa"/>
            <w:shd w:val="clear" w:color="auto" w:fill="FFFFFF"/>
            <w:vAlign w:val="center"/>
          </w:tcPr>
          <w:p w:rsidR="00B03100" w:rsidRPr="003B345B" w:rsidRDefault="00B03100" w:rsidP="00020472">
            <w:pPr>
              <w:autoSpaceDE w:val="0"/>
              <w:autoSpaceDN w:val="0"/>
              <w:adjustRightInd w:val="0"/>
              <w:spacing w:after="0" w:line="240" w:lineRule="auto"/>
              <w:jc w:val="center"/>
              <w:rPr>
                <w:rFonts w:ascii="Arial" w:hAnsi="Arial" w:cs="Arial"/>
                <w:b/>
                <w:sz w:val="14"/>
                <w:szCs w:val="18"/>
                <w:lang w:val="en-US"/>
              </w:rPr>
            </w:pPr>
            <w:r w:rsidRPr="003B345B">
              <w:rPr>
                <w:rFonts w:ascii="Arial" w:hAnsi="Arial" w:cs="Arial"/>
                <w:b/>
                <w:sz w:val="14"/>
                <w:szCs w:val="18"/>
                <w:lang w:val="en-US"/>
              </w:rPr>
              <w:t>Sig. (bilateral)</w:t>
            </w:r>
          </w:p>
        </w:tc>
      </w:tr>
      <w:tr w:rsidR="003B345B" w:rsidRPr="003B345B" w:rsidTr="00020472">
        <w:trPr>
          <w:cantSplit/>
          <w:trHeight w:val="948"/>
        </w:trPr>
        <w:tc>
          <w:tcPr>
            <w:tcW w:w="1959" w:type="dxa"/>
            <w:shd w:val="clear" w:color="auto" w:fill="E0E0E0"/>
            <w:vAlign w:val="center"/>
          </w:tcPr>
          <w:p w:rsidR="00B03100" w:rsidRPr="003B345B" w:rsidRDefault="00B03100" w:rsidP="00020472">
            <w:pPr>
              <w:tabs>
                <w:tab w:val="left" w:pos="1258"/>
              </w:tabs>
              <w:autoSpaceDE w:val="0"/>
              <w:autoSpaceDN w:val="0"/>
              <w:adjustRightInd w:val="0"/>
              <w:spacing w:after="0" w:line="240" w:lineRule="auto"/>
              <w:ind w:left="60" w:right="60"/>
              <w:jc w:val="center"/>
              <w:rPr>
                <w:rFonts w:ascii="Arial" w:hAnsi="Arial" w:cs="Arial"/>
                <w:sz w:val="14"/>
                <w:szCs w:val="18"/>
                <w:lang w:val="en-US"/>
              </w:rPr>
            </w:pPr>
            <w:r w:rsidRPr="003B345B">
              <w:rPr>
                <w:rFonts w:ascii="Arial" w:hAnsi="Arial" w:cs="Arial"/>
                <w:sz w:val="14"/>
                <w:szCs w:val="18"/>
                <w:lang w:val="en-US"/>
              </w:rPr>
              <w:t>SED Index Average - SED Quantitative Index Average</w:t>
            </w:r>
          </w:p>
        </w:tc>
        <w:tc>
          <w:tcPr>
            <w:tcW w:w="905" w:type="dxa"/>
            <w:shd w:val="clear" w:color="auto" w:fill="FFFFFF"/>
            <w:vAlign w:val="center"/>
          </w:tcPr>
          <w:p w:rsidR="00B03100" w:rsidRPr="003B345B" w:rsidRDefault="00B03100" w:rsidP="00020472">
            <w:pPr>
              <w:tabs>
                <w:tab w:val="left" w:pos="1258"/>
              </w:tabs>
              <w:autoSpaceDE w:val="0"/>
              <w:autoSpaceDN w:val="0"/>
              <w:adjustRightInd w:val="0"/>
              <w:spacing w:after="0" w:line="240" w:lineRule="auto"/>
              <w:ind w:left="60" w:right="60"/>
              <w:jc w:val="center"/>
              <w:rPr>
                <w:rFonts w:ascii="Arial" w:hAnsi="Arial" w:cs="Arial"/>
                <w:sz w:val="14"/>
                <w:szCs w:val="18"/>
                <w:lang w:val="en-US"/>
              </w:rPr>
            </w:pPr>
            <w:r w:rsidRPr="003B345B">
              <w:rPr>
                <w:rFonts w:ascii="Arial" w:hAnsi="Arial" w:cs="Arial"/>
                <w:sz w:val="14"/>
                <w:szCs w:val="18"/>
                <w:lang w:val="en-US"/>
              </w:rPr>
              <w:t>-76,144358</w:t>
            </w:r>
          </w:p>
        </w:tc>
        <w:tc>
          <w:tcPr>
            <w:tcW w:w="905" w:type="dxa"/>
            <w:shd w:val="clear" w:color="auto" w:fill="FFFFFF"/>
            <w:vAlign w:val="center"/>
          </w:tcPr>
          <w:p w:rsidR="00B03100" w:rsidRPr="003B345B" w:rsidRDefault="00B03100" w:rsidP="00020472">
            <w:pPr>
              <w:tabs>
                <w:tab w:val="left" w:pos="1258"/>
              </w:tabs>
              <w:autoSpaceDE w:val="0"/>
              <w:autoSpaceDN w:val="0"/>
              <w:adjustRightInd w:val="0"/>
              <w:spacing w:after="0" w:line="240" w:lineRule="auto"/>
              <w:ind w:left="60" w:right="60"/>
              <w:jc w:val="center"/>
              <w:rPr>
                <w:rFonts w:ascii="Arial" w:hAnsi="Arial" w:cs="Arial"/>
                <w:sz w:val="14"/>
                <w:szCs w:val="18"/>
                <w:lang w:val="en-US"/>
              </w:rPr>
            </w:pPr>
            <w:r w:rsidRPr="003B345B">
              <w:rPr>
                <w:rFonts w:ascii="Arial" w:hAnsi="Arial" w:cs="Arial"/>
                <w:sz w:val="14"/>
                <w:szCs w:val="18"/>
                <w:lang w:val="en-US"/>
              </w:rPr>
              <w:t>62,4387520</w:t>
            </w:r>
          </w:p>
        </w:tc>
        <w:tc>
          <w:tcPr>
            <w:tcW w:w="905" w:type="dxa"/>
            <w:shd w:val="clear" w:color="auto" w:fill="FFFFFF"/>
            <w:vAlign w:val="center"/>
          </w:tcPr>
          <w:p w:rsidR="00B03100" w:rsidRPr="003B345B" w:rsidRDefault="00B03100" w:rsidP="00020472">
            <w:pPr>
              <w:tabs>
                <w:tab w:val="left" w:pos="1258"/>
              </w:tabs>
              <w:autoSpaceDE w:val="0"/>
              <w:autoSpaceDN w:val="0"/>
              <w:adjustRightInd w:val="0"/>
              <w:spacing w:after="0" w:line="240" w:lineRule="auto"/>
              <w:ind w:left="60" w:right="60"/>
              <w:jc w:val="center"/>
              <w:rPr>
                <w:rFonts w:ascii="Arial" w:hAnsi="Arial" w:cs="Arial"/>
                <w:sz w:val="14"/>
                <w:szCs w:val="18"/>
              </w:rPr>
            </w:pPr>
            <w:r w:rsidRPr="003B345B">
              <w:rPr>
                <w:rFonts w:ascii="Arial" w:hAnsi="Arial" w:cs="Arial"/>
                <w:sz w:val="14"/>
                <w:szCs w:val="18"/>
                <w:lang w:val="en-US"/>
              </w:rPr>
              <w:t>6,2438752</w:t>
            </w:r>
            <w:r w:rsidRPr="003B345B">
              <w:rPr>
                <w:rFonts w:ascii="Arial" w:hAnsi="Arial" w:cs="Arial"/>
                <w:sz w:val="14"/>
                <w:szCs w:val="18"/>
              </w:rPr>
              <w:t>0</w:t>
            </w:r>
          </w:p>
        </w:tc>
        <w:tc>
          <w:tcPr>
            <w:tcW w:w="905" w:type="dxa"/>
            <w:shd w:val="clear" w:color="auto" w:fill="FFFFFF"/>
            <w:vAlign w:val="center"/>
          </w:tcPr>
          <w:p w:rsidR="00B03100" w:rsidRPr="003B345B" w:rsidRDefault="00B03100" w:rsidP="00020472">
            <w:pPr>
              <w:tabs>
                <w:tab w:val="left" w:pos="1258"/>
              </w:tabs>
              <w:autoSpaceDE w:val="0"/>
              <w:autoSpaceDN w:val="0"/>
              <w:adjustRightInd w:val="0"/>
              <w:spacing w:after="0" w:line="240" w:lineRule="auto"/>
              <w:ind w:left="60" w:right="60"/>
              <w:jc w:val="center"/>
              <w:rPr>
                <w:rFonts w:ascii="Arial" w:hAnsi="Arial" w:cs="Arial"/>
                <w:sz w:val="14"/>
                <w:szCs w:val="18"/>
              </w:rPr>
            </w:pPr>
            <w:r w:rsidRPr="003B345B">
              <w:rPr>
                <w:rFonts w:ascii="Arial" w:hAnsi="Arial" w:cs="Arial"/>
                <w:sz w:val="14"/>
                <w:szCs w:val="18"/>
              </w:rPr>
              <w:t>-88,533562</w:t>
            </w:r>
          </w:p>
        </w:tc>
        <w:tc>
          <w:tcPr>
            <w:tcW w:w="905" w:type="dxa"/>
            <w:shd w:val="clear" w:color="auto" w:fill="FFFFFF"/>
            <w:vAlign w:val="center"/>
          </w:tcPr>
          <w:p w:rsidR="00B03100" w:rsidRPr="003B345B" w:rsidRDefault="00B03100" w:rsidP="00020472">
            <w:pPr>
              <w:tabs>
                <w:tab w:val="left" w:pos="1258"/>
              </w:tabs>
              <w:autoSpaceDE w:val="0"/>
              <w:autoSpaceDN w:val="0"/>
              <w:adjustRightInd w:val="0"/>
              <w:spacing w:after="0" w:line="240" w:lineRule="auto"/>
              <w:ind w:left="60" w:right="60"/>
              <w:jc w:val="center"/>
              <w:rPr>
                <w:rFonts w:ascii="Arial" w:hAnsi="Arial" w:cs="Arial"/>
                <w:sz w:val="14"/>
                <w:szCs w:val="18"/>
              </w:rPr>
            </w:pPr>
            <w:r w:rsidRPr="003B345B">
              <w:rPr>
                <w:rFonts w:ascii="Arial" w:hAnsi="Arial" w:cs="Arial"/>
                <w:sz w:val="14"/>
                <w:szCs w:val="18"/>
              </w:rPr>
              <w:t>-63,755155</w:t>
            </w:r>
          </w:p>
        </w:tc>
        <w:tc>
          <w:tcPr>
            <w:tcW w:w="631" w:type="dxa"/>
            <w:shd w:val="clear" w:color="auto" w:fill="FFFFFF"/>
            <w:vAlign w:val="center"/>
          </w:tcPr>
          <w:p w:rsidR="00B03100" w:rsidRPr="003B345B" w:rsidRDefault="00B03100" w:rsidP="00020472">
            <w:pPr>
              <w:tabs>
                <w:tab w:val="left" w:pos="1258"/>
              </w:tabs>
              <w:autoSpaceDE w:val="0"/>
              <w:autoSpaceDN w:val="0"/>
              <w:adjustRightInd w:val="0"/>
              <w:spacing w:after="0" w:line="240" w:lineRule="auto"/>
              <w:ind w:left="60" w:right="60"/>
              <w:jc w:val="center"/>
              <w:rPr>
                <w:rFonts w:ascii="Arial" w:hAnsi="Arial" w:cs="Arial"/>
                <w:sz w:val="14"/>
                <w:szCs w:val="18"/>
              </w:rPr>
            </w:pPr>
            <w:r w:rsidRPr="003B345B">
              <w:rPr>
                <w:rFonts w:ascii="Arial" w:hAnsi="Arial" w:cs="Arial"/>
                <w:sz w:val="14"/>
                <w:szCs w:val="18"/>
              </w:rPr>
              <w:t>-12,195</w:t>
            </w:r>
          </w:p>
        </w:tc>
        <w:tc>
          <w:tcPr>
            <w:tcW w:w="631" w:type="dxa"/>
            <w:shd w:val="clear" w:color="auto" w:fill="FFFFFF"/>
            <w:vAlign w:val="center"/>
          </w:tcPr>
          <w:p w:rsidR="00B03100" w:rsidRPr="003B345B" w:rsidRDefault="00B03100" w:rsidP="00020472">
            <w:pPr>
              <w:tabs>
                <w:tab w:val="left" w:pos="1258"/>
              </w:tabs>
              <w:autoSpaceDE w:val="0"/>
              <w:autoSpaceDN w:val="0"/>
              <w:adjustRightInd w:val="0"/>
              <w:spacing w:after="0" w:line="240" w:lineRule="auto"/>
              <w:ind w:left="60" w:right="60"/>
              <w:jc w:val="center"/>
              <w:rPr>
                <w:rFonts w:ascii="Arial" w:hAnsi="Arial" w:cs="Arial"/>
                <w:sz w:val="14"/>
                <w:szCs w:val="18"/>
              </w:rPr>
            </w:pPr>
            <w:r w:rsidRPr="003B345B">
              <w:rPr>
                <w:rFonts w:ascii="Arial" w:hAnsi="Arial" w:cs="Arial"/>
                <w:sz w:val="14"/>
                <w:szCs w:val="18"/>
              </w:rPr>
              <w:t>99</w:t>
            </w:r>
          </w:p>
        </w:tc>
        <w:tc>
          <w:tcPr>
            <w:tcW w:w="896" w:type="dxa"/>
            <w:shd w:val="clear" w:color="auto" w:fill="FFFFFF"/>
            <w:vAlign w:val="center"/>
          </w:tcPr>
          <w:p w:rsidR="00B03100" w:rsidRPr="003B345B" w:rsidRDefault="00B03100" w:rsidP="00020472">
            <w:pPr>
              <w:tabs>
                <w:tab w:val="left" w:pos="1258"/>
              </w:tabs>
              <w:autoSpaceDE w:val="0"/>
              <w:autoSpaceDN w:val="0"/>
              <w:adjustRightInd w:val="0"/>
              <w:spacing w:after="0" w:line="240" w:lineRule="auto"/>
              <w:ind w:left="60" w:right="60"/>
              <w:jc w:val="center"/>
              <w:rPr>
                <w:rFonts w:ascii="Arial" w:hAnsi="Arial" w:cs="Arial"/>
                <w:sz w:val="14"/>
                <w:szCs w:val="18"/>
              </w:rPr>
            </w:pPr>
            <w:r w:rsidRPr="003B345B">
              <w:rPr>
                <w:rFonts w:ascii="Arial" w:hAnsi="Arial" w:cs="Arial"/>
                <w:sz w:val="14"/>
                <w:szCs w:val="18"/>
              </w:rPr>
              <w:t>,000</w:t>
            </w:r>
          </w:p>
        </w:tc>
      </w:tr>
    </w:tbl>
    <w:p w:rsidR="00207E1B" w:rsidRPr="003B345B" w:rsidRDefault="00207E1B" w:rsidP="00B03100">
      <w:pPr>
        <w:spacing w:line="240" w:lineRule="auto"/>
        <w:jc w:val="center"/>
        <w:outlineLvl w:val="0"/>
        <w:rPr>
          <w:rFonts w:ascii="Arial" w:hAnsi="Arial" w:cs="Arial"/>
          <w:sz w:val="16"/>
          <w:lang w:val="en-GB"/>
        </w:rPr>
      </w:pPr>
    </w:p>
    <w:p w:rsidR="00B03100" w:rsidRPr="003B345B" w:rsidRDefault="00B03100" w:rsidP="00B03100">
      <w:pPr>
        <w:spacing w:line="240" w:lineRule="auto"/>
        <w:jc w:val="center"/>
        <w:outlineLvl w:val="0"/>
        <w:rPr>
          <w:rFonts w:ascii="Arial" w:hAnsi="Arial" w:cs="Arial"/>
          <w:sz w:val="16"/>
          <w:lang w:val="en-GB"/>
        </w:rPr>
      </w:pPr>
      <w:r w:rsidRPr="003B345B">
        <w:rPr>
          <w:rFonts w:ascii="Arial" w:hAnsi="Arial" w:cs="Arial"/>
          <w:sz w:val="16"/>
          <w:lang w:val="en-GB"/>
        </w:rPr>
        <w:t>Source: Own</w:t>
      </w:r>
    </w:p>
    <w:p w:rsidR="00150F20" w:rsidRPr="003B345B" w:rsidRDefault="00150F20">
      <w:pPr>
        <w:rPr>
          <w:rFonts w:ascii="Arial" w:hAnsi="Arial" w:cs="Arial"/>
          <w:sz w:val="16"/>
          <w:lang w:val="en-GB"/>
        </w:rPr>
      </w:pPr>
      <w:r w:rsidRPr="003B345B">
        <w:rPr>
          <w:rFonts w:ascii="Arial" w:hAnsi="Arial" w:cs="Arial"/>
          <w:sz w:val="16"/>
          <w:lang w:val="en-GB"/>
        </w:rPr>
        <w:br w:type="page"/>
      </w:r>
    </w:p>
    <w:p w:rsidR="003B04B8" w:rsidRPr="003B345B" w:rsidRDefault="003B04B8" w:rsidP="00150F20">
      <w:pPr>
        <w:jc w:val="center"/>
        <w:rPr>
          <w:b/>
          <w:lang w:val="en-US"/>
        </w:rPr>
      </w:pPr>
      <w:r w:rsidRPr="003B345B">
        <w:rPr>
          <w:b/>
          <w:lang w:val="en-US"/>
        </w:rPr>
        <w:lastRenderedPageBreak/>
        <w:t>Annex 1: Some relevant papers on IC/SR’ relationship and reputation</w:t>
      </w:r>
    </w:p>
    <w:p w:rsidR="00150F20" w:rsidRPr="003B345B" w:rsidRDefault="00150F20" w:rsidP="00150F20">
      <w:pPr>
        <w:jc w:val="center"/>
        <w:rPr>
          <w:b/>
          <w:lang w:val="en-US"/>
        </w:rPr>
      </w:pPr>
    </w:p>
    <w:tbl>
      <w:tblPr>
        <w:tblStyle w:val="Tablaconcuadrcula"/>
        <w:tblW w:w="8755" w:type="dxa"/>
        <w:tblLook w:val="04A0" w:firstRow="1" w:lastRow="0" w:firstColumn="1" w:lastColumn="0" w:noHBand="0" w:noVBand="1"/>
      </w:tblPr>
      <w:tblGrid>
        <w:gridCol w:w="1242"/>
        <w:gridCol w:w="2835"/>
        <w:gridCol w:w="3402"/>
        <w:gridCol w:w="1276"/>
      </w:tblGrid>
      <w:tr w:rsidR="003B345B" w:rsidRPr="003B345B" w:rsidTr="00150F20">
        <w:tc>
          <w:tcPr>
            <w:tcW w:w="1242" w:type="dxa"/>
          </w:tcPr>
          <w:p w:rsidR="003B04B8" w:rsidRPr="003B345B" w:rsidRDefault="003B04B8" w:rsidP="00150F20">
            <w:pPr>
              <w:jc w:val="center"/>
              <w:rPr>
                <w:rFonts w:ascii="Arial" w:hAnsi="Arial" w:cs="Arial"/>
                <w:b/>
                <w:sz w:val="16"/>
                <w:szCs w:val="16"/>
                <w:lang w:val="en-US"/>
              </w:rPr>
            </w:pPr>
            <w:proofErr w:type="spellStart"/>
            <w:r w:rsidRPr="003B345B">
              <w:rPr>
                <w:rFonts w:ascii="Arial" w:hAnsi="Arial" w:cs="Arial"/>
                <w:b/>
                <w:sz w:val="16"/>
              </w:rPr>
              <w:t>Author</w:t>
            </w:r>
            <w:proofErr w:type="spellEnd"/>
            <w:r w:rsidRPr="003B345B">
              <w:rPr>
                <w:rFonts w:ascii="Arial" w:hAnsi="Arial" w:cs="Arial"/>
                <w:b/>
                <w:sz w:val="16"/>
              </w:rPr>
              <w:t>/</w:t>
            </w:r>
            <w:proofErr w:type="spellStart"/>
            <w:r w:rsidRPr="003B345B">
              <w:rPr>
                <w:rFonts w:ascii="Arial" w:hAnsi="Arial" w:cs="Arial"/>
                <w:b/>
                <w:sz w:val="16"/>
              </w:rPr>
              <w:t>Year</w:t>
            </w:r>
            <w:proofErr w:type="spellEnd"/>
          </w:p>
        </w:tc>
        <w:tc>
          <w:tcPr>
            <w:tcW w:w="2835" w:type="dxa"/>
          </w:tcPr>
          <w:p w:rsidR="003B04B8" w:rsidRPr="003B345B" w:rsidRDefault="003B04B8" w:rsidP="00150F20">
            <w:pPr>
              <w:jc w:val="center"/>
              <w:rPr>
                <w:rFonts w:ascii="Arial" w:hAnsi="Arial" w:cs="Arial"/>
                <w:b/>
                <w:sz w:val="16"/>
              </w:rPr>
            </w:pPr>
            <w:proofErr w:type="spellStart"/>
            <w:r w:rsidRPr="003B345B">
              <w:rPr>
                <w:rFonts w:ascii="Arial" w:hAnsi="Arial" w:cs="Arial"/>
                <w:b/>
                <w:sz w:val="16"/>
              </w:rPr>
              <w:t>Research</w:t>
            </w:r>
            <w:proofErr w:type="spellEnd"/>
            <w:r w:rsidRPr="003B345B">
              <w:rPr>
                <w:rFonts w:ascii="Arial" w:hAnsi="Arial" w:cs="Arial"/>
                <w:b/>
                <w:sz w:val="16"/>
              </w:rPr>
              <w:t xml:space="preserve"> </w:t>
            </w:r>
            <w:proofErr w:type="spellStart"/>
            <w:r w:rsidRPr="003B345B">
              <w:rPr>
                <w:rFonts w:ascii="Arial" w:hAnsi="Arial" w:cs="Arial"/>
                <w:b/>
                <w:sz w:val="16"/>
              </w:rPr>
              <w:t>objectives</w:t>
            </w:r>
            <w:proofErr w:type="spellEnd"/>
          </w:p>
        </w:tc>
        <w:tc>
          <w:tcPr>
            <w:tcW w:w="3402" w:type="dxa"/>
          </w:tcPr>
          <w:p w:rsidR="003B04B8" w:rsidRPr="003B345B" w:rsidRDefault="003B04B8" w:rsidP="00150F20">
            <w:pPr>
              <w:jc w:val="center"/>
              <w:rPr>
                <w:rFonts w:ascii="Arial" w:hAnsi="Arial" w:cs="Arial"/>
                <w:b/>
                <w:sz w:val="16"/>
              </w:rPr>
            </w:pPr>
            <w:proofErr w:type="spellStart"/>
            <w:r w:rsidRPr="003B345B">
              <w:rPr>
                <w:rFonts w:ascii="Arial" w:hAnsi="Arial" w:cs="Arial"/>
                <w:b/>
                <w:sz w:val="16"/>
              </w:rPr>
              <w:t>Main</w:t>
            </w:r>
            <w:proofErr w:type="spellEnd"/>
            <w:r w:rsidRPr="003B345B">
              <w:rPr>
                <w:rFonts w:ascii="Arial" w:hAnsi="Arial" w:cs="Arial"/>
                <w:b/>
                <w:sz w:val="16"/>
              </w:rPr>
              <w:t xml:space="preserve"> </w:t>
            </w:r>
            <w:proofErr w:type="spellStart"/>
            <w:r w:rsidRPr="003B345B">
              <w:rPr>
                <w:rFonts w:ascii="Arial" w:hAnsi="Arial" w:cs="Arial"/>
                <w:b/>
                <w:sz w:val="16"/>
              </w:rPr>
              <w:t>advances</w:t>
            </w:r>
            <w:proofErr w:type="spellEnd"/>
          </w:p>
        </w:tc>
        <w:tc>
          <w:tcPr>
            <w:tcW w:w="1276" w:type="dxa"/>
          </w:tcPr>
          <w:p w:rsidR="003B04B8" w:rsidRPr="003B345B" w:rsidRDefault="003B04B8" w:rsidP="00150F20">
            <w:pPr>
              <w:jc w:val="center"/>
              <w:rPr>
                <w:rFonts w:ascii="Arial" w:hAnsi="Arial" w:cs="Arial"/>
                <w:b/>
                <w:sz w:val="16"/>
              </w:rPr>
            </w:pPr>
            <w:r w:rsidRPr="003B345B">
              <w:rPr>
                <w:rFonts w:ascii="Arial" w:hAnsi="Arial" w:cs="Arial"/>
                <w:b/>
                <w:sz w:val="16"/>
                <w:lang w:val="en-US"/>
              </w:rPr>
              <w:t>Implications for research</w:t>
            </w:r>
          </w:p>
        </w:tc>
      </w:tr>
      <w:tr w:rsidR="003B345B" w:rsidRPr="003B345B" w:rsidTr="00150F20">
        <w:tc>
          <w:tcPr>
            <w:tcW w:w="1242" w:type="dxa"/>
          </w:tcPr>
          <w:p w:rsidR="003B04B8" w:rsidRPr="003B345B" w:rsidRDefault="003B04B8" w:rsidP="00150F20">
            <w:pPr>
              <w:jc w:val="both"/>
              <w:rPr>
                <w:rFonts w:ascii="Arial" w:hAnsi="Arial" w:cs="Arial"/>
                <w:sz w:val="16"/>
                <w:szCs w:val="16"/>
                <w:lang w:val="en-US"/>
              </w:rPr>
            </w:pPr>
            <w:r w:rsidRPr="003B345B">
              <w:rPr>
                <w:rFonts w:ascii="Arial" w:hAnsi="Arial" w:cs="Arial"/>
                <w:sz w:val="16"/>
                <w:szCs w:val="16"/>
                <w:lang w:val="en-US"/>
              </w:rPr>
              <w:t>Alvino et al. (2020)</w:t>
            </w:r>
          </w:p>
        </w:tc>
        <w:tc>
          <w:tcPr>
            <w:tcW w:w="2835" w:type="dxa"/>
          </w:tcPr>
          <w:p w:rsidR="003B04B8" w:rsidRPr="003B345B" w:rsidRDefault="003B04B8" w:rsidP="00150F20">
            <w:pPr>
              <w:jc w:val="both"/>
              <w:rPr>
                <w:rFonts w:ascii="Arial" w:hAnsi="Arial" w:cs="Arial"/>
                <w:sz w:val="16"/>
                <w:szCs w:val="16"/>
                <w:lang w:val="en-US"/>
              </w:rPr>
            </w:pPr>
            <w:r w:rsidRPr="003B345B">
              <w:rPr>
                <w:rFonts w:ascii="Arial" w:hAnsi="Arial" w:cs="Arial"/>
                <w:sz w:val="16"/>
                <w:szCs w:val="16"/>
                <w:lang w:val="en-US"/>
              </w:rPr>
              <w:t>To study if IC can influence the creation of sustainable models through sustainable development goals</w:t>
            </w:r>
          </w:p>
        </w:tc>
        <w:tc>
          <w:tcPr>
            <w:tcW w:w="3402" w:type="dxa"/>
          </w:tcPr>
          <w:p w:rsidR="003B04B8" w:rsidRPr="003B345B" w:rsidRDefault="003B04B8" w:rsidP="00150F20">
            <w:pPr>
              <w:jc w:val="both"/>
              <w:rPr>
                <w:rFonts w:ascii="Arial" w:hAnsi="Arial" w:cs="Arial"/>
                <w:sz w:val="16"/>
                <w:szCs w:val="16"/>
                <w:lang w:val="en-US"/>
              </w:rPr>
            </w:pPr>
            <w:r w:rsidRPr="003B345B">
              <w:rPr>
                <w:rFonts w:ascii="Arial" w:hAnsi="Arial" w:cs="Arial"/>
                <w:sz w:val="16"/>
                <w:szCs w:val="16"/>
                <w:lang w:val="en-US"/>
              </w:rPr>
              <w:t>IC is considered as a driver of sustainable development</w:t>
            </w:r>
          </w:p>
        </w:tc>
        <w:tc>
          <w:tcPr>
            <w:tcW w:w="1276" w:type="dxa"/>
          </w:tcPr>
          <w:p w:rsidR="003B04B8" w:rsidRPr="003B345B" w:rsidRDefault="003B04B8" w:rsidP="00150F20">
            <w:pPr>
              <w:jc w:val="both"/>
              <w:rPr>
                <w:rFonts w:ascii="Arial" w:hAnsi="Arial" w:cs="Arial"/>
                <w:sz w:val="16"/>
                <w:szCs w:val="16"/>
                <w:lang w:val="en-US"/>
              </w:rPr>
            </w:pPr>
            <w:r w:rsidRPr="003B345B">
              <w:rPr>
                <w:rFonts w:ascii="Arial" w:hAnsi="Arial" w:cs="Arial"/>
                <w:sz w:val="16"/>
                <w:szCs w:val="16"/>
                <w:lang w:val="en-US"/>
              </w:rPr>
              <w:t>IC-SR’ relationship</w:t>
            </w:r>
          </w:p>
        </w:tc>
      </w:tr>
      <w:tr w:rsidR="003B345B" w:rsidRPr="003B345B" w:rsidTr="00150F20">
        <w:tc>
          <w:tcPr>
            <w:tcW w:w="1242" w:type="dxa"/>
          </w:tcPr>
          <w:p w:rsidR="003B04B8" w:rsidRPr="003B345B" w:rsidRDefault="003B04B8" w:rsidP="00150F20">
            <w:pPr>
              <w:jc w:val="both"/>
              <w:rPr>
                <w:rFonts w:ascii="Arial" w:hAnsi="Arial" w:cs="Arial"/>
                <w:sz w:val="16"/>
                <w:szCs w:val="16"/>
                <w:lang w:val="en-US"/>
              </w:rPr>
            </w:pPr>
            <w:r w:rsidRPr="003B345B">
              <w:rPr>
                <w:rFonts w:ascii="Arial" w:hAnsi="Arial" w:cs="Arial"/>
                <w:sz w:val="16"/>
                <w:szCs w:val="16"/>
                <w:lang w:val="en-US"/>
              </w:rPr>
              <w:t>Al-</w:t>
            </w:r>
            <w:proofErr w:type="spellStart"/>
            <w:r w:rsidRPr="003B345B">
              <w:rPr>
                <w:rFonts w:ascii="Arial" w:hAnsi="Arial" w:cs="Arial"/>
                <w:sz w:val="16"/>
                <w:szCs w:val="16"/>
                <w:lang w:val="en-US"/>
              </w:rPr>
              <w:t>Htaybat</w:t>
            </w:r>
            <w:proofErr w:type="spellEnd"/>
            <w:r w:rsidRPr="003B345B">
              <w:rPr>
                <w:rFonts w:ascii="Arial" w:hAnsi="Arial" w:cs="Arial"/>
                <w:sz w:val="16"/>
                <w:szCs w:val="16"/>
                <w:lang w:val="en-US"/>
              </w:rPr>
              <w:t xml:space="preserve"> et al. (2019)</w:t>
            </w:r>
          </w:p>
        </w:tc>
        <w:tc>
          <w:tcPr>
            <w:tcW w:w="2835" w:type="dxa"/>
          </w:tcPr>
          <w:p w:rsidR="003B04B8" w:rsidRPr="003B345B" w:rsidRDefault="003B04B8" w:rsidP="00150F20">
            <w:pPr>
              <w:jc w:val="both"/>
              <w:rPr>
                <w:rFonts w:ascii="Arial" w:hAnsi="Arial" w:cs="Arial"/>
                <w:sz w:val="16"/>
                <w:szCs w:val="16"/>
                <w:lang w:val="en-US"/>
              </w:rPr>
            </w:pPr>
            <w:r w:rsidRPr="003B345B">
              <w:rPr>
                <w:rFonts w:ascii="Arial" w:hAnsi="Arial" w:cs="Arial"/>
                <w:sz w:val="16"/>
                <w:szCs w:val="16"/>
                <w:lang w:val="en-US"/>
              </w:rPr>
              <w:t>To analyze the harmonization of accounting non-financial practices</w:t>
            </w:r>
          </w:p>
        </w:tc>
        <w:tc>
          <w:tcPr>
            <w:tcW w:w="3402" w:type="dxa"/>
          </w:tcPr>
          <w:p w:rsidR="003B04B8" w:rsidRPr="003B345B" w:rsidRDefault="003B04B8" w:rsidP="00150F20">
            <w:pPr>
              <w:jc w:val="both"/>
              <w:rPr>
                <w:rFonts w:ascii="Arial" w:hAnsi="Arial" w:cs="Arial"/>
                <w:sz w:val="16"/>
                <w:szCs w:val="16"/>
                <w:lang w:val="en-US"/>
              </w:rPr>
            </w:pPr>
            <w:r w:rsidRPr="003B345B">
              <w:rPr>
                <w:rFonts w:ascii="Arial" w:hAnsi="Arial" w:cs="Arial"/>
                <w:sz w:val="16"/>
                <w:szCs w:val="16"/>
                <w:lang w:val="en-US"/>
              </w:rPr>
              <w:t>Accounting practices are related to the new digital era as a form of IC that contributes to sustainability</w:t>
            </w:r>
          </w:p>
        </w:tc>
        <w:tc>
          <w:tcPr>
            <w:tcW w:w="1276" w:type="dxa"/>
          </w:tcPr>
          <w:p w:rsidR="003B04B8" w:rsidRPr="003B345B" w:rsidRDefault="003B04B8" w:rsidP="00150F20">
            <w:pPr>
              <w:jc w:val="both"/>
              <w:rPr>
                <w:rFonts w:ascii="Arial" w:hAnsi="Arial" w:cs="Arial"/>
                <w:sz w:val="16"/>
                <w:szCs w:val="16"/>
                <w:lang w:val="en-US"/>
              </w:rPr>
            </w:pPr>
            <w:r w:rsidRPr="003B345B">
              <w:rPr>
                <w:rFonts w:ascii="Arial" w:hAnsi="Arial" w:cs="Arial"/>
                <w:sz w:val="16"/>
                <w:szCs w:val="16"/>
                <w:lang w:val="en-US"/>
              </w:rPr>
              <w:t>IC-SR’ relationship</w:t>
            </w:r>
          </w:p>
        </w:tc>
      </w:tr>
      <w:tr w:rsidR="003B345B" w:rsidRPr="003B345B" w:rsidTr="00150F20">
        <w:tc>
          <w:tcPr>
            <w:tcW w:w="1242" w:type="dxa"/>
          </w:tcPr>
          <w:p w:rsidR="003B04B8" w:rsidRPr="003B345B" w:rsidRDefault="003B04B8" w:rsidP="00150F20">
            <w:pPr>
              <w:jc w:val="both"/>
              <w:rPr>
                <w:rFonts w:ascii="Arial" w:hAnsi="Arial" w:cs="Arial"/>
                <w:sz w:val="16"/>
                <w:szCs w:val="16"/>
                <w:lang w:val="en-US"/>
              </w:rPr>
            </w:pPr>
            <w:r w:rsidRPr="003B345B">
              <w:rPr>
                <w:rFonts w:ascii="Arial" w:hAnsi="Arial" w:cs="Arial"/>
                <w:sz w:val="16"/>
                <w:szCs w:val="16"/>
                <w:lang w:val="en-US"/>
              </w:rPr>
              <w:t>Massaro et al. (2019)</w:t>
            </w:r>
          </w:p>
        </w:tc>
        <w:tc>
          <w:tcPr>
            <w:tcW w:w="2835" w:type="dxa"/>
          </w:tcPr>
          <w:p w:rsidR="003B04B8" w:rsidRPr="003B345B" w:rsidRDefault="003B04B8" w:rsidP="00150F20">
            <w:pPr>
              <w:jc w:val="both"/>
              <w:rPr>
                <w:rFonts w:ascii="Arial" w:hAnsi="Arial" w:cs="Arial"/>
                <w:sz w:val="16"/>
                <w:szCs w:val="16"/>
                <w:lang w:val="en-US"/>
              </w:rPr>
            </w:pPr>
            <w:r w:rsidRPr="003B345B">
              <w:rPr>
                <w:rFonts w:ascii="Arial" w:hAnsi="Arial" w:cs="Arial"/>
                <w:sz w:val="16"/>
                <w:szCs w:val="16"/>
                <w:lang w:val="en-US"/>
              </w:rPr>
              <w:t xml:space="preserve">To analyze the relationship between IC and sustainability according to </w:t>
            </w:r>
            <w:proofErr w:type="gramStart"/>
            <w:r w:rsidRPr="003B345B">
              <w:rPr>
                <w:rFonts w:ascii="Arial" w:hAnsi="Arial" w:cs="Arial"/>
                <w:sz w:val="16"/>
                <w:szCs w:val="16"/>
                <w:lang w:val="en-US"/>
              </w:rPr>
              <w:t>professionals</w:t>
            </w:r>
            <w:proofErr w:type="gramEnd"/>
            <w:r w:rsidRPr="003B345B">
              <w:rPr>
                <w:rFonts w:ascii="Arial" w:hAnsi="Arial" w:cs="Arial"/>
                <w:sz w:val="16"/>
                <w:szCs w:val="16"/>
                <w:lang w:val="en-US"/>
              </w:rPr>
              <w:t xml:space="preserve"> point of view</w:t>
            </w:r>
          </w:p>
        </w:tc>
        <w:tc>
          <w:tcPr>
            <w:tcW w:w="3402" w:type="dxa"/>
          </w:tcPr>
          <w:p w:rsidR="003B04B8" w:rsidRPr="003B345B" w:rsidRDefault="003B04B8" w:rsidP="00150F20">
            <w:pPr>
              <w:jc w:val="both"/>
              <w:rPr>
                <w:rFonts w:ascii="Arial" w:hAnsi="Arial" w:cs="Arial"/>
                <w:sz w:val="16"/>
                <w:szCs w:val="16"/>
                <w:lang w:val="en-US"/>
              </w:rPr>
            </w:pPr>
            <w:r w:rsidRPr="003B345B">
              <w:rPr>
                <w:rFonts w:ascii="Arial" w:hAnsi="Arial" w:cs="Arial"/>
                <w:sz w:val="16"/>
                <w:szCs w:val="16"/>
                <w:lang w:val="en-US"/>
              </w:rPr>
              <w:t>It is detected that both IC and sustainability are complex and comparable issues that complement each other to meet the demands of stakeholders</w:t>
            </w:r>
          </w:p>
        </w:tc>
        <w:tc>
          <w:tcPr>
            <w:tcW w:w="1276" w:type="dxa"/>
          </w:tcPr>
          <w:p w:rsidR="003B04B8" w:rsidRPr="003B345B" w:rsidRDefault="003B04B8" w:rsidP="00150F20">
            <w:pPr>
              <w:jc w:val="both"/>
              <w:rPr>
                <w:rFonts w:ascii="Arial" w:hAnsi="Arial" w:cs="Arial"/>
                <w:sz w:val="16"/>
                <w:szCs w:val="16"/>
                <w:lang w:val="en-US"/>
              </w:rPr>
            </w:pPr>
            <w:r w:rsidRPr="003B345B">
              <w:rPr>
                <w:rFonts w:ascii="Arial" w:hAnsi="Arial" w:cs="Arial"/>
                <w:sz w:val="16"/>
                <w:szCs w:val="16"/>
                <w:lang w:val="en-US"/>
              </w:rPr>
              <w:t>IC-SR’ relationship</w:t>
            </w:r>
          </w:p>
        </w:tc>
      </w:tr>
      <w:tr w:rsidR="003B345B" w:rsidRPr="003B345B" w:rsidTr="00150F20">
        <w:tc>
          <w:tcPr>
            <w:tcW w:w="1242" w:type="dxa"/>
          </w:tcPr>
          <w:p w:rsidR="003B04B8" w:rsidRPr="003B345B" w:rsidRDefault="003B04B8" w:rsidP="00150F20">
            <w:pPr>
              <w:jc w:val="both"/>
              <w:rPr>
                <w:rFonts w:ascii="Arial" w:hAnsi="Arial" w:cs="Arial"/>
                <w:sz w:val="16"/>
                <w:szCs w:val="16"/>
                <w:lang w:val="en-US"/>
              </w:rPr>
            </w:pPr>
            <w:proofErr w:type="spellStart"/>
            <w:r w:rsidRPr="003B345B">
              <w:rPr>
                <w:rFonts w:ascii="Arial" w:hAnsi="Arial" w:cs="Arial"/>
                <w:sz w:val="16"/>
                <w:szCs w:val="16"/>
                <w:lang w:val="en-US"/>
              </w:rPr>
              <w:t>Axjonow</w:t>
            </w:r>
            <w:proofErr w:type="spellEnd"/>
            <w:r w:rsidRPr="003B345B">
              <w:rPr>
                <w:rFonts w:ascii="Arial" w:hAnsi="Arial" w:cs="Arial"/>
                <w:sz w:val="16"/>
                <w:szCs w:val="16"/>
                <w:lang w:val="en-US"/>
              </w:rPr>
              <w:t xml:space="preserve"> (2018)</w:t>
            </w:r>
          </w:p>
        </w:tc>
        <w:tc>
          <w:tcPr>
            <w:tcW w:w="2835" w:type="dxa"/>
          </w:tcPr>
          <w:p w:rsidR="003B04B8" w:rsidRPr="003B345B" w:rsidRDefault="003B04B8" w:rsidP="00150F20">
            <w:pPr>
              <w:jc w:val="both"/>
              <w:rPr>
                <w:rFonts w:ascii="Arial" w:hAnsi="Arial" w:cs="Arial"/>
                <w:sz w:val="16"/>
                <w:szCs w:val="16"/>
                <w:lang w:val="en-US"/>
              </w:rPr>
            </w:pPr>
            <w:r w:rsidRPr="003B345B">
              <w:rPr>
                <w:rFonts w:ascii="Arial" w:hAnsi="Arial" w:cs="Arial"/>
                <w:sz w:val="16"/>
                <w:szCs w:val="16"/>
                <w:lang w:val="en-US"/>
              </w:rPr>
              <w:t>To study the influence of SR on the reputation of the enterprise</w:t>
            </w:r>
          </w:p>
        </w:tc>
        <w:tc>
          <w:tcPr>
            <w:tcW w:w="3402" w:type="dxa"/>
          </w:tcPr>
          <w:p w:rsidR="003B04B8" w:rsidRPr="003B345B" w:rsidRDefault="003B04B8" w:rsidP="00150F20">
            <w:pPr>
              <w:jc w:val="both"/>
              <w:rPr>
                <w:rFonts w:ascii="Arial" w:hAnsi="Arial" w:cs="Arial"/>
                <w:sz w:val="16"/>
                <w:szCs w:val="16"/>
                <w:highlight w:val="green"/>
                <w:lang w:val="en-US"/>
              </w:rPr>
            </w:pPr>
            <w:r w:rsidRPr="003B345B">
              <w:rPr>
                <w:rFonts w:ascii="Arial" w:hAnsi="Arial" w:cs="Arial"/>
                <w:sz w:val="16"/>
                <w:szCs w:val="16"/>
                <w:lang w:val="en-US"/>
              </w:rPr>
              <w:t>The disclosure of information of a social nature in independent reports affects reputation among professional stakeholders, while this type of disclosure on the web pages affects reputation among professional stakeholders.</w:t>
            </w:r>
          </w:p>
        </w:tc>
        <w:tc>
          <w:tcPr>
            <w:tcW w:w="1276" w:type="dxa"/>
          </w:tcPr>
          <w:p w:rsidR="003B04B8" w:rsidRPr="003B345B" w:rsidRDefault="003B04B8" w:rsidP="00150F20">
            <w:pPr>
              <w:jc w:val="both"/>
              <w:rPr>
                <w:rFonts w:ascii="Arial" w:hAnsi="Arial" w:cs="Arial"/>
                <w:sz w:val="16"/>
                <w:szCs w:val="16"/>
                <w:lang w:val="en-US"/>
              </w:rPr>
            </w:pPr>
            <w:r w:rsidRPr="003B345B">
              <w:rPr>
                <w:rFonts w:ascii="Arial" w:hAnsi="Arial" w:cs="Arial"/>
                <w:sz w:val="16"/>
                <w:szCs w:val="16"/>
                <w:lang w:val="en-US"/>
              </w:rPr>
              <w:t>SR-reputation’ relationship</w:t>
            </w:r>
          </w:p>
        </w:tc>
      </w:tr>
      <w:tr w:rsidR="003B345B" w:rsidRPr="003B345B" w:rsidTr="00150F20">
        <w:trPr>
          <w:trHeight w:val="1025"/>
        </w:trPr>
        <w:tc>
          <w:tcPr>
            <w:tcW w:w="1242" w:type="dxa"/>
          </w:tcPr>
          <w:p w:rsidR="003B04B8" w:rsidRPr="003B345B" w:rsidRDefault="003B04B8" w:rsidP="00150F20">
            <w:pPr>
              <w:jc w:val="both"/>
              <w:rPr>
                <w:rFonts w:ascii="Arial" w:hAnsi="Arial" w:cs="Arial"/>
                <w:sz w:val="16"/>
                <w:szCs w:val="16"/>
                <w:highlight w:val="yellow"/>
                <w:lang w:val="en-US"/>
              </w:rPr>
            </w:pPr>
            <w:r w:rsidRPr="003B345B">
              <w:rPr>
                <w:rFonts w:ascii="Arial" w:hAnsi="Arial" w:cs="Arial"/>
                <w:sz w:val="16"/>
                <w:szCs w:val="16"/>
                <w:lang w:val="en-US"/>
              </w:rPr>
              <w:t>Duff et al. (2018)</w:t>
            </w:r>
          </w:p>
        </w:tc>
        <w:tc>
          <w:tcPr>
            <w:tcW w:w="2835" w:type="dxa"/>
          </w:tcPr>
          <w:p w:rsidR="003B04B8" w:rsidRPr="003B345B" w:rsidRDefault="003B04B8" w:rsidP="00150F20">
            <w:pPr>
              <w:jc w:val="both"/>
              <w:rPr>
                <w:rFonts w:ascii="Arial" w:hAnsi="Arial" w:cs="Arial"/>
                <w:sz w:val="16"/>
                <w:szCs w:val="16"/>
                <w:lang w:val="en-US"/>
              </w:rPr>
            </w:pPr>
            <w:r w:rsidRPr="003B345B">
              <w:rPr>
                <w:rFonts w:ascii="Arial" w:hAnsi="Arial" w:cs="Arial"/>
                <w:sz w:val="16"/>
                <w:szCs w:val="16"/>
                <w:lang w:val="en-US"/>
              </w:rPr>
              <w:t>To study the extent and quality of voluntary intellectual capital disclosures (ICD) in UK professional accounting enterprises</w:t>
            </w:r>
          </w:p>
        </w:tc>
        <w:tc>
          <w:tcPr>
            <w:tcW w:w="3402" w:type="dxa"/>
          </w:tcPr>
          <w:p w:rsidR="003B04B8" w:rsidRPr="003B345B" w:rsidRDefault="003B04B8" w:rsidP="00150F20">
            <w:pPr>
              <w:jc w:val="both"/>
              <w:rPr>
                <w:rFonts w:ascii="Arial" w:hAnsi="Arial" w:cs="Arial"/>
                <w:sz w:val="16"/>
                <w:szCs w:val="16"/>
                <w:lang w:val="en-US"/>
              </w:rPr>
            </w:pPr>
            <w:r w:rsidRPr="003B345B">
              <w:rPr>
                <w:rFonts w:ascii="Arial" w:hAnsi="Arial" w:cs="Arial"/>
                <w:sz w:val="16"/>
                <w:szCs w:val="16"/>
                <w:lang w:val="en-US"/>
              </w:rPr>
              <w:t>ICDs differ by type of report used. Human capital is the most disclosed category and internal capital is the least disclosed. ICDs also improve corporate reputation</w:t>
            </w:r>
          </w:p>
        </w:tc>
        <w:tc>
          <w:tcPr>
            <w:tcW w:w="1276" w:type="dxa"/>
          </w:tcPr>
          <w:p w:rsidR="003B04B8" w:rsidRPr="003B345B" w:rsidRDefault="003B04B8" w:rsidP="00150F20">
            <w:pPr>
              <w:jc w:val="both"/>
              <w:rPr>
                <w:rFonts w:ascii="Arial" w:hAnsi="Arial" w:cs="Arial"/>
                <w:sz w:val="16"/>
                <w:szCs w:val="16"/>
                <w:lang w:val="en-US"/>
              </w:rPr>
            </w:pPr>
            <w:r w:rsidRPr="003B345B">
              <w:rPr>
                <w:rFonts w:ascii="Arial" w:hAnsi="Arial" w:cs="Arial"/>
                <w:sz w:val="16"/>
                <w:szCs w:val="16"/>
                <w:lang w:val="en-US"/>
              </w:rPr>
              <w:t>IC-reputation’ relationship</w:t>
            </w:r>
          </w:p>
        </w:tc>
      </w:tr>
      <w:tr w:rsidR="003B345B" w:rsidRPr="003B345B" w:rsidTr="00150F20">
        <w:tc>
          <w:tcPr>
            <w:tcW w:w="1242" w:type="dxa"/>
          </w:tcPr>
          <w:p w:rsidR="003B04B8" w:rsidRPr="003B345B" w:rsidRDefault="003B04B8" w:rsidP="00150F20">
            <w:pPr>
              <w:jc w:val="both"/>
              <w:rPr>
                <w:rFonts w:ascii="Arial" w:hAnsi="Arial" w:cs="Arial"/>
                <w:sz w:val="16"/>
                <w:szCs w:val="16"/>
                <w:lang w:val="en-US"/>
              </w:rPr>
            </w:pPr>
            <w:proofErr w:type="spellStart"/>
            <w:r w:rsidRPr="003B345B">
              <w:rPr>
                <w:rFonts w:ascii="Arial" w:hAnsi="Arial" w:cs="Arial"/>
                <w:sz w:val="16"/>
                <w:szCs w:val="16"/>
                <w:lang w:val="en-US"/>
              </w:rPr>
              <w:t>Ginesti</w:t>
            </w:r>
            <w:proofErr w:type="spellEnd"/>
            <w:r w:rsidRPr="003B345B">
              <w:rPr>
                <w:rFonts w:ascii="Arial" w:hAnsi="Arial" w:cs="Arial"/>
                <w:sz w:val="16"/>
                <w:szCs w:val="16"/>
                <w:lang w:val="en-US"/>
              </w:rPr>
              <w:t xml:space="preserve"> et al. (2018)</w:t>
            </w:r>
          </w:p>
        </w:tc>
        <w:tc>
          <w:tcPr>
            <w:tcW w:w="2835" w:type="dxa"/>
          </w:tcPr>
          <w:p w:rsidR="003B04B8" w:rsidRPr="003B345B" w:rsidRDefault="003B04B8" w:rsidP="00150F20">
            <w:pPr>
              <w:jc w:val="both"/>
              <w:rPr>
                <w:rFonts w:ascii="Arial" w:hAnsi="Arial" w:cs="Arial"/>
                <w:lang w:val="en-US"/>
              </w:rPr>
            </w:pPr>
            <w:r w:rsidRPr="003B345B">
              <w:rPr>
                <w:rFonts w:ascii="Arial" w:hAnsi="Arial" w:cs="Arial"/>
                <w:sz w:val="16"/>
                <w:szCs w:val="16"/>
                <w:lang w:val="en-US"/>
              </w:rPr>
              <w:t>To analyze how IC influences the Italian companies’ performance as well as their reputation</w:t>
            </w:r>
          </w:p>
        </w:tc>
        <w:tc>
          <w:tcPr>
            <w:tcW w:w="3402" w:type="dxa"/>
          </w:tcPr>
          <w:p w:rsidR="003B04B8" w:rsidRPr="003B345B" w:rsidRDefault="003B04B8" w:rsidP="00150F20">
            <w:pPr>
              <w:jc w:val="both"/>
              <w:rPr>
                <w:rFonts w:ascii="Arial" w:hAnsi="Arial" w:cs="Arial"/>
                <w:sz w:val="16"/>
                <w:szCs w:val="16"/>
                <w:lang w:val="en-US"/>
              </w:rPr>
            </w:pPr>
            <w:r w:rsidRPr="003B345B">
              <w:rPr>
                <w:rFonts w:ascii="Arial" w:hAnsi="Arial" w:cs="Arial"/>
                <w:sz w:val="16"/>
                <w:szCs w:val="16"/>
                <w:lang w:val="en-US"/>
              </w:rPr>
              <w:t>The efficiency of human capital influences the reputation. Companies with a reputation score according to the Italian Competition Authority are positively related to its IC and its financial performance</w:t>
            </w:r>
          </w:p>
        </w:tc>
        <w:tc>
          <w:tcPr>
            <w:tcW w:w="1276" w:type="dxa"/>
          </w:tcPr>
          <w:p w:rsidR="003B04B8" w:rsidRPr="003B345B" w:rsidRDefault="003B04B8" w:rsidP="00150F20">
            <w:pPr>
              <w:jc w:val="both"/>
              <w:rPr>
                <w:rFonts w:ascii="Arial" w:hAnsi="Arial" w:cs="Arial"/>
                <w:sz w:val="16"/>
                <w:szCs w:val="16"/>
                <w:lang w:val="en-US"/>
              </w:rPr>
            </w:pPr>
            <w:r w:rsidRPr="003B345B">
              <w:rPr>
                <w:rFonts w:ascii="Arial" w:hAnsi="Arial" w:cs="Arial"/>
                <w:sz w:val="16"/>
                <w:szCs w:val="16"/>
                <w:lang w:val="en-US"/>
              </w:rPr>
              <w:t>IC-reputation’ relationship</w:t>
            </w:r>
          </w:p>
        </w:tc>
      </w:tr>
      <w:tr w:rsidR="003B345B" w:rsidRPr="003B345B" w:rsidTr="00150F20">
        <w:tc>
          <w:tcPr>
            <w:tcW w:w="1242" w:type="dxa"/>
          </w:tcPr>
          <w:p w:rsidR="003B04B8" w:rsidRPr="003B345B" w:rsidRDefault="003B04B8" w:rsidP="00150F20">
            <w:pPr>
              <w:jc w:val="both"/>
              <w:rPr>
                <w:rFonts w:ascii="Arial" w:hAnsi="Arial" w:cs="Arial"/>
                <w:sz w:val="16"/>
                <w:szCs w:val="16"/>
                <w:lang w:val="en-US"/>
              </w:rPr>
            </w:pPr>
            <w:proofErr w:type="spellStart"/>
            <w:r w:rsidRPr="003B345B">
              <w:rPr>
                <w:rFonts w:ascii="Arial" w:hAnsi="Arial" w:cs="Arial"/>
                <w:sz w:val="16"/>
                <w:szCs w:val="16"/>
                <w:lang w:val="en-US"/>
              </w:rPr>
              <w:t>Oyewumiz</w:t>
            </w:r>
            <w:proofErr w:type="spellEnd"/>
            <w:r w:rsidRPr="003B345B">
              <w:rPr>
                <w:rFonts w:ascii="Arial" w:hAnsi="Arial" w:cs="Arial"/>
                <w:sz w:val="16"/>
                <w:szCs w:val="16"/>
                <w:lang w:val="en-US"/>
              </w:rPr>
              <w:t xml:space="preserve"> et al. (2018)</w:t>
            </w:r>
          </w:p>
        </w:tc>
        <w:tc>
          <w:tcPr>
            <w:tcW w:w="2835" w:type="dxa"/>
          </w:tcPr>
          <w:p w:rsidR="003B04B8" w:rsidRPr="003B345B" w:rsidRDefault="003B04B8" w:rsidP="00150F20">
            <w:pPr>
              <w:jc w:val="both"/>
              <w:rPr>
                <w:rFonts w:ascii="Arial" w:hAnsi="Arial" w:cs="Arial"/>
                <w:sz w:val="16"/>
                <w:szCs w:val="16"/>
                <w:lang w:val="en-US"/>
              </w:rPr>
            </w:pPr>
            <w:r w:rsidRPr="003B345B">
              <w:rPr>
                <w:rFonts w:ascii="Arial" w:hAnsi="Arial" w:cs="Arial"/>
                <w:sz w:val="16"/>
                <w:szCs w:val="16"/>
                <w:lang w:val="en-US"/>
              </w:rPr>
              <w:t>To analyze the influence of SR on a voluntary basis in the financial sector</w:t>
            </w:r>
          </w:p>
        </w:tc>
        <w:tc>
          <w:tcPr>
            <w:tcW w:w="3402" w:type="dxa"/>
          </w:tcPr>
          <w:p w:rsidR="003B04B8" w:rsidRPr="003B345B" w:rsidRDefault="003B04B8" w:rsidP="00150F20">
            <w:pPr>
              <w:jc w:val="both"/>
              <w:rPr>
                <w:rFonts w:ascii="Arial" w:hAnsi="Arial" w:cs="Arial"/>
                <w:sz w:val="16"/>
                <w:szCs w:val="16"/>
                <w:lang w:val="en-US"/>
              </w:rPr>
            </w:pPr>
            <w:r w:rsidRPr="003B345B">
              <w:rPr>
                <w:rFonts w:ascii="Arial" w:hAnsi="Arial" w:cs="Arial"/>
                <w:sz w:val="16"/>
                <w:szCs w:val="16"/>
                <w:lang w:val="en-US"/>
              </w:rPr>
              <w:t>Both reputation and financial performance are related to the disclosure of social information in a positive way</w:t>
            </w:r>
          </w:p>
        </w:tc>
        <w:tc>
          <w:tcPr>
            <w:tcW w:w="1276" w:type="dxa"/>
          </w:tcPr>
          <w:p w:rsidR="003B04B8" w:rsidRPr="003B345B" w:rsidRDefault="003B04B8" w:rsidP="00150F20">
            <w:pPr>
              <w:jc w:val="both"/>
              <w:rPr>
                <w:rFonts w:ascii="Arial" w:hAnsi="Arial" w:cs="Arial"/>
                <w:sz w:val="16"/>
                <w:szCs w:val="16"/>
                <w:lang w:val="en-US"/>
              </w:rPr>
            </w:pPr>
            <w:r w:rsidRPr="003B345B">
              <w:rPr>
                <w:rFonts w:ascii="Arial" w:hAnsi="Arial" w:cs="Arial"/>
                <w:sz w:val="16"/>
                <w:szCs w:val="16"/>
                <w:lang w:val="en-US"/>
              </w:rPr>
              <w:t>SR-reputation’ relationship</w:t>
            </w:r>
          </w:p>
        </w:tc>
      </w:tr>
      <w:tr w:rsidR="003B345B" w:rsidRPr="003B345B" w:rsidTr="00150F20">
        <w:tc>
          <w:tcPr>
            <w:tcW w:w="1242" w:type="dxa"/>
          </w:tcPr>
          <w:p w:rsidR="003B04B8" w:rsidRPr="003B345B" w:rsidRDefault="003B04B8" w:rsidP="00150F20">
            <w:pPr>
              <w:jc w:val="both"/>
              <w:rPr>
                <w:rFonts w:ascii="Arial" w:hAnsi="Arial" w:cs="Arial"/>
                <w:sz w:val="16"/>
                <w:szCs w:val="16"/>
                <w:lang w:val="en-US"/>
              </w:rPr>
            </w:pPr>
            <w:proofErr w:type="spellStart"/>
            <w:r w:rsidRPr="003B345B">
              <w:rPr>
                <w:rFonts w:ascii="Arial" w:hAnsi="Arial" w:cs="Arial"/>
                <w:sz w:val="16"/>
                <w:szCs w:val="16"/>
                <w:lang w:val="en-US"/>
              </w:rPr>
              <w:t>Cavicchi</w:t>
            </w:r>
            <w:proofErr w:type="spellEnd"/>
            <w:r w:rsidRPr="003B345B">
              <w:rPr>
                <w:rFonts w:ascii="Arial" w:hAnsi="Arial" w:cs="Arial"/>
                <w:sz w:val="16"/>
                <w:szCs w:val="16"/>
                <w:lang w:val="en-US"/>
              </w:rPr>
              <w:t xml:space="preserve"> et al. (2017)</w:t>
            </w:r>
          </w:p>
        </w:tc>
        <w:tc>
          <w:tcPr>
            <w:tcW w:w="2835" w:type="dxa"/>
          </w:tcPr>
          <w:p w:rsidR="003B04B8" w:rsidRPr="003B345B" w:rsidRDefault="003B04B8" w:rsidP="00150F20">
            <w:pPr>
              <w:jc w:val="both"/>
              <w:rPr>
                <w:rFonts w:ascii="Arial" w:hAnsi="Arial" w:cs="Arial"/>
                <w:sz w:val="16"/>
                <w:szCs w:val="16"/>
                <w:lang w:val="en-US"/>
              </w:rPr>
            </w:pPr>
            <w:r w:rsidRPr="003B345B">
              <w:rPr>
                <w:rFonts w:ascii="Arial" w:hAnsi="Arial" w:cs="Arial"/>
                <w:sz w:val="16"/>
                <w:szCs w:val="16"/>
                <w:lang w:val="en-US"/>
              </w:rPr>
              <w:t>To study the role of IC in sustainable development programs of the Emilia-Romagna health service</w:t>
            </w:r>
          </w:p>
        </w:tc>
        <w:tc>
          <w:tcPr>
            <w:tcW w:w="3402" w:type="dxa"/>
          </w:tcPr>
          <w:p w:rsidR="003B04B8" w:rsidRPr="003B345B" w:rsidRDefault="003B04B8" w:rsidP="00150F20">
            <w:pPr>
              <w:jc w:val="both"/>
              <w:rPr>
                <w:rFonts w:ascii="Arial" w:hAnsi="Arial" w:cs="Arial"/>
                <w:sz w:val="16"/>
                <w:szCs w:val="16"/>
                <w:lang w:val="en-US"/>
              </w:rPr>
            </w:pPr>
            <w:r w:rsidRPr="003B345B">
              <w:rPr>
                <w:rFonts w:ascii="Arial" w:hAnsi="Arial" w:cs="Arial"/>
                <w:sz w:val="16"/>
                <w:szCs w:val="16"/>
                <w:lang w:val="en-US"/>
              </w:rPr>
              <w:t>Social capital and new technologies led to the shift towards sustainability in the health sector, although the measurement of sustainable development is still in its infancy</w:t>
            </w:r>
          </w:p>
        </w:tc>
        <w:tc>
          <w:tcPr>
            <w:tcW w:w="1276" w:type="dxa"/>
          </w:tcPr>
          <w:p w:rsidR="003B04B8" w:rsidRPr="003B345B" w:rsidRDefault="003B04B8" w:rsidP="00150F20">
            <w:pPr>
              <w:jc w:val="both"/>
              <w:rPr>
                <w:rFonts w:ascii="Arial" w:hAnsi="Arial" w:cs="Arial"/>
                <w:sz w:val="16"/>
                <w:szCs w:val="16"/>
                <w:lang w:val="en-US"/>
              </w:rPr>
            </w:pPr>
            <w:r w:rsidRPr="003B345B">
              <w:rPr>
                <w:rFonts w:ascii="Arial" w:hAnsi="Arial" w:cs="Arial"/>
                <w:sz w:val="16"/>
                <w:szCs w:val="16"/>
                <w:lang w:val="en-US"/>
              </w:rPr>
              <w:t>IC-SR’ relationship</w:t>
            </w:r>
          </w:p>
        </w:tc>
      </w:tr>
      <w:tr w:rsidR="003B345B" w:rsidRPr="003B345B" w:rsidTr="00150F20">
        <w:tc>
          <w:tcPr>
            <w:tcW w:w="1242" w:type="dxa"/>
          </w:tcPr>
          <w:p w:rsidR="003B04B8" w:rsidRPr="003B345B" w:rsidRDefault="003B04B8" w:rsidP="00150F20">
            <w:pPr>
              <w:jc w:val="both"/>
              <w:rPr>
                <w:rFonts w:ascii="Arial" w:hAnsi="Arial" w:cs="Arial"/>
                <w:sz w:val="16"/>
                <w:szCs w:val="16"/>
                <w:lang w:val="en-US"/>
              </w:rPr>
            </w:pPr>
            <w:proofErr w:type="spellStart"/>
            <w:r w:rsidRPr="003B345B">
              <w:rPr>
                <w:rFonts w:ascii="Arial" w:hAnsi="Arial" w:cs="Arial"/>
                <w:sz w:val="16"/>
                <w:szCs w:val="16"/>
                <w:lang w:val="en-US"/>
              </w:rPr>
              <w:t>Dyduch</w:t>
            </w:r>
            <w:proofErr w:type="spellEnd"/>
            <w:r w:rsidRPr="003B345B">
              <w:rPr>
                <w:rFonts w:ascii="Arial" w:hAnsi="Arial" w:cs="Arial"/>
                <w:sz w:val="16"/>
                <w:szCs w:val="16"/>
                <w:lang w:val="en-US"/>
              </w:rPr>
              <w:t xml:space="preserve"> and </w:t>
            </w:r>
            <w:proofErr w:type="spellStart"/>
            <w:r w:rsidRPr="003B345B">
              <w:rPr>
                <w:rFonts w:ascii="Arial" w:hAnsi="Arial" w:cs="Arial"/>
                <w:sz w:val="16"/>
                <w:szCs w:val="16"/>
                <w:lang w:val="en-US"/>
              </w:rPr>
              <w:t>Krasodomska</w:t>
            </w:r>
            <w:proofErr w:type="spellEnd"/>
            <w:r w:rsidRPr="003B345B">
              <w:rPr>
                <w:rFonts w:ascii="Arial" w:hAnsi="Arial" w:cs="Arial"/>
                <w:sz w:val="16"/>
                <w:szCs w:val="16"/>
                <w:lang w:val="en-US"/>
              </w:rPr>
              <w:t xml:space="preserve"> (2017)</w:t>
            </w:r>
          </w:p>
        </w:tc>
        <w:tc>
          <w:tcPr>
            <w:tcW w:w="2835" w:type="dxa"/>
          </w:tcPr>
          <w:p w:rsidR="003B04B8" w:rsidRPr="003B345B" w:rsidRDefault="003B04B8" w:rsidP="00150F20">
            <w:pPr>
              <w:jc w:val="both"/>
              <w:rPr>
                <w:rFonts w:ascii="Arial" w:hAnsi="Arial" w:cs="Arial"/>
                <w:sz w:val="16"/>
                <w:szCs w:val="16"/>
                <w:lang w:val="en-US"/>
              </w:rPr>
            </w:pPr>
            <w:r w:rsidRPr="003B345B">
              <w:rPr>
                <w:rFonts w:ascii="Arial" w:hAnsi="Arial" w:cs="Arial"/>
                <w:sz w:val="16"/>
                <w:szCs w:val="16"/>
                <w:lang w:val="en-US"/>
              </w:rPr>
              <w:t>To analyze the influence of reputation on SR as well as its causes</w:t>
            </w:r>
          </w:p>
        </w:tc>
        <w:tc>
          <w:tcPr>
            <w:tcW w:w="3402" w:type="dxa"/>
          </w:tcPr>
          <w:p w:rsidR="003B04B8" w:rsidRPr="003B345B" w:rsidRDefault="003B04B8" w:rsidP="00150F20">
            <w:pPr>
              <w:jc w:val="both"/>
              <w:rPr>
                <w:rFonts w:ascii="Arial" w:hAnsi="Arial" w:cs="Arial"/>
                <w:sz w:val="16"/>
                <w:szCs w:val="16"/>
                <w:lang w:val="en-US"/>
              </w:rPr>
            </w:pPr>
            <w:r w:rsidRPr="003B345B">
              <w:rPr>
                <w:rFonts w:ascii="Arial" w:hAnsi="Arial" w:cs="Arial"/>
                <w:sz w:val="16"/>
                <w:szCs w:val="16"/>
                <w:lang w:val="en-US"/>
              </w:rPr>
              <w:t>The main benefit of SR is an improvement of corporate reputation</w:t>
            </w:r>
          </w:p>
        </w:tc>
        <w:tc>
          <w:tcPr>
            <w:tcW w:w="1276" w:type="dxa"/>
          </w:tcPr>
          <w:p w:rsidR="003B04B8" w:rsidRPr="003B345B" w:rsidRDefault="003B04B8" w:rsidP="00150F20">
            <w:pPr>
              <w:jc w:val="both"/>
              <w:rPr>
                <w:rFonts w:ascii="Arial" w:hAnsi="Arial" w:cs="Arial"/>
                <w:sz w:val="16"/>
                <w:szCs w:val="16"/>
                <w:lang w:val="en-US"/>
              </w:rPr>
            </w:pPr>
            <w:r w:rsidRPr="003B345B">
              <w:rPr>
                <w:rFonts w:ascii="Arial" w:hAnsi="Arial" w:cs="Arial"/>
                <w:sz w:val="16"/>
                <w:szCs w:val="16"/>
                <w:lang w:val="en-US"/>
              </w:rPr>
              <w:t>SR-reputation’ relationship</w:t>
            </w:r>
          </w:p>
        </w:tc>
      </w:tr>
      <w:tr w:rsidR="003B345B" w:rsidRPr="003B345B" w:rsidTr="00150F20">
        <w:tc>
          <w:tcPr>
            <w:tcW w:w="1242" w:type="dxa"/>
          </w:tcPr>
          <w:p w:rsidR="003B04B8" w:rsidRPr="003B345B" w:rsidRDefault="003B04B8" w:rsidP="00150F20">
            <w:pPr>
              <w:jc w:val="both"/>
              <w:rPr>
                <w:rFonts w:ascii="Arial" w:hAnsi="Arial" w:cs="Arial"/>
                <w:sz w:val="16"/>
                <w:szCs w:val="16"/>
                <w:lang w:val="en-US"/>
              </w:rPr>
            </w:pPr>
            <w:r w:rsidRPr="003B345B">
              <w:rPr>
                <w:rFonts w:ascii="Arial" w:hAnsi="Arial" w:cs="Arial"/>
                <w:sz w:val="16"/>
                <w:szCs w:val="16"/>
                <w:lang w:val="en-US"/>
              </w:rPr>
              <w:t>Matos et al. (2017)</w:t>
            </w:r>
          </w:p>
        </w:tc>
        <w:tc>
          <w:tcPr>
            <w:tcW w:w="2835" w:type="dxa"/>
          </w:tcPr>
          <w:p w:rsidR="003B04B8" w:rsidRPr="003B345B" w:rsidRDefault="003B04B8" w:rsidP="00150F20">
            <w:pPr>
              <w:jc w:val="both"/>
              <w:rPr>
                <w:rFonts w:ascii="Arial" w:hAnsi="Arial" w:cs="Arial"/>
                <w:sz w:val="16"/>
                <w:szCs w:val="16"/>
                <w:lang w:val="en-US"/>
              </w:rPr>
            </w:pPr>
            <w:r w:rsidRPr="003B345B">
              <w:rPr>
                <w:rFonts w:ascii="Arial" w:hAnsi="Arial" w:cs="Arial"/>
                <w:sz w:val="16"/>
                <w:szCs w:val="16"/>
                <w:lang w:val="en-US"/>
              </w:rPr>
              <w:t>To analyze how to integrate new concepts in society such as Smart city and IC management in the strategic planning of companies</w:t>
            </w:r>
          </w:p>
        </w:tc>
        <w:tc>
          <w:tcPr>
            <w:tcW w:w="3402" w:type="dxa"/>
          </w:tcPr>
          <w:p w:rsidR="003B04B8" w:rsidRPr="003B345B" w:rsidRDefault="003B04B8" w:rsidP="00150F20">
            <w:pPr>
              <w:jc w:val="both"/>
              <w:rPr>
                <w:rFonts w:ascii="Arial" w:hAnsi="Arial" w:cs="Arial"/>
                <w:sz w:val="16"/>
                <w:szCs w:val="16"/>
                <w:lang w:val="en-US"/>
              </w:rPr>
            </w:pPr>
            <w:r w:rsidRPr="003B345B">
              <w:rPr>
                <w:rFonts w:ascii="Arial" w:hAnsi="Arial" w:cs="Arial"/>
                <w:sz w:val="16"/>
                <w:szCs w:val="16"/>
                <w:lang w:val="en-US"/>
              </w:rPr>
              <w:t>The relationship between Smart City and IC is demonstrated within the strategic planning of the company and its contribution to improve the competitiveness and sustainability of the sector</w:t>
            </w:r>
          </w:p>
        </w:tc>
        <w:tc>
          <w:tcPr>
            <w:tcW w:w="1276" w:type="dxa"/>
          </w:tcPr>
          <w:p w:rsidR="003B04B8" w:rsidRPr="003B345B" w:rsidRDefault="003B04B8" w:rsidP="00150F20">
            <w:pPr>
              <w:jc w:val="both"/>
              <w:rPr>
                <w:rFonts w:ascii="Arial" w:hAnsi="Arial" w:cs="Arial"/>
                <w:sz w:val="16"/>
                <w:szCs w:val="16"/>
                <w:lang w:val="en-US"/>
              </w:rPr>
            </w:pPr>
            <w:r w:rsidRPr="003B345B">
              <w:rPr>
                <w:rFonts w:ascii="Arial" w:hAnsi="Arial" w:cs="Arial"/>
                <w:sz w:val="16"/>
                <w:szCs w:val="16"/>
                <w:lang w:val="en-US"/>
              </w:rPr>
              <w:t>IC-SR’ relationship</w:t>
            </w:r>
          </w:p>
        </w:tc>
      </w:tr>
      <w:tr w:rsidR="003B345B" w:rsidRPr="003B345B" w:rsidTr="00150F20">
        <w:tc>
          <w:tcPr>
            <w:tcW w:w="1242" w:type="dxa"/>
          </w:tcPr>
          <w:p w:rsidR="003B04B8" w:rsidRPr="003B345B" w:rsidRDefault="003B04B8" w:rsidP="00150F20">
            <w:pPr>
              <w:jc w:val="both"/>
              <w:rPr>
                <w:rFonts w:ascii="Arial" w:hAnsi="Arial" w:cs="Arial"/>
                <w:sz w:val="16"/>
                <w:szCs w:val="16"/>
                <w:lang w:val="en-US"/>
              </w:rPr>
            </w:pPr>
            <w:proofErr w:type="spellStart"/>
            <w:r w:rsidRPr="003B345B">
              <w:rPr>
                <w:rFonts w:ascii="Arial" w:hAnsi="Arial" w:cs="Arial"/>
                <w:sz w:val="16"/>
                <w:szCs w:val="16"/>
                <w:lang w:val="en-US"/>
              </w:rPr>
              <w:t>Birkey</w:t>
            </w:r>
            <w:proofErr w:type="spellEnd"/>
            <w:r w:rsidRPr="003B345B">
              <w:rPr>
                <w:rFonts w:ascii="Arial" w:hAnsi="Arial" w:cs="Arial"/>
                <w:sz w:val="16"/>
                <w:szCs w:val="16"/>
                <w:lang w:val="en-US"/>
              </w:rPr>
              <w:t xml:space="preserve"> et al. (2016)</w:t>
            </w:r>
          </w:p>
        </w:tc>
        <w:tc>
          <w:tcPr>
            <w:tcW w:w="2835" w:type="dxa"/>
          </w:tcPr>
          <w:p w:rsidR="003B04B8" w:rsidRPr="003B345B" w:rsidRDefault="003B04B8" w:rsidP="00150F20">
            <w:pPr>
              <w:jc w:val="both"/>
              <w:rPr>
                <w:rFonts w:ascii="Arial" w:hAnsi="Arial" w:cs="Arial"/>
                <w:sz w:val="16"/>
                <w:szCs w:val="16"/>
                <w:lang w:val="en-US"/>
              </w:rPr>
            </w:pPr>
            <w:r w:rsidRPr="003B345B">
              <w:rPr>
                <w:rFonts w:ascii="Arial" w:hAnsi="Arial" w:cs="Arial"/>
                <w:sz w:val="16"/>
                <w:szCs w:val="16"/>
                <w:lang w:val="en-US"/>
              </w:rPr>
              <w:t>To analyze whether the disclosure of independent social reports affects the environmental reputation of the analyzed firms</w:t>
            </w:r>
          </w:p>
        </w:tc>
        <w:tc>
          <w:tcPr>
            <w:tcW w:w="3402" w:type="dxa"/>
          </w:tcPr>
          <w:p w:rsidR="003B04B8" w:rsidRPr="003B345B" w:rsidRDefault="003B04B8" w:rsidP="00150F20">
            <w:pPr>
              <w:jc w:val="both"/>
              <w:rPr>
                <w:rFonts w:ascii="Arial" w:hAnsi="Arial" w:cs="Arial"/>
                <w:sz w:val="16"/>
                <w:szCs w:val="16"/>
                <w:lang w:val="en-US"/>
              </w:rPr>
            </w:pPr>
            <w:r w:rsidRPr="003B345B">
              <w:rPr>
                <w:rFonts w:ascii="Arial" w:hAnsi="Arial" w:cs="Arial"/>
                <w:sz w:val="16"/>
                <w:szCs w:val="16"/>
                <w:lang w:val="en-US"/>
              </w:rPr>
              <w:t>It is found the positive relationship between reputation and voluntary disclosure of social information</w:t>
            </w:r>
          </w:p>
        </w:tc>
        <w:tc>
          <w:tcPr>
            <w:tcW w:w="1276" w:type="dxa"/>
          </w:tcPr>
          <w:p w:rsidR="003B04B8" w:rsidRPr="003B345B" w:rsidRDefault="003B04B8" w:rsidP="00150F20">
            <w:pPr>
              <w:jc w:val="both"/>
              <w:rPr>
                <w:rFonts w:ascii="Arial" w:hAnsi="Arial" w:cs="Arial"/>
                <w:sz w:val="16"/>
                <w:szCs w:val="16"/>
                <w:lang w:val="en-US"/>
              </w:rPr>
            </w:pPr>
            <w:r w:rsidRPr="003B345B">
              <w:rPr>
                <w:rFonts w:ascii="Arial" w:hAnsi="Arial" w:cs="Arial"/>
                <w:sz w:val="16"/>
                <w:szCs w:val="16"/>
                <w:lang w:val="en-US"/>
              </w:rPr>
              <w:t>SR-reputation’ relationship</w:t>
            </w:r>
          </w:p>
        </w:tc>
      </w:tr>
      <w:tr w:rsidR="003B345B" w:rsidRPr="003B345B" w:rsidTr="00150F20">
        <w:tc>
          <w:tcPr>
            <w:tcW w:w="1242" w:type="dxa"/>
          </w:tcPr>
          <w:p w:rsidR="003B04B8" w:rsidRPr="003B345B" w:rsidRDefault="003B04B8" w:rsidP="00150F20">
            <w:pPr>
              <w:jc w:val="both"/>
              <w:rPr>
                <w:rFonts w:ascii="Arial" w:hAnsi="Arial" w:cs="Arial"/>
                <w:sz w:val="16"/>
                <w:szCs w:val="16"/>
                <w:lang w:val="en-US"/>
              </w:rPr>
            </w:pPr>
            <w:r w:rsidRPr="003B345B">
              <w:rPr>
                <w:rFonts w:ascii="Arial" w:hAnsi="Arial" w:cs="Arial"/>
                <w:sz w:val="16"/>
                <w:szCs w:val="16"/>
                <w:lang w:val="en-US"/>
              </w:rPr>
              <w:t>Dumay (2016)</w:t>
            </w:r>
          </w:p>
        </w:tc>
        <w:tc>
          <w:tcPr>
            <w:tcW w:w="2835" w:type="dxa"/>
          </w:tcPr>
          <w:p w:rsidR="003B04B8" w:rsidRPr="003B345B" w:rsidRDefault="003B04B8" w:rsidP="00150F20">
            <w:pPr>
              <w:jc w:val="both"/>
              <w:rPr>
                <w:rFonts w:ascii="Arial" w:hAnsi="Arial" w:cs="Arial"/>
                <w:sz w:val="16"/>
                <w:szCs w:val="16"/>
                <w:lang w:val="en-US"/>
              </w:rPr>
            </w:pPr>
            <w:r w:rsidRPr="003B345B">
              <w:rPr>
                <w:rFonts w:ascii="Arial" w:hAnsi="Arial" w:cs="Arial"/>
                <w:sz w:val="16"/>
                <w:szCs w:val="16"/>
                <w:lang w:val="en-US"/>
              </w:rPr>
              <w:t>To analyze the future of IC in a critical way</w:t>
            </w:r>
          </w:p>
        </w:tc>
        <w:tc>
          <w:tcPr>
            <w:tcW w:w="3402" w:type="dxa"/>
          </w:tcPr>
          <w:p w:rsidR="003B04B8" w:rsidRPr="003B345B" w:rsidRDefault="003B04B8" w:rsidP="00150F20">
            <w:pPr>
              <w:autoSpaceDE w:val="0"/>
              <w:autoSpaceDN w:val="0"/>
              <w:adjustRightInd w:val="0"/>
              <w:jc w:val="both"/>
              <w:rPr>
                <w:rFonts w:ascii="Arial" w:hAnsi="Arial" w:cs="Arial"/>
                <w:sz w:val="16"/>
                <w:szCs w:val="16"/>
                <w:lang w:val="en-US"/>
              </w:rPr>
            </w:pPr>
            <w:r w:rsidRPr="003B345B">
              <w:rPr>
                <w:rFonts w:ascii="Arial" w:hAnsi="Arial" w:cs="Arial"/>
                <w:sz w:val="16"/>
                <w:szCs w:val="16"/>
                <w:lang w:val="en-US"/>
              </w:rPr>
              <w:t>It is necessary to know how the information that has not been disclosed so far is disclosed, so that all stakeholders understand that the company analyzes the social and environmental impact of the CI</w:t>
            </w:r>
          </w:p>
        </w:tc>
        <w:tc>
          <w:tcPr>
            <w:tcW w:w="1276" w:type="dxa"/>
          </w:tcPr>
          <w:p w:rsidR="003B04B8" w:rsidRPr="003B345B" w:rsidRDefault="003B04B8" w:rsidP="00150F20">
            <w:pPr>
              <w:jc w:val="both"/>
              <w:rPr>
                <w:rFonts w:ascii="Arial" w:hAnsi="Arial" w:cs="Arial"/>
                <w:sz w:val="16"/>
                <w:szCs w:val="16"/>
                <w:lang w:val="en-US"/>
              </w:rPr>
            </w:pPr>
            <w:r w:rsidRPr="003B345B">
              <w:rPr>
                <w:rFonts w:ascii="Arial" w:hAnsi="Arial" w:cs="Arial"/>
                <w:sz w:val="16"/>
                <w:szCs w:val="16"/>
                <w:lang w:val="en-US"/>
              </w:rPr>
              <w:t>IC-SR’ relationship</w:t>
            </w:r>
          </w:p>
        </w:tc>
      </w:tr>
      <w:tr w:rsidR="003B345B" w:rsidRPr="003B345B" w:rsidTr="00150F20">
        <w:tc>
          <w:tcPr>
            <w:tcW w:w="1242" w:type="dxa"/>
          </w:tcPr>
          <w:p w:rsidR="003B04B8" w:rsidRPr="003B345B" w:rsidRDefault="003B04B8" w:rsidP="00150F20">
            <w:pPr>
              <w:jc w:val="both"/>
              <w:rPr>
                <w:rFonts w:ascii="Arial" w:hAnsi="Arial" w:cs="Arial"/>
                <w:sz w:val="16"/>
                <w:szCs w:val="16"/>
                <w:lang w:val="en-US"/>
              </w:rPr>
            </w:pPr>
            <w:proofErr w:type="spellStart"/>
            <w:r w:rsidRPr="003B345B">
              <w:rPr>
                <w:rFonts w:ascii="Arial" w:hAnsi="Arial" w:cs="Arial"/>
                <w:sz w:val="16"/>
                <w:szCs w:val="16"/>
                <w:lang w:val="en-US"/>
              </w:rPr>
              <w:t>Giacosa</w:t>
            </w:r>
            <w:proofErr w:type="spellEnd"/>
            <w:r w:rsidRPr="003B345B">
              <w:rPr>
                <w:rFonts w:ascii="Arial" w:hAnsi="Arial" w:cs="Arial"/>
                <w:sz w:val="16"/>
                <w:szCs w:val="16"/>
                <w:lang w:val="en-US"/>
              </w:rPr>
              <w:t xml:space="preserve"> et al. (2016)</w:t>
            </w:r>
          </w:p>
        </w:tc>
        <w:tc>
          <w:tcPr>
            <w:tcW w:w="2835" w:type="dxa"/>
          </w:tcPr>
          <w:p w:rsidR="003B04B8" w:rsidRPr="003B345B" w:rsidRDefault="003B04B8" w:rsidP="00150F20">
            <w:pPr>
              <w:autoSpaceDE w:val="0"/>
              <w:autoSpaceDN w:val="0"/>
              <w:adjustRightInd w:val="0"/>
              <w:jc w:val="both"/>
              <w:rPr>
                <w:rFonts w:ascii="Arial" w:hAnsi="Arial" w:cs="Arial"/>
                <w:sz w:val="16"/>
                <w:szCs w:val="16"/>
                <w:lang w:val="en-US"/>
              </w:rPr>
            </w:pPr>
            <w:r w:rsidRPr="003B345B">
              <w:rPr>
                <w:rFonts w:ascii="Arial" w:hAnsi="Arial" w:cs="Arial"/>
                <w:sz w:val="16"/>
                <w:szCs w:val="16"/>
                <w:lang w:val="en-US"/>
              </w:rPr>
              <w:t>To establish a model for companies to disclose voluntary IC information effectively</w:t>
            </w:r>
          </w:p>
        </w:tc>
        <w:tc>
          <w:tcPr>
            <w:tcW w:w="3402" w:type="dxa"/>
          </w:tcPr>
          <w:p w:rsidR="003B04B8" w:rsidRPr="003B345B" w:rsidRDefault="003B04B8" w:rsidP="00150F20">
            <w:pPr>
              <w:jc w:val="both"/>
              <w:rPr>
                <w:rFonts w:ascii="Arial" w:hAnsi="Arial" w:cs="Arial"/>
                <w:sz w:val="16"/>
                <w:szCs w:val="16"/>
                <w:lang w:val="en-US"/>
              </w:rPr>
            </w:pPr>
            <w:r w:rsidRPr="003B345B">
              <w:rPr>
                <w:rFonts w:ascii="Arial" w:hAnsi="Arial" w:cs="Arial"/>
                <w:sz w:val="16"/>
                <w:szCs w:val="16"/>
                <w:lang w:val="en-US"/>
              </w:rPr>
              <w:t>IC disclosures can be achieved by combining decisions that meet the needs of the firm and their stakeholders</w:t>
            </w:r>
          </w:p>
        </w:tc>
        <w:tc>
          <w:tcPr>
            <w:tcW w:w="1276" w:type="dxa"/>
          </w:tcPr>
          <w:p w:rsidR="003B04B8" w:rsidRPr="003B345B" w:rsidRDefault="003B04B8" w:rsidP="00150F20">
            <w:pPr>
              <w:jc w:val="both"/>
              <w:rPr>
                <w:rFonts w:ascii="Arial" w:hAnsi="Arial" w:cs="Arial"/>
                <w:sz w:val="16"/>
                <w:szCs w:val="16"/>
                <w:lang w:val="en-US"/>
              </w:rPr>
            </w:pPr>
            <w:r w:rsidRPr="003B345B">
              <w:rPr>
                <w:rFonts w:ascii="Arial" w:hAnsi="Arial" w:cs="Arial"/>
                <w:sz w:val="16"/>
                <w:szCs w:val="16"/>
                <w:lang w:val="en-US"/>
              </w:rPr>
              <w:t>IC-reputation’ relationship</w:t>
            </w:r>
          </w:p>
        </w:tc>
      </w:tr>
      <w:tr w:rsidR="003B345B" w:rsidRPr="003B345B" w:rsidTr="00150F20">
        <w:tc>
          <w:tcPr>
            <w:tcW w:w="1242" w:type="dxa"/>
          </w:tcPr>
          <w:p w:rsidR="008E65C4" w:rsidRPr="003B345B" w:rsidRDefault="008E65C4" w:rsidP="008E65C4">
            <w:pPr>
              <w:jc w:val="both"/>
              <w:rPr>
                <w:rFonts w:ascii="Arial" w:hAnsi="Arial" w:cs="Arial"/>
                <w:sz w:val="16"/>
                <w:szCs w:val="16"/>
                <w:lang w:val="en-US"/>
              </w:rPr>
            </w:pPr>
            <w:r w:rsidRPr="003B345B">
              <w:rPr>
                <w:rFonts w:ascii="Arial" w:hAnsi="Arial" w:cs="Arial"/>
                <w:sz w:val="16"/>
                <w:szCs w:val="16"/>
                <w:lang w:val="en-US"/>
              </w:rPr>
              <w:t>Wang et al. (2016)</w:t>
            </w:r>
          </w:p>
        </w:tc>
        <w:tc>
          <w:tcPr>
            <w:tcW w:w="2835" w:type="dxa"/>
          </w:tcPr>
          <w:p w:rsidR="008E65C4" w:rsidRPr="003B345B" w:rsidRDefault="008E65C4" w:rsidP="008E65C4">
            <w:pPr>
              <w:autoSpaceDE w:val="0"/>
              <w:autoSpaceDN w:val="0"/>
              <w:adjustRightInd w:val="0"/>
              <w:jc w:val="both"/>
              <w:rPr>
                <w:rFonts w:ascii="Arial" w:hAnsi="Arial" w:cs="Arial"/>
                <w:sz w:val="16"/>
                <w:szCs w:val="16"/>
                <w:lang w:val="en-US"/>
              </w:rPr>
            </w:pPr>
            <w:r w:rsidRPr="003B345B">
              <w:rPr>
                <w:rFonts w:ascii="Arial" w:hAnsi="Arial" w:cs="Arial"/>
                <w:sz w:val="16"/>
                <w:szCs w:val="16"/>
                <w:lang w:val="en-US"/>
              </w:rPr>
              <w:t>To analyze the quality and extent of IC disclosures by Chinese and Indian companies belonging to the information technology sector</w:t>
            </w:r>
          </w:p>
        </w:tc>
        <w:tc>
          <w:tcPr>
            <w:tcW w:w="3402" w:type="dxa"/>
          </w:tcPr>
          <w:p w:rsidR="008E65C4" w:rsidRPr="003B345B" w:rsidRDefault="008E65C4" w:rsidP="008E65C4">
            <w:pPr>
              <w:jc w:val="both"/>
              <w:rPr>
                <w:rFonts w:ascii="Arial" w:hAnsi="Arial" w:cs="Arial"/>
                <w:sz w:val="16"/>
                <w:szCs w:val="16"/>
                <w:lang w:val="en-US"/>
              </w:rPr>
            </w:pPr>
            <w:r w:rsidRPr="003B345B">
              <w:rPr>
                <w:rFonts w:ascii="Arial" w:hAnsi="Arial" w:cs="Arial"/>
                <w:sz w:val="16"/>
                <w:szCs w:val="16"/>
                <w:lang w:val="en-US"/>
              </w:rPr>
              <w:t>The level of disclosure of these countries is relatively high. It makes policy makers think about the possibility of including IC disclosures in mandatory annual reports to increase the quality of information and the reputation of the firms</w:t>
            </w:r>
          </w:p>
        </w:tc>
        <w:tc>
          <w:tcPr>
            <w:tcW w:w="1276" w:type="dxa"/>
          </w:tcPr>
          <w:p w:rsidR="008E65C4" w:rsidRPr="003B345B" w:rsidRDefault="008E65C4" w:rsidP="008E65C4">
            <w:pPr>
              <w:jc w:val="both"/>
              <w:rPr>
                <w:rFonts w:ascii="Arial" w:hAnsi="Arial" w:cs="Arial"/>
                <w:sz w:val="16"/>
                <w:szCs w:val="16"/>
                <w:lang w:val="en-US"/>
              </w:rPr>
            </w:pPr>
            <w:r w:rsidRPr="003B345B">
              <w:rPr>
                <w:rFonts w:ascii="Arial" w:hAnsi="Arial" w:cs="Arial"/>
                <w:sz w:val="16"/>
                <w:szCs w:val="16"/>
                <w:lang w:val="en-US"/>
              </w:rPr>
              <w:t>IC-reputation’ relationship</w:t>
            </w:r>
          </w:p>
        </w:tc>
      </w:tr>
      <w:tr w:rsidR="003B345B" w:rsidRPr="003B345B" w:rsidTr="00150F20">
        <w:tc>
          <w:tcPr>
            <w:tcW w:w="1242" w:type="dxa"/>
          </w:tcPr>
          <w:p w:rsidR="003B04B8" w:rsidRPr="003B345B" w:rsidRDefault="003B04B8" w:rsidP="00150F20">
            <w:pPr>
              <w:jc w:val="both"/>
              <w:rPr>
                <w:rFonts w:ascii="Arial" w:hAnsi="Arial" w:cs="Arial"/>
                <w:sz w:val="16"/>
                <w:szCs w:val="16"/>
                <w:lang w:val="en-US"/>
              </w:rPr>
            </w:pPr>
            <w:proofErr w:type="spellStart"/>
            <w:r w:rsidRPr="003B345B">
              <w:rPr>
                <w:rFonts w:ascii="Arial" w:hAnsi="Arial" w:cs="Arial"/>
                <w:sz w:val="16"/>
                <w:szCs w:val="16"/>
                <w:lang w:val="en-US"/>
              </w:rPr>
              <w:t>Veltri</w:t>
            </w:r>
            <w:proofErr w:type="spellEnd"/>
            <w:r w:rsidRPr="003B345B">
              <w:rPr>
                <w:rFonts w:ascii="Arial" w:hAnsi="Arial" w:cs="Arial"/>
                <w:sz w:val="16"/>
                <w:szCs w:val="16"/>
                <w:lang w:val="en-US"/>
              </w:rPr>
              <w:t xml:space="preserve"> and </w:t>
            </w:r>
            <w:proofErr w:type="spellStart"/>
            <w:r w:rsidRPr="003B345B">
              <w:rPr>
                <w:rFonts w:ascii="Arial" w:hAnsi="Arial" w:cs="Arial"/>
                <w:sz w:val="16"/>
                <w:szCs w:val="16"/>
                <w:lang w:val="en-US"/>
              </w:rPr>
              <w:t>Nardo</w:t>
            </w:r>
            <w:proofErr w:type="spellEnd"/>
            <w:r w:rsidRPr="003B345B">
              <w:rPr>
                <w:rFonts w:ascii="Arial" w:hAnsi="Arial" w:cs="Arial"/>
                <w:sz w:val="16"/>
                <w:szCs w:val="16"/>
                <w:lang w:val="en-US"/>
              </w:rPr>
              <w:t xml:space="preserve"> (2013)</w:t>
            </w:r>
          </w:p>
        </w:tc>
        <w:tc>
          <w:tcPr>
            <w:tcW w:w="2835" w:type="dxa"/>
          </w:tcPr>
          <w:p w:rsidR="003B04B8" w:rsidRPr="003B345B" w:rsidRDefault="003B04B8" w:rsidP="00150F20">
            <w:pPr>
              <w:jc w:val="both"/>
              <w:rPr>
                <w:rFonts w:ascii="Arial" w:hAnsi="Arial" w:cs="Arial"/>
                <w:sz w:val="16"/>
                <w:szCs w:val="16"/>
                <w:lang w:val="en-US"/>
              </w:rPr>
            </w:pPr>
            <w:r w:rsidRPr="003B345B">
              <w:rPr>
                <w:rFonts w:ascii="Arial" w:hAnsi="Arial" w:cs="Arial"/>
                <w:sz w:val="16"/>
                <w:szCs w:val="16"/>
                <w:lang w:val="en-US"/>
              </w:rPr>
              <w:t>To analyze the integration of IC reports with sustainability reports</w:t>
            </w:r>
          </w:p>
        </w:tc>
        <w:tc>
          <w:tcPr>
            <w:tcW w:w="3402" w:type="dxa"/>
          </w:tcPr>
          <w:p w:rsidR="003B04B8" w:rsidRPr="003B345B" w:rsidRDefault="003B04B8" w:rsidP="00150F20">
            <w:pPr>
              <w:jc w:val="both"/>
              <w:rPr>
                <w:rFonts w:ascii="Arial" w:hAnsi="Arial" w:cs="Arial"/>
                <w:sz w:val="16"/>
                <w:szCs w:val="16"/>
                <w:lang w:val="en-US"/>
              </w:rPr>
            </w:pPr>
            <w:r w:rsidRPr="003B345B">
              <w:rPr>
                <w:rFonts w:ascii="Arial" w:hAnsi="Arial" w:cs="Arial"/>
                <w:sz w:val="16"/>
                <w:szCs w:val="16"/>
                <w:lang w:val="en-US"/>
              </w:rPr>
              <w:t>The intangibles report and the social report are integrated into a report called the Global Intangible Report</w:t>
            </w:r>
          </w:p>
        </w:tc>
        <w:tc>
          <w:tcPr>
            <w:tcW w:w="1276" w:type="dxa"/>
          </w:tcPr>
          <w:p w:rsidR="003B04B8" w:rsidRPr="003B345B" w:rsidRDefault="003B04B8" w:rsidP="00150F20">
            <w:pPr>
              <w:jc w:val="both"/>
              <w:rPr>
                <w:rFonts w:ascii="Arial" w:hAnsi="Arial" w:cs="Arial"/>
                <w:sz w:val="16"/>
                <w:szCs w:val="16"/>
                <w:lang w:val="en-US"/>
              </w:rPr>
            </w:pPr>
            <w:r w:rsidRPr="003B345B">
              <w:rPr>
                <w:rFonts w:ascii="Arial" w:hAnsi="Arial" w:cs="Arial"/>
                <w:sz w:val="16"/>
                <w:szCs w:val="16"/>
                <w:lang w:val="en-US"/>
              </w:rPr>
              <w:t>IC-SR’ relationship</w:t>
            </w:r>
          </w:p>
        </w:tc>
      </w:tr>
      <w:tr w:rsidR="003B345B" w:rsidRPr="003B345B" w:rsidTr="00150F20">
        <w:tc>
          <w:tcPr>
            <w:tcW w:w="1242" w:type="dxa"/>
          </w:tcPr>
          <w:p w:rsidR="003B04B8" w:rsidRPr="003B345B" w:rsidRDefault="003B04B8" w:rsidP="00150F20">
            <w:pPr>
              <w:jc w:val="both"/>
              <w:rPr>
                <w:rFonts w:ascii="Arial" w:hAnsi="Arial" w:cs="Arial"/>
                <w:sz w:val="16"/>
                <w:szCs w:val="16"/>
                <w:lang w:val="en-US"/>
              </w:rPr>
            </w:pPr>
            <w:proofErr w:type="spellStart"/>
            <w:r w:rsidRPr="003B345B">
              <w:rPr>
                <w:rFonts w:ascii="Arial" w:hAnsi="Arial" w:cs="Arial"/>
                <w:sz w:val="16"/>
                <w:szCs w:val="16"/>
                <w:lang w:val="en-US"/>
              </w:rPr>
              <w:t>Cinquini</w:t>
            </w:r>
            <w:proofErr w:type="spellEnd"/>
            <w:r w:rsidRPr="003B345B">
              <w:rPr>
                <w:rFonts w:ascii="Arial" w:hAnsi="Arial" w:cs="Arial"/>
                <w:sz w:val="16"/>
                <w:szCs w:val="16"/>
                <w:lang w:val="en-US"/>
              </w:rPr>
              <w:t xml:space="preserve"> et al. (2012)</w:t>
            </w:r>
          </w:p>
        </w:tc>
        <w:tc>
          <w:tcPr>
            <w:tcW w:w="2835" w:type="dxa"/>
          </w:tcPr>
          <w:p w:rsidR="003B04B8" w:rsidRPr="003B345B" w:rsidRDefault="003B04B8" w:rsidP="00150F20">
            <w:pPr>
              <w:jc w:val="both"/>
              <w:rPr>
                <w:rFonts w:ascii="Arial" w:hAnsi="Arial" w:cs="Arial"/>
                <w:sz w:val="16"/>
                <w:szCs w:val="16"/>
                <w:lang w:val="en-US"/>
              </w:rPr>
            </w:pPr>
            <w:r w:rsidRPr="003B345B">
              <w:rPr>
                <w:rFonts w:ascii="Arial" w:hAnsi="Arial" w:cs="Arial"/>
                <w:sz w:val="16"/>
                <w:szCs w:val="16"/>
                <w:lang w:val="en-US"/>
              </w:rPr>
              <w:t>To analyze the content, quality and frequency of ICDs and its evolution (2005 and 2006)</w:t>
            </w:r>
          </w:p>
        </w:tc>
        <w:tc>
          <w:tcPr>
            <w:tcW w:w="3402" w:type="dxa"/>
          </w:tcPr>
          <w:p w:rsidR="003B04B8" w:rsidRPr="003B345B" w:rsidRDefault="003B04B8" w:rsidP="00150F20">
            <w:pPr>
              <w:autoSpaceDE w:val="0"/>
              <w:autoSpaceDN w:val="0"/>
              <w:adjustRightInd w:val="0"/>
              <w:jc w:val="both"/>
              <w:rPr>
                <w:rFonts w:ascii="Arial" w:hAnsi="Arial" w:cs="Arial"/>
                <w:sz w:val="16"/>
                <w:szCs w:val="16"/>
                <w:lang w:val="en-US"/>
              </w:rPr>
            </w:pPr>
            <w:r w:rsidRPr="003B345B">
              <w:rPr>
                <w:rFonts w:ascii="Arial" w:hAnsi="Arial" w:cs="Arial"/>
                <w:sz w:val="16"/>
                <w:szCs w:val="16"/>
                <w:lang w:val="en-US"/>
              </w:rPr>
              <w:t>Human capital is the category that is widely disclosed followed by relational capital and organizational capital</w:t>
            </w:r>
          </w:p>
        </w:tc>
        <w:tc>
          <w:tcPr>
            <w:tcW w:w="1276" w:type="dxa"/>
          </w:tcPr>
          <w:p w:rsidR="003B04B8" w:rsidRPr="003B345B" w:rsidRDefault="003B04B8" w:rsidP="00150F20">
            <w:pPr>
              <w:jc w:val="both"/>
              <w:rPr>
                <w:rFonts w:ascii="Arial" w:hAnsi="Arial" w:cs="Arial"/>
                <w:sz w:val="16"/>
                <w:szCs w:val="16"/>
                <w:lang w:val="en-US"/>
              </w:rPr>
            </w:pPr>
            <w:r w:rsidRPr="003B345B">
              <w:rPr>
                <w:rFonts w:ascii="Arial" w:hAnsi="Arial" w:cs="Arial"/>
                <w:sz w:val="16"/>
                <w:szCs w:val="16"/>
                <w:lang w:val="en-US"/>
              </w:rPr>
              <w:t>IC-SR’ relationship</w:t>
            </w:r>
          </w:p>
        </w:tc>
      </w:tr>
      <w:tr w:rsidR="003B345B" w:rsidRPr="003B345B" w:rsidTr="00150F20">
        <w:tc>
          <w:tcPr>
            <w:tcW w:w="1242" w:type="dxa"/>
          </w:tcPr>
          <w:p w:rsidR="003B04B8" w:rsidRPr="003B345B" w:rsidRDefault="003B04B8" w:rsidP="00150F20">
            <w:pPr>
              <w:jc w:val="both"/>
              <w:rPr>
                <w:rFonts w:ascii="Arial" w:hAnsi="Arial" w:cs="Arial"/>
                <w:sz w:val="16"/>
                <w:szCs w:val="16"/>
                <w:lang w:val="en-US"/>
              </w:rPr>
            </w:pPr>
            <w:r w:rsidRPr="003B345B">
              <w:rPr>
                <w:rFonts w:ascii="Arial" w:hAnsi="Arial" w:cs="Arial"/>
                <w:sz w:val="16"/>
                <w:szCs w:val="16"/>
                <w:lang w:val="en-US"/>
              </w:rPr>
              <w:lastRenderedPageBreak/>
              <w:t>Oliveira et al (2010)</w:t>
            </w:r>
          </w:p>
        </w:tc>
        <w:tc>
          <w:tcPr>
            <w:tcW w:w="2835" w:type="dxa"/>
          </w:tcPr>
          <w:p w:rsidR="003B04B8" w:rsidRPr="003B345B" w:rsidRDefault="003B04B8" w:rsidP="00150F20">
            <w:pPr>
              <w:jc w:val="both"/>
              <w:rPr>
                <w:rFonts w:ascii="Arial" w:hAnsi="Arial" w:cs="Arial"/>
                <w:sz w:val="16"/>
                <w:szCs w:val="16"/>
                <w:lang w:val="en-US"/>
              </w:rPr>
            </w:pPr>
            <w:r w:rsidRPr="003B345B">
              <w:rPr>
                <w:rFonts w:ascii="Arial" w:hAnsi="Arial" w:cs="Arial"/>
                <w:sz w:val="16"/>
                <w:szCs w:val="16"/>
                <w:lang w:val="en-US"/>
              </w:rPr>
              <w:t>To study voluntary disclosures of IC disclosed by firms of Portugal in sustainability reports</w:t>
            </w:r>
          </w:p>
        </w:tc>
        <w:tc>
          <w:tcPr>
            <w:tcW w:w="3402" w:type="dxa"/>
          </w:tcPr>
          <w:p w:rsidR="003B04B8" w:rsidRPr="003B345B" w:rsidRDefault="003B04B8" w:rsidP="00150F20">
            <w:pPr>
              <w:autoSpaceDE w:val="0"/>
              <w:autoSpaceDN w:val="0"/>
              <w:adjustRightInd w:val="0"/>
              <w:jc w:val="both"/>
              <w:rPr>
                <w:rFonts w:ascii="Arial" w:hAnsi="Arial" w:cs="Arial"/>
                <w:sz w:val="16"/>
                <w:szCs w:val="16"/>
                <w:lang w:val="en-US"/>
              </w:rPr>
            </w:pPr>
            <w:r w:rsidRPr="003B345B">
              <w:rPr>
                <w:rFonts w:ascii="Arial" w:hAnsi="Arial" w:cs="Arial"/>
                <w:sz w:val="16"/>
                <w:szCs w:val="16"/>
                <w:lang w:val="en-US"/>
              </w:rPr>
              <w:t>The disclosure of IC information is carried out mainly in the sustainability reports of those companies that are listed on the stock exchange and apply the Global Reporting Initiatives (GRI)</w:t>
            </w:r>
          </w:p>
        </w:tc>
        <w:tc>
          <w:tcPr>
            <w:tcW w:w="1276" w:type="dxa"/>
          </w:tcPr>
          <w:p w:rsidR="003B04B8" w:rsidRPr="003B345B" w:rsidRDefault="003B04B8" w:rsidP="00150F20">
            <w:pPr>
              <w:jc w:val="both"/>
              <w:rPr>
                <w:rFonts w:ascii="Arial" w:hAnsi="Arial" w:cs="Arial"/>
                <w:sz w:val="16"/>
                <w:szCs w:val="16"/>
                <w:lang w:val="en-US"/>
              </w:rPr>
            </w:pPr>
            <w:r w:rsidRPr="003B345B">
              <w:rPr>
                <w:rFonts w:ascii="Arial" w:hAnsi="Arial" w:cs="Arial"/>
                <w:sz w:val="16"/>
                <w:szCs w:val="16"/>
                <w:lang w:val="en-US"/>
              </w:rPr>
              <w:t>IC-reputation’ relationship/ SR-reputation’ relationship</w:t>
            </w:r>
          </w:p>
        </w:tc>
      </w:tr>
      <w:tr w:rsidR="003B345B" w:rsidRPr="003B345B" w:rsidTr="00150F20">
        <w:tc>
          <w:tcPr>
            <w:tcW w:w="1242" w:type="dxa"/>
          </w:tcPr>
          <w:p w:rsidR="003B04B8" w:rsidRPr="003B345B" w:rsidRDefault="003B04B8" w:rsidP="00150F20">
            <w:pPr>
              <w:jc w:val="both"/>
              <w:rPr>
                <w:rFonts w:ascii="Arial" w:hAnsi="Arial" w:cs="Arial"/>
                <w:sz w:val="16"/>
                <w:szCs w:val="16"/>
                <w:lang w:val="en-US"/>
              </w:rPr>
            </w:pPr>
            <w:proofErr w:type="spellStart"/>
            <w:r w:rsidRPr="003B345B">
              <w:rPr>
                <w:rFonts w:ascii="Arial" w:hAnsi="Arial" w:cs="Arial"/>
                <w:sz w:val="16"/>
                <w:szCs w:val="16"/>
                <w:lang w:val="en-US"/>
              </w:rPr>
              <w:t>Surroca</w:t>
            </w:r>
            <w:proofErr w:type="spellEnd"/>
            <w:r w:rsidRPr="003B345B">
              <w:rPr>
                <w:rFonts w:ascii="Arial" w:hAnsi="Arial" w:cs="Arial"/>
                <w:sz w:val="16"/>
                <w:szCs w:val="16"/>
                <w:lang w:val="en-US"/>
              </w:rPr>
              <w:t xml:space="preserve"> et al. (2010)</w:t>
            </w:r>
          </w:p>
        </w:tc>
        <w:tc>
          <w:tcPr>
            <w:tcW w:w="2835" w:type="dxa"/>
          </w:tcPr>
          <w:p w:rsidR="003B04B8" w:rsidRPr="003B345B" w:rsidRDefault="003B04B8" w:rsidP="00150F20">
            <w:pPr>
              <w:jc w:val="both"/>
              <w:rPr>
                <w:rFonts w:ascii="Arial" w:hAnsi="Arial" w:cs="Arial"/>
                <w:sz w:val="16"/>
                <w:szCs w:val="16"/>
                <w:lang w:val="en-US"/>
              </w:rPr>
            </w:pPr>
            <w:r w:rsidRPr="003B345B">
              <w:rPr>
                <w:rFonts w:ascii="Arial" w:hAnsi="Arial" w:cs="Arial"/>
                <w:sz w:val="16"/>
                <w:szCs w:val="16"/>
                <w:lang w:val="en-US"/>
              </w:rPr>
              <w:t>To analyze the influence of an organization's intangible resources on the relationship between SR and financial performance</w:t>
            </w:r>
          </w:p>
        </w:tc>
        <w:tc>
          <w:tcPr>
            <w:tcW w:w="3402" w:type="dxa"/>
          </w:tcPr>
          <w:p w:rsidR="003B04B8" w:rsidRPr="003B345B" w:rsidRDefault="003B04B8" w:rsidP="00150F20">
            <w:pPr>
              <w:jc w:val="both"/>
              <w:rPr>
                <w:rFonts w:ascii="Arial" w:hAnsi="Arial" w:cs="Arial"/>
                <w:sz w:val="16"/>
                <w:szCs w:val="16"/>
                <w:lang w:val="en-US"/>
              </w:rPr>
            </w:pPr>
            <w:r w:rsidRPr="003B345B">
              <w:rPr>
                <w:rFonts w:ascii="Arial" w:hAnsi="Arial" w:cs="Arial"/>
                <w:sz w:val="16"/>
                <w:szCs w:val="16"/>
                <w:lang w:val="en-US"/>
              </w:rPr>
              <w:t>There is no direct relationship between SR and financial performance; rather, a company's investment in SR positively influences its intangibles and these intangibles, in turn, positively influence the financial performance of the firm</w:t>
            </w:r>
          </w:p>
        </w:tc>
        <w:tc>
          <w:tcPr>
            <w:tcW w:w="1276" w:type="dxa"/>
          </w:tcPr>
          <w:p w:rsidR="003B04B8" w:rsidRPr="003B345B" w:rsidRDefault="003B04B8" w:rsidP="00150F20">
            <w:pPr>
              <w:jc w:val="both"/>
              <w:rPr>
                <w:rFonts w:ascii="Arial" w:hAnsi="Arial" w:cs="Arial"/>
                <w:sz w:val="16"/>
                <w:szCs w:val="16"/>
                <w:lang w:val="en-US"/>
              </w:rPr>
            </w:pPr>
            <w:r w:rsidRPr="003B345B">
              <w:rPr>
                <w:rFonts w:ascii="Arial" w:hAnsi="Arial" w:cs="Arial"/>
                <w:sz w:val="16"/>
                <w:szCs w:val="16"/>
                <w:lang w:val="en-US"/>
              </w:rPr>
              <w:t>IC-SR’ relationship</w:t>
            </w:r>
          </w:p>
        </w:tc>
      </w:tr>
      <w:tr w:rsidR="003B345B" w:rsidRPr="003B345B" w:rsidTr="00150F20">
        <w:tc>
          <w:tcPr>
            <w:tcW w:w="1242" w:type="dxa"/>
          </w:tcPr>
          <w:p w:rsidR="003B04B8" w:rsidRPr="003B345B" w:rsidRDefault="003B04B8" w:rsidP="00150F20">
            <w:pPr>
              <w:jc w:val="both"/>
              <w:rPr>
                <w:rFonts w:ascii="Arial" w:hAnsi="Arial" w:cs="Arial"/>
                <w:sz w:val="16"/>
                <w:szCs w:val="16"/>
                <w:lang w:val="en-US"/>
              </w:rPr>
            </w:pPr>
            <w:proofErr w:type="spellStart"/>
            <w:r w:rsidRPr="003B345B">
              <w:rPr>
                <w:rFonts w:ascii="Arial" w:hAnsi="Arial" w:cs="Arial"/>
                <w:sz w:val="16"/>
                <w:szCs w:val="16"/>
                <w:lang w:val="en-US"/>
              </w:rPr>
              <w:t>Pedrini</w:t>
            </w:r>
            <w:proofErr w:type="spellEnd"/>
            <w:r w:rsidRPr="003B345B">
              <w:rPr>
                <w:rFonts w:ascii="Arial" w:hAnsi="Arial" w:cs="Arial"/>
                <w:sz w:val="16"/>
                <w:szCs w:val="16"/>
                <w:lang w:val="en-US"/>
              </w:rPr>
              <w:t xml:space="preserve"> (2007)</w:t>
            </w:r>
          </w:p>
        </w:tc>
        <w:tc>
          <w:tcPr>
            <w:tcW w:w="2835" w:type="dxa"/>
          </w:tcPr>
          <w:p w:rsidR="003B04B8" w:rsidRPr="003B345B" w:rsidRDefault="003B04B8" w:rsidP="00150F20">
            <w:pPr>
              <w:jc w:val="both"/>
              <w:rPr>
                <w:rFonts w:ascii="Arial" w:hAnsi="Arial" w:cs="Arial"/>
                <w:sz w:val="16"/>
                <w:szCs w:val="16"/>
                <w:lang w:val="en-US"/>
              </w:rPr>
            </w:pPr>
            <w:r w:rsidRPr="003B345B">
              <w:rPr>
                <w:rFonts w:ascii="Arial" w:hAnsi="Arial" w:cs="Arial"/>
                <w:sz w:val="16"/>
                <w:szCs w:val="16"/>
                <w:lang w:val="en-US"/>
              </w:rPr>
              <w:t>To study the similarity between IC reports and corporate social responsibility reports</w:t>
            </w:r>
          </w:p>
        </w:tc>
        <w:tc>
          <w:tcPr>
            <w:tcW w:w="3402" w:type="dxa"/>
          </w:tcPr>
          <w:p w:rsidR="003B04B8" w:rsidRPr="003B345B" w:rsidRDefault="003B04B8" w:rsidP="00150F20">
            <w:pPr>
              <w:jc w:val="both"/>
              <w:rPr>
                <w:rFonts w:ascii="Arial" w:hAnsi="Arial" w:cs="Arial"/>
                <w:sz w:val="16"/>
                <w:szCs w:val="16"/>
                <w:lang w:val="en-US"/>
              </w:rPr>
            </w:pPr>
            <w:r w:rsidRPr="003B345B">
              <w:rPr>
                <w:rFonts w:ascii="Arial" w:hAnsi="Arial" w:cs="Arial"/>
                <w:sz w:val="16"/>
                <w:szCs w:val="16"/>
                <w:lang w:val="en-US"/>
              </w:rPr>
              <w:t>There are similarities between the information described on human capital, on diversity and on the quality and magnitude of training</w:t>
            </w:r>
          </w:p>
        </w:tc>
        <w:tc>
          <w:tcPr>
            <w:tcW w:w="1276" w:type="dxa"/>
          </w:tcPr>
          <w:p w:rsidR="003B04B8" w:rsidRPr="003B345B" w:rsidRDefault="003B04B8" w:rsidP="00150F20">
            <w:pPr>
              <w:jc w:val="both"/>
              <w:rPr>
                <w:rFonts w:ascii="Arial" w:hAnsi="Arial" w:cs="Arial"/>
                <w:sz w:val="16"/>
                <w:szCs w:val="16"/>
                <w:lang w:val="en-US"/>
              </w:rPr>
            </w:pPr>
            <w:r w:rsidRPr="003B345B">
              <w:rPr>
                <w:rFonts w:ascii="Arial" w:hAnsi="Arial" w:cs="Arial"/>
                <w:sz w:val="16"/>
                <w:szCs w:val="16"/>
                <w:lang w:val="en-US"/>
              </w:rPr>
              <w:t>IC-SR’ relationship</w:t>
            </w:r>
          </w:p>
        </w:tc>
      </w:tr>
      <w:tr w:rsidR="003B345B" w:rsidRPr="003B345B" w:rsidTr="00150F20">
        <w:tc>
          <w:tcPr>
            <w:tcW w:w="1242" w:type="dxa"/>
          </w:tcPr>
          <w:p w:rsidR="003B04B8" w:rsidRPr="003B345B" w:rsidRDefault="003B04B8" w:rsidP="00150F20">
            <w:pPr>
              <w:jc w:val="both"/>
              <w:rPr>
                <w:rFonts w:ascii="Arial" w:hAnsi="Arial" w:cs="Arial"/>
                <w:sz w:val="16"/>
                <w:szCs w:val="16"/>
                <w:lang w:val="en-US"/>
              </w:rPr>
            </w:pPr>
            <w:r w:rsidRPr="003B345B">
              <w:rPr>
                <w:rFonts w:ascii="Arial" w:hAnsi="Arial" w:cs="Arial"/>
                <w:sz w:val="16"/>
                <w:szCs w:val="16"/>
                <w:lang w:val="en-US"/>
              </w:rPr>
              <w:t>Castelo and Lima (2006)</w:t>
            </w:r>
          </w:p>
        </w:tc>
        <w:tc>
          <w:tcPr>
            <w:tcW w:w="2835" w:type="dxa"/>
          </w:tcPr>
          <w:p w:rsidR="003B04B8" w:rsidRPr="003B345B" w:rsidRDefault="003B04B8" w:rsidP="00150F20">
            <w:pPr>
              <w:jc w:val="both"/>
              <w:rPr>
                <w:rFonts w:ascii="Arial" w:hAnsi="Arial" w:cs="Arial"/>
                <w:sz w:val="16"/>
                <w:szCs w:val="16"/>
                <w:lang w:val="en-US"/>
              </w:rPr>
            </w:pPr>
            <w:r w:rsidRPr="003B345B">
              <w:rPr>
                <w:rFonts w:ascii="Arial" w:hAnsi="Arial" w:cs="Arial"/>
                <w:sz w:val="16"/>
                <w:szCs w:val="16"/>
                <w:lang w:val="en-US"/>
              </w:rPr>
              <w:t>To analyze the disclosure of social information from Portuguese banks</w:t>
            </w:r>
          </w:p>
        </w:tc>
        <w:tc>
          <w:tcPr>
            <w:tcW w:w="3402" w:type="dxa"/>
          </w:tcPr>
          <w:p w:rsidR="003B04B8" w:rsidRPr="003B345B" w:rsidRDefault="003B04B8" w:rsidP="00150F20">
            <w:pPr>
              <w:jc w:val="both"/>
              <w:rPr>
                <w:rFonts w:ascii="Arial" w:hAnsi="Arial" w:cs="Arial"/>
                <w:sz w:val="16"/>
                <w:szCs w:val="16"/>
                <w:lang w:val="en-US"/>
              </w:rPr>
            </w:pPr>
            <w:r w:rsidRPr="003B345B">
              <w:rPr>
                <w:rFonts w:ascii="Arial" w:hAnsi="Arial" w:cs="Arial"/>
                <w:sz w:val="16"/>
                <w:szCs w:val="16"/>
                <w:lang w:val="en-US"/>
              </w:rPr>
              <w:t>The banks with a higher level of disclosures are those that are most visible to stakeholders in order to improve their corporate image.</w:t>
            </w:r>
          </w:p>
        </w:tc>
        <w:tc>
          <w:tcPr>
            <w:tcW w:w="1276" w:type="dxa"/>
          </w:tcPr>
          <w:p w:rsidR="003B04B8" w:rsidRPr="003B345B" w:rsidRDefault="003B04B8" w:rsidP="00150F20">
            <w:pPr>
              <w:jc w:val="both"/>
              <w:rPr>
                <w:rFonts w:ascii="Arial" w:hAnsi="Arial" w:cs="Arial"/>
                <w:sz w:val="16"/>
                <w:szCs w:val="16"/>
                <w:lang w:val="en-US"/>
              </w:rPr>
            </w:pPr>
            <w:r w:rsidRPr="003B345B">
              <w:rPr>
                <w:rFonts w:ascii="Arial" w:hAnsi="Arial" w:cs="Arial"/>
                <w:sz w:val="16"/>
                <w:szCs w:val="16"/>
                <w:lang w:val="en-US"/>
              </w:rPr>
              <w:t>SR-reputation’ relationship</w:t>
            </w:r>
          </w:p>
        </w:tc>
      </w:tr>
      <w:tr w:rsidR="003B345B" w:rsidRPr="003B345B" w:rsidTr="00150F20">
        <w:tc>
          <w:tcPr>
            <w:tcW w:w="1242" w:type="dxa"/>
          </w:tcPr>
          <w:p w:rsidR="003B04B8" w:rsidRPr="003B345B" w:rsidRDefault="003B04B8" w:rsidP="00150F20">
            <w:pPr>
              <w:jc w:val="both"/>
              <w:rPr>
                <w:rFonts w:ascii="Arial" w:hAnsi="Arial" w:cs="Arial"/>
                <w:sz w:val="16"/>
                <w:szCs w:val="16"/>
                <w:lang w:val="en-US"/>
              </w:rPr>
            </w:pPr>
            <w:r w:rsidRPr="003B345B">
              <w:rPr>
                <w:rFonts w:ascii="Arial" w:hAnsi="Arial" w:cs="Arial"/>
                <w:sz w:val="16"/>
                <w:szCs w:val="16"/>
                <w:lang w:val="en-US"/>
              </w:rPr>
              <w:t>Del Bello (2006)</w:t>
            </w:r>
          </w:p>
        </w:tc>
        <w:tc>
          <w:tcPr>
            <w:tcW w:w="2835" w:type="dxa"/>
          </w:tcPr>
          <w:p w:rsidR="003B04B8" w:rsidRPr="003B345B" w:rsidRDefault="003B04B8" w:rsidP="00150F20">
            <w:pPr>
              <w:jc w:val="both"/>
              <w:rPr>
                <w:rFonts w:ascii="Arial" w:hAnsi="Arial" w:cs="Arial"/>
                <w:sz w:val="16"/>
                <w:szCs w:val="16"/>
                <w:lang w:val="en-US"/>
              </w:rPr>
            </w:pPr>
            <w:r w:rsidRPr="003B345B">
              <w:rPr>
                <w:rFonts w:ascii="Arial" w:hAnsi="Arial" w:cs="Arial"/>
                <w:sz w:val="16"/>
                <w:szCs w:val="16"/>
                <w:lang w:val="en-US"/>
              </w:rPr>
              <w:t>To assess the relationship between IC reports and sustainability reports</w:t>
            </w:r>
          </w:p>
        </w:tc>
        <w:tc>
          <w:tcPr>
            <w:tcW w:w="3402" w:type="dxa"/>
          </w:tcPr>
          <w:p w:rsidR="003B04B8" w:rsidRPr="003B345B" w:rsidRDefault="003B04B8" w:rsidP="00150F20">
            <w:pPr>
              <w:jc w:val="both"/>
              <w:rPr>
                <w:rFonts w:ascii="Arial" w:hAnsi="Arial" w:cs="Arial"/>
                <w:sz w:val="16"/>
                <w:szCs w:val="16"/>
                <w:lang w:val="en-US"/>
              </w:rPr>
            </w:pPr>
            <w:r w:rsidRPr="003B345B">
              <w:rPr>
                <w:rFonts w:ascii="Arial" w:hAnsi="Arial" w:cs="Arial"/>
                <w:sz w:val="16"/>
                <w:szCs w:val="16"/>
                <w:lang w:val="en-US"/>
              </w:rPr>
              <w:t>Both types of reports have points in common and could be integrated into the same report.</w:t>
            </w:r>
          </w:p>
        </w:tc>
        <w:tc>
          <w:tcPr>
            <w:tcW w:w="1276" w:type="dxa"/>
          </w:tcPr>
          <w:p w:rsidR="003B04B8" w:rsidRPr="003B345B" w:rsidRDefault="003B04B8" w:rsidP="00150F20">
            <w:pPr>
              <w:jc w:val="both"/>
              <w:rPr>
                <w:rFonts w:ascii="Arial" w:hAnsi="Arial" w:cs="Arial"/>
                <w:sz w:val="16"/>
                <w:szCs w:val="16"/>
                <w:lang w:val="en-US"/>
              </w:rPr>
            </w:pPr>
            <w:r w:rsidRPr="003B345B">
              <w:rPr>
                <w:rFonts w:ascii="Arial" w:hAnsi="Arial" w:cs="Arial"/>
                <w:sz w:val="16"/>
                <w:szCs w:val="16"/>
                <w:lang w:val="en-US"/>
              </w:rPr>
              <w:t>IC-SR’ relationship</w:t>
            </w:r>
          </w:p>
        </w:tc>
      </w:tr>
      <w:tr w:rsidR="003B345B" w:rsidRPr="003B345B" w:rsidTr="00150F20">
        <w:tc>
          <w:tcPr>
            <w:tcW w:w="1242" w:type="dxa"/>
          </w:tcPr>
          <w:p w:rsidR="003B04B8" w:rsidRPr="003B345B" w:rsidRDefault="003B04B8" w:rsidP="00150F20">
            <w:pPr>
              <w:jc w:val="both"/>
              <w:rPr>
                <w:rFonts w:ascii="Arial" w:hAnsi="Arial" w:cs="Arial"/>
                <w:sz w:val="16"/>
                <w:szCs w:val="16"/>
                <w:lang w:val="en-US"/>
              </w:rPr>
            </w:pPr>
            <w:r w:rsidRPr="003B345B">
              <w:rPr>
                <w:rFonts w:ascii="Arial" w:hAnsi="Arial" w:cs="Arial"/>
                <w:sz w:val="16"/>
                <w:szCs w:val="16"/>
                <w:lang w:val="en-US"/>
              </w:rPr>
              <w:t>Bhattacharya and Sen (2004)</w:t>
            </w:r>
          </w:p>
        </w:tc>
        <w:tc>
          <w:tcPr>
            <w:tcW w:w="2835" w:type="dxa"/>
          </w:tcPr>
          <w:p w:rsidR="003B04B8" w:rsidRPr="003B345B" w:rsidRDefault="003B04B8" w:rsidP="00150F20">
            <w:pPr>
              <w:jc w:val="both"/>
              <w:rPr>
                <w:rFonts w:ascii="Arial" w:hAnsi="Arial" w:cs="Arial"/>
                <w:sz w:val="16"/>
                <w:szCs w:val="16"/>
                <w:lang w:val="en-US"/>
              </w:rPr>
            </w:pPr>
            <w:r w:rsidRPr="003B345B">
              <w:rPr>
                <w:rFonts w:ascii="Arial" w:hAnsi="Arial" w:cs="Arial"/>
                <w:sz w:val="16"/>
                <w:szCs w:val="16"/>
                <w:lang w:val="en-US"/>
              </w:rPr>
              <w:t>To study the relationship between the relational capital of companies and SR activities carried out by these companies</w:t>
            </w:r>
          </w:p>
        </w:tc>
        <w:tc>
          <w:tcPr>
            <w:tcW w:w="3402" w:type="dxa"/>
          </w:tcPr>
          <w:p w:rsidR="003B04B8" w:rsidRPr="003B345B" w:rsidRDefault="003B04B8" w:rsidP="00150F20">
            <w:pPr>
              <w:jc w:val="both"/>
              <w:rPr>
                <w:rFonts w:ascii="Arial" w:hAnsi="Arial" w:cs="Arial"/>
                <w:sz w:val="16"/>
                <w:szCs w:val="16"/>
                <w:lang w:val="en-US"/>
              </w:rPr>
            </w:pPr>
            <w:r w:rsidRPr="003B345B">
              <w:rPr>
                <w:rFonts w:ascii="Arial" w:hAnsi="Arial" w:cs="Arial"/>
                <w:sz w:val="16"/>
                <w:szCs w:val="16"/>
                <w:lang w:val="en-US"/>
              </w:rPr>
              <w:t>It has been found that SR activities improve relationships with customers as stakeholders as well as the image of the company in the sector</w:t>
            </w:r>
          </w:p>
        </w:tc>
        <w:tc>
          <w:tcPr>
            <w:tcW w:w="1276" w:type="dxa"/>
          </w:tcPr>
          <w:p w:rsidR="003B04B8" w:rsidRPr="003B345B" w:rsidRDefault="003B04B8" w:rsidP="00150F20">
            <w:pPr>
              <w:jc w:val="both"/>
              <w:rPr>
                <w:rFonts w:ascii="Arial" w:hAnsi="Arial" w:cs="Arial"/>
                <w:sz w:val="16"/>
                <w:szCs w:val="16"/>
                <w:lang w:val="en-US"/>
              </w:rPr>
            </w:pPr>
            <w:r w:rsidRPr="003B345B">
              <w:rPr>
                <w:rFonts w:ascii="Arial" w:hAnsi="Arial" w:cs="Arial"/>
                <w:sz w:val="16"/>
                <w:szCs w:val="16"/>
                <w:lang w:val="en-US"/>
              </w:rPr>
              <w:t>SR-reputation’ relationship</w:t>
            </w:r>
          </w:p>
        </w:tc>
      </w:tr>
      <w:tr w:rsidR="003B04B8" w:rsidRPr="003B345B" w:rsidTr="00150F20">
        <w:tc>
          <w:tcPr>
            <w:tcW w:w="1242" w:type="dxa"/>
          </w:tcPr>
          <w:p w:rsidR="003B04B8" w:rsidRPr="003B345B" w:rsidRDefault="003B04B8" w:rsidP="00150F20">
            <w:pPr>
              <w:jc w:val="both"/>
              <w:rPr>
                <w:rFonts w:ascii="Arial" w:hAnsi="Arial" w:cs="Arial"/>
                <w:sz w:val="16"/>
                <w:szCs w:val="16"/>
                <w:lang w:val="en-US"/>
              </w:rPr>
            </w:pPr>
            <w:proofErr w:type="spellStart"/>
            <w:r w:rsidRPr="003B345B">
              <w:rPr>
                <w:rFonts w:ascii="Arial" w:hAnsi="Arial" w:cs="Arial"/>
                <w:sz w:val="16"/>
                <w:szCs w:val="16"/>
              </w:rPr>
              <w:t>Greening</w:t>
            </w:r>
            <w:proofErr w:type="spellEnd"/>
            <w:r w:rsidRPr="003B345B">
              <w:rPr>
                <w:rFonts w:ascii="Arial" w:hAnsi="Arial" w:cs="Arial"/>
                <w:sz w:val="16"/>
                <w:szCs w:val="16"/>
              </w:rPr>
              <w:t xml:space="preserve"> and Turban (2000)</w:t>
            </w:r>
          </w:p>
        </w:tc>
        <w:tc>
          <w:tcPr>
            <w:tcW w:w="2835" w:type="dxa"/>
          </w:tcPr>
          <w:p w:rsidR="003B04B8" w:rsidRPr="003B345B" w:rsidRDefault="003B04B8" w:rsidP="00150F20">
            <w:pPr>
              <w:jc w:val="both"/>
              <w:rPr>
                <w:rFonts w:ascii="Arial" w:hAnsi="Arial" w:cs="Arial"/>
                <w:sz w:val="16"/>
                <w:szCs w:val="16"/>
                <w:lang w:val="en-US"/>
              </w:rPr>
            </w:pPr>
            <w:r w:rsidRPr="003B345B">
              <w:rPr>
                <w:rFonts w:ascii="Arial" w:hAnsi="Arial" w:cs="Arial"/>
                <w:sz w:val="16"/>
                <w:szCs w:val="16"/>
                <w:lang w:val="en-US"/>
              </w:rPr>
              <w:t>To study the relationship between the social performance of companies and their human resources</w:t>
            </w:r>
          </w:p>
        </w:tc>
        <w:tc>
          <w:tcPr>
            <w:tcW w:w="3402" w:type="dxa"/>
          </w:tcPr>
          <w:p w:rsidR="003B04B8" w:rsidRPr="003B345B" w:rsidRDefault="003B04B8" w:rsidP="00150F20">
            <w:pPr>
              <w:jc w:val="both"/>
              <w:rPr>
                <w:rFonts w:ascii="Arial" w:hAnsi="Arial" w:cs="Arial"/>
                <w:sz w:val="16"/>
                <w:szCs w:val="16"/>
                <w:lang w:val="en-US"/>
              </w:rPr>
            </w:pPr>
            <w:r w:rsidRPr="003B345B">
              <w:rPr>
                <w:rFonts w:ascii="Arial" w:hAnsi="Arial" w:cs="Arial"/>
                <w:sz w:val="16"/>
                <w:szCs w:val="16"/>
                <w:lang w:val="en-US"/>
              </w:rPr>
              <w:t>Human resources through corporate social performance activities improves the attractiveness of the company to find work, its reputation and the achievement of a competitive advantage in the sector</w:t>
            </w:r>
          </w:p>
        </w:tc>
        <w:tc>
          <w:tcPr>
            <w:tcW w:w="1276" w:type="dxa"/>
          </w:tcPr>
          <w:p w:rsidR="003B04B8" w:rsidRPr="003B345B" w:rsidRDefault="003B04B8" w:rsidP="00150F20">
            <w:pPr>
              <w:jc w:val="both"/>
              <w:rPr>
                <w:rFonts w:ascii="Arial" w:hAnsi="Arial" w:cs="Arial"/>
                <w:sz w:val="16"/>
                <w:szCs w:val="16"/>
                <w:lang w:val="en-US"/>
              </w:rPr>
            </w:pPr>
            <w:r w:rsidRPr="003B345B">
              <w:rPr>
                <w:rFonts w:ascii="Arial" w:hAnsi="Arial" w:cs="Arial"/>
                <w:sz w:val="16"/>
                <w:szCs w:val="16"/>
                <w:lang w:val="en-US"/>
              </w:rPr>
              <w:t>SR-reputation’ relationship</w:t>
            </w:r>
          </w:p>
        </w:tc>
      </w:tr>
    </w:tbl>
    <w:p w:rsidR="003B04B8" w:rsidRPr="003B345B" w:rsidRDefault="003B04B8" w:rsidP="00150F20">
      <w:pPr>
        <w:jc w:val="both"/>
        <w:rPr>
          <w:lang w:val="en-US"/>
        </w:rPr>
      </w:pPr>
    </w:p>
    <w:p w:rsidR="008B6838" w:rsidRPr="003B345B" w:rsidRDefault="008B6838" w:rsidP="00150F20">
      <w:pPr>
        <w:jc w:val="both"/>
        <w:rPr>
          <w:rFonts w:ascii="Arial" w:hAnsi="Arial" w:cs="Arial"/>
          <w:b/>
          <w:sz w:val="20"/>
          <w:lang w:val="en-GB"/>
        </w:rPr>
      </w:pPr>
    </w:p>
    <w:bookmarkEnd w:id="0"/>
    <w:p w:rsidR="008B6838" w:rsidRPr="003B345B" w:rsidRDefault="008B6838" w:rsidP="00150F20">
      <w:pPr>
        <w:jc w:val="both"/>
        <w:rPr>
          <w:rFonts w:ascii="Arial" w:hAnsi="Arial" w:cs="Arial"/>
          <w:b/>
          <w:sz w:val="20"/>
          <w:lang w:val="en-GB"/>
        </w:rPr>
      </w:pPr>
    </w:p>
    <w:sectPr w:rsidR="008B6838" w:rsidRPr="003B345B" w:rsidSect="00585C3A">
      <w:pgSz w:w="11906" w:h="16838"/>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9C6DC1" w:rsidRDefault="009C6DC1" w:rsidP="00F6678A">
      <w:pPr>
        <w:spacing w:after="0" w:line="240" w:lineRule="auto"/>
      </w:pPr>
      <w:r>
        <w:separator/>
      </w:r>
    </w:p>
  </w:endnote>
  <w:endnote w:type="continuationSeparator" w:id="0">
    <w:p w:rsidR="009C6DC1" w:rsidRDefault="009C6DC1" w:rsidP="00F6678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9C6DC1" w:rsidRDefault="009C6DC1" w:rsidP="00F6678A">
      <w:pPr>
        <w:spacing w:after="0" w:line="240" w:lineRule="auto"/>
      </w:pPr>
      <w:r>
        <w:separator/>
      </w:r>
    </w:p>
  </w:footnote>
  <w:footnote w:type="continuationSeparator" w:id="0">
    <w:p w:rsidR="009C6DC1" w:rsidRDefault="009C6DC1" w:rsidP="00F6678A">
      <w:pPr>
        <w:spacing w:after="0" w:line="240" w:lineRule="auto"/>
      </w:pPr>
      <w:r>
        <w:continuationSeparator/>
      </w:r>
    </w:p>
  </w:footnote>
  <w:footnote w:id="1">
    <w:p w:rsidR="00020472" w:rsidRPr="00150F20" w:rsidRDefault="00020472" w:rsidP="002E28EF">
      <w:pPr>
        <w:pStyle w:val="Textonotapie"/>
        <w:jc w:val="both"/>
        <w:rPr>
          <w:rFonts w:ascii="Arial" w:hAnsi="Arial" w:cs="Arial"/>
          <w:color w:val="FF0000"/>
          <w:sz w:val="16"/>
          <w:szCs w:val="16"/>
          <w:lang w:val="en-GB"/>
        </w:rPr>
      </w:pPr>
      <w:r w:rsidRPr="00150F20">
        <w:rPr>
          <w:rStyle w:val="Refdenotaalpie"/>
          <w:rFonts w:ascii="Arial" w:hAnsi="Arial" w:cs="Arial"/>
          <w:color w:val="FF0000"/>
          <w:sz w:val="16"/>
          <w:szCs w:val="16"/>
        </w:rPr>
        <w:footnoteRef/>
      </w:r>
      <w:r w:rsidRPr="00150F20">
        <w:rPr>
          <w:rFonts w:ascii="Arial" w:hAnsi="Arial" w:cs="Arial"/>
          <w:color w:val="FF0000"/>
          <w:sz w:val="16"/>
          <w:szCs w:val="16"/>
          <w:lang w:val="en-US"/>
        </w:rPr>
        <w:t xml:space="preserve"> D: </w:t>
      </w:r>
      <w:r w:rsidRPr="00150F20">
        <w:rPr>
          <w:rFonts w:ascii="Arial" w:hAnsi="Arial" w:cs="Arial"/>
          <w:color w:val="FF0000"/>
          <w:sz w:val="16"/>
          <w:szCs w:val="16"/>
          <w:lang w:val="en-GB"/>
        </w:rPr>
        <w:t>dichotomous variable and N: numerical variable.</w:t>
      </w:r>
    </w:p>
    <w:p w:rsidR="00020472" w:rsidRPr="00FE1408" w:rsidRDefault="00020472" w:rsidP="002E28EF">
      <w:pPr>
        <w:pStyle w:val="Textonotapie"/>
        <w:jc w:val="both"/>
        <w:rPr>
          <w:rFonts w:ascii="Arial" w:hAnsi="Arial" w:cs="Arial"/>
          <w:sz w:val="16"/>
          <w:szCs w:val="16"/>
          <w:lang w:val="en-US"/>
        </w:rPr>
      </w:pPr>
    </w:p>
  </w:footnote>
  <w:footnote w:id="2">
    <w:p w:rsidR="00020472" w:rsidRPr="00150F20" w:rsidRDefault="00020472" w:rsidP="002E28EF">
      <w:pPr>
        <w:pStyle w:val="Textonotapie"/>
        <w:jc w:val="both"/>
        <w:rPr>
          <w:rFonts w:ascii="Arial" w:hAnsi="Arial" w:cs="Arial"/>
          <w:color w:val="FF0000"/>
          <w:sz w:val="16"/>
          <w:szCs w:val="16"/>
          <w:lang w:val="en-GB"/>
        </w:rPr>
      </w:pPr>
      <w:r w:rsidRPr="00FE1408">
        <w:rPr>
          <w:rStyle w:val="Refdenotaalpie"/>
          <w:rFonts w:ascii="Arial" w:hAnsi="Arial" w:cs="Arial"/>
          <w:sz w:val="16"/>
          <w:szCs w:val="16"/>
        </w:rPr>
        <w:footnoteRef/>
      </w:r>
      <w:r w:rsidRPr="00FE1408">
        <w:rPr>
          <w:rFonts w:ascii="Arial" w:hAnsi="Arial" w:cs="Arial"/>
          <w:sz w:val="16"/>
          <w:szCs w:val="16"/>
          <w:lang w:val="en-US"/>
        </w:rPr>
        <w:t xml:space="preserve"> </w:t>
      </w:r>
      <w:r w:rsidRPr="00150F20">
        <w:rPr>
          <w:rFonts w:ascii="Arial" w:hAnsi="Arial" w:cs="Arial"/>
          <w:color w:val="FF0000"/>
          <w:sz w:val="16"/>
          <w:szCs w:val="16"/>
          <w:lang w:val="en-US"/>
        </w:rPr>
        <w:t xml:space="preserve">D: </w:t>
      </w:r>
      <w:r w:rsidRPr="00150F20">
        <w:rPr>
          <w:rFonts w:ascii="Arial" w:hAnsi="Arial" w:cs="Arial"/>
          <w:color w:val="FF0000"/>
          <w:sz w:val="16"/>
          <w:szCs w:val="16"/>
          <w:lang w:val="en-GB"/>
        </w:rPr>
        <w:t>dichotomous variable; S: scale variable (from 1 to 5 corresponding to the minimum and maximum level of SR awards founded).</w:t>
      </w:r>
    </w:p>
    <w:p w:rsidR="00020472" w:rsidRPr="00FE1408" w:rsidRDefault="00020472" w:rsidP="00200A3D">
      <w:pPr>
        <w:pStyle w:val="Textonotapie"/>
        <w:jc w:val="both"/>
        <w:rPr>
          <w:rFonts w:ascii="Arial" w:hAnsi="Arial" w:cs="Arial"/>
          <w:sz w:val="16"/>
          <w:szCs w:val="16"/>
          <w:lang w:val="en-US"/>
        </w:rPr>
      </w:pP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88"/>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27EF8"/>
    <w:rsid w:val="0001296B"/>
    <w:rsid w:val="00013D06"/>
    <w:rsid w:val="00015A98"/>
    <w:rsid w:val="00020472"/>
    <w:rsid w:val="00025170"/>
    <w:rsid w:val="000354AC"/>
    <w:rsid w:val="000467FA"/>
    <w:rsid w:val="00053B8A"/>
    <w:rsid w:val="00064D9A"/>
    <w:rsid w:val="00066CE6"/>
    <w:rsid w:val="00072B0D"/>
    <w:rsid w:val="00073446"/>
    <w:rsid w:val="00094F7B"/>
    <w:rsid w:val="00095C2A"/>
    <w:rsid w:val="000A0436"/>
    <w:rsid w:val="000A1F72"/>
    <w:rsid w:val="000A44A4"/>
    <w:rsid w:val="000A58DA"/>
    <w:rsid w:val="000B50F7"/>
    <w:rsid w:val="000B6EFC"/>
    <w:rsid w:val="000D0546"/>
    <w:rsid w:val="000D7426"/>
    <w:rsid w:val="000E1DB0"/>
    <w:rsid w:val="001074DA"/>
    <w:rsid w:val="00115A17"/>
    <w:rsid w:val="001210A1"/>
    <w:rsid w:val="0012688A"/>
    <w:rsid w:val="001404CA"/>
    <w:rsid w:val="00142E21"/>
    <w:rsid w:val="00150F20"/>
    <w:rsid w:val="00156167"/>
    <w:rsid w:val="00157A76"/>
    <w:rsid w:val="001703FB"/>
    <w:rsid w:val="00171CF4"/>
    <w:rsid w:val="0017311A"/>
    <w:rsid w:val="0018097A"/>
    <w:rsid w:val="001825DD"/>
    <w:rsid w:val="001A1577"/>
    <w:rsid w:val="001A7F86"/>
    <w:rsid w:val="001B042A"/>
    <w:rsid w:val="001B1256"/>
    <w:rsid w:val="001C1DB6"/>
    <w:rsid w:val="001E68DD"/>
    <w:rsid w:val="001F34BD"/>
    <w:rsid w:val="00200A3D"/>
    <w:rsid w:val="00201970"/>
    <w:rsid w:val="002050A7"/>
    <w:rsid w:val="00206745"/>
    <w:rsid w:val="00207E1B"/>
    <w:rsid w:val="00211DF2"/>
    <w:rsid w:val="00211E16"/>
    <w:rsid w:val="00213236"/>
    <w:rsid w:val="0022662B"/>
    <w:rsid w:val="0023444E"/>
    <w:rsid w:val="002369E1"/>
    <w:rsid w:val="00274777"/>
    <w:rsid w:val="0028502F"/>
    <w:rsid w:val="002965C1"/>
    <w:rsid w:val="002A538A"/>
    <w:rsid w:val="002B1363"/>
    <w:rsid w:val="002B168C"/>
    <w:rsid w:val="002B629B"/>
    <w:rsid w:val="002B62DE"/>
    <w:rsid w:val="002C27E2"/>
    <w:rsid w:val="002C2ED5"/>
    <w:rsid w:val="002D2694"/>
    <w:rsid w:val="002D35B2"/>
    <w:rsid w:val="002E28EF"/>
    <w:rsid w:val="002E5E0C"/>
    <w:rsid w:val="002F2504"/>
    <w:rsid w:val="002F2EA4"/>
    <w:rsid w:val="002F3260"/>
    <w:rsid w:val="0030614A"/>
    <w:rsid w:val="003201CE"/>
    <w:rsid w:val="0032020A"/>
    <w:rsid w:val="00322230"/>
    <w:rsid w:val="00323B06"/>
    <w:rsid w:val="003305ED"/>
    <w:rsid w:val="003363AC"/>
    <w:rsid w:val="00340BD5"/>
    <w:rsid w:val="0034796D"/>
    <w:rsid w:val="0035212B"/>
    <w:rsid w:val="003764EE"/>
    <w:rsid w:val="0039049D"/>
    <w:rsid w:val="00394FA7"/>
    <w:rsid w:val="0039678C"/>
    <w:rsid w:val="00396ACB"/>
    <w:rsid w:val="003A09F8"/>
    <w:rsid w:val="003A4065"/>
    <w:rsid w:val="003A7289"/>
    <w:rsid w:val="003B04B8"/>
    <w:rsid w:val="003B1D4B"/>
    <w:rsid w:val="003B2F04"/>
    <w:rsid w:val="003B345B"/>
    <w:rsid w:val="003B3F61"/>
    <w:rsid w:val="003B5811"/>
    <w:rsid w:val="003C5AB9"/>
    <w:rsid w:val="003F260C"/>
    <w:rsid w:val="0040664F"/>
    <w:rsid w:val="00413D15"/>
    <w:rsid w:val="0042011B"/>
    <w:rsid w:val="00422C6A"/>
    <w:rsid w:val="004354E0"/>
    <w:rsid w:val="00446533"/>
    <w:rsid w:val="00447FB7"/>
    <w:rsid w:val="00477D66"/>
    <w:rsid w:val="004813AB"/>
    <w:rsid w:val="004818A9"/>
    <w:rsid w:val="00482818"/>
    <w:rsid w:val="004852EA"/>
    <w:rsid w:val="004A0C05"/>
    <w:rsid w:val="004A487E"/>
    <w:rsid w:val="004A4F88"/>
    <w:rsid w:val="004B4118"/>
    <w:rsid w:val="004B41AF"/>
    <w:rsid w:val="004C2462"/>
    <w:rsid w:val="004C4871"/>
    <w:rsid w:val="004E2C07"/>
    <w:rsid w:val="004F2806"/>
    <w:rsid w:val="00500A1C"/>
    <w:rsid w:val="005104B0"/>
    <w:rsid w:val="0051214C"/>
    <w:rsid w:val="005172FC"/>
    <w:rsid w:val="00531FBD"/>
    <w:rsid w:val="0053232A"/>
    <w:rsid w:val="0053252E"/>
    <w:rsid w:val="00536728"/>
    <w:rsid w:val="005406EC"/>
    <w:rsid w:val="005424EE"/>
    <w:rsid w:val="00546FE1"/>
    <w:rsid w:val="00550496"/>
    <w:rsid w:val="0055069D"/>
    <w:rsid w:val="005528C2"/>
    <w:rsid w:val="005535E8"/>
    <w:rsid w:val="00554EA1"/>
    <w:rsid w:val="0055574D"/>
    <w:rsid w:val="00556770"/>
    <w:rsid w:val="00567CBE"/>
    <w:rsid w:val="00571E25"/>
    <w:rsid w:val="00572623"/>
    <w:rsid w:val="00584CAE"/>
    <w:rsid w:val="00585C3A"/>
    <w:rsid w:val="005A73CB"/>
    <w:rsid w:val="005B4F0D"/>
    <w:rsid w:val="005C0F15"/>
    <w:rsid w:val="005D122F"/>
    <w:rsid w:val="005D2195"/>
    <w:rsid w:val="005D27F2"/>
    <w:rsid w:val="005E4E2D"/>
    <w:rsid w:val="00601CF4"/>
    <w:rsid w:val="00611904"/>
    <w:rsid w:val="006301BC"/>
    <w:rsid w:val="00634F94"/>
    <w:rsid w:val="00654E49"/>
    <w:rsid w:val="00655A4D"/>
    <w:rsid w:val="00656C9B"/>
    <w:rsid w:val="00682685"/>
    <w:rsid w:val="00683A35"/>
    <w:rsid w:val="00686F13"/>
    <w:rsid w:val="00690053"/>
    <w:rsid w:val="006906A3"/>
    <w:rsid w:val="00693106"/>
    <w:rsid w:val="006A7662"/>
    <w:rsid w:val="006C3154"/>
    <w:rsid w:val="006C4644"/>
    <w:rsid w:val="006C55E9"/>
    <w:rsid w:val="006D2A0D"/>
    <w:rsid w:val="006D6D58"/>
    <w:rsid w:val="006E4F4E"/>
    <w:rsid w:val="0071214F"/>
    <w:rsid w:val="00712869"/>
    <w:rsid w:val="00721B4C"/>
    <w:rsid w:val="00723F7E"/>
    <w:rsid w:val="007312AD"/>
    <w:rsid w:val="00754450"/>
    <w:rsid w:val="00756226"/>
    <w:rsid w:val="00782666"/>
    <w:rsid w:val="00783BA6"/>
    <w:rsid w:val="0078419E"/>
    <w:rsid w:val="007953F9"/>
    <w:rsid w:val="007B1228"/>
    <w:rsid w:val="007B50CE"/>
    <w:rsid w:val="007B57FD"/>
    <w:rsid w:val="007B5EE0"/>
    <w:rsid w:val="007C01E5"/>
    <w:rsid w:val="007C095A"/>
    <w:rsid w:val="007C4B1B"/>
    <w:rsid w:val="007C79CA"/>
    <w:rsid w:val="007D1E9C"/>
    <w:rsid w:val="007E0A18"/>
    <w:rsid w:val="007E44C2"/>
    <w:rsid w:val="007E573E"/>
    <w:rsid w:val="007E659D"/>
    <w:rsid w:val="007F28FC"/>
    <w:rsid w:val="007F7C41"/>
    <w:rsid w:val="00801EC5"/>
    <w:rsid w:val="00812A14"/>
    <w:rsid w:val="00813EAC"/>
    <w:rsid w:val="00821A7E"/>
    <w:rsid w:val="00832B3F"/>
    <w:rsid w:val="00834FDC"/>
    <w:rsid w:val="008460D7"/>
    <w:rsid w:val="00851307"/>
    <w:rsid w:val="008625B0"/>
    <w:rsid w:val="00862980"/>
    <w:rsid w:val="00865363"/>
    <w:rsid w:val="00866994"/>
    <w:rsid w:val="00866DEA"/>
    <w:rsid w:val="0088360F"/>
    <w:rsid w:val="008838AB"/>
    <w:rsid w:val="008874E0"/>
    <w:rsid w:val="008920C6"/>
    <w:rsid w:val="00896E08"/>
    <w:rsid w:val="008A28FD"/>
    <w:rsid w:val="008A54C6"/>
    <w:rsid w:val="008A6A56"/>
    <w:rsid w:val="008A6CBF"/>
    <w:rsid w:val="008A7E1D"/>
    <w:rsid w:val="008B3539"/>
    <w:rsid w:val="008B4E20"/>
    <w:rsid w:val="008B6838"/>
    <w:rsid w:val="008E428C"/>
    <w:rsid w:val="008E4613"/>
    <w:rsid w:val="008E4723"/>
    <w:rsid w:val="008E65C4"/>
    <w:rsid w:val="008F0DD8"/>
    <w:rsid w:val="008F1131"/>
    <w:rsid w:val="008F2693"/>
    <w:rsid w:val="009117F5"/>
    <w:rsid w:val="00920F04"/>
    <w:rsid w:val="00941C06"/>
    <w:rsid w:val="00952968"/>
    <w:rsid w:val="00960FEF"/>
    <w:rsid w:val="00963FE5"/>
    <w:rsid w:val="00970271"/>
    <w:rsid w:val="00971C3C"/>
    <w:rsid w:val="00971E7B"/>
    <w:rsid w:val="009760C1"/>
    <w:rsid w:val="009771C7"/>
    <w:rsid w:val="009875E6"/>
    <w:rsid w:val="009906F9"/>
    <w:rsid w:val="00990EB6"/>
    <w:rsid w:val="00992B39"/>
    <w:rsid w:val="0099337B"/>
    <w:rsid w:val="009A384C"/>
    <w:rsid w:val="009B27BA"/>
    <w:rsid w:val="009B5411"/>
    <w:rsid w:val="009C0100"/>
    <w:rsid w:val="009C6DC1"/>
    <w:rsid w:val="009D06BD"/>
    <w:rsid w:val="009D411C"/>
    <w:rsid w:val="009E4555"/>
    <w:rsid w:val="009F1CF9"/>
    <w:rsid w:val="009F23FE"/>
    <w:rsid w:val="009F606C"/>
    <w:rsid w:val="00A0034F"/>
    <w:rsid w:val="00A05EB9"/>
    <w:rsid w:val="00A1674F"/>
    <w:rsid w:val="00A22C83"/>
    <w:rsid w:val="00A269E9"/>
    <w:rsid w:val="00A26C62"/>
    <w:rsid w:val="00A26CCA"/>
    <w:rsid w:val="00A30144"/>
    <w:rsid w:val="00A40425"/>
    <w:rsid w:val="00A45110"/>
    <w:rsid w:val="00A6327A"/>
    <w:rsid w:val="00A651E7"/>
    <w:rsid w:val="00A723C7"/>
    <w:rsid w:val="00A811A0"/>
    <w:rsid w:val="00AA1F43"/>
    <w:rsid w:val="00AB764C"/>
    <w:rsid w:val="00AC28FB"/>
    <w:rsid w:val="00AC525F"/>
    <w:rsid w:val="00AC614E"/>
    <w:rsid w:val="00AD7862"/>
    <w:rsid w:val="00AE0218"/>
    <w:rsid w:val="00AE138A"/>
    <w:rsid w:val="00AE3ADD"/>
    <w:rsid w:val="00AF2166"/>
    <w:rsid w:val="00B03100"/>
    <w:rsid w:val="00B223DB"/>
    <w:rsid w:val="00B27EF8"/>
    <w:rsid w:val="00B34B61"/>
    <w:rsid w:val="00B368E2"/>
    <w:rsid w:val="00B36BBA"/>
    <w:rsid w:val="00B37604"/>
    <w:rsid w:val="00B445D7"/>
    <w:rsid w:val="00B50B38"/>
    <w:rsid w:val="00B50F66"/>
    <w:rsid w:val="00B81051"/>
    <w:rsid w:val="00B8139C"/>
    <w:rsid w:val="00BB0199"/>
    <w:rsid w:val="00BC4BAC"/>
    <w:rsid w:val="00BC75D9"/>
    <w:rsid w:val="00BD0399"/>
    <w:rsid w:val="00BD26EF"/>
    <w:rsid w:val="00BD6AB1"/>
    <w:rsid w:val="00C10DF8"/>
    <w:rsid w:val="00C17CC2"/>
    <w:rsid w:val="00C205FC"/>
    <w:rsid w:val="00C325A3"/>
    <w:rsid w:val="00C5001F"/>
    <w:rsid w:val="00C5439F"/>
    <w:rsid w:val="00C5701A"/>
    <w:rsid w:val="00C57B8C"/>
    <w:rsid w:val="00C62AF7"/>
    <w:rsid w:val="00C6706F"/>
    <w:rsid w:val="00C711D2"/>
    <w:rsid w:val="00C712C0"/>
    <w:rsid w:val="00C75FDE"/>
    <w:rsid w:val="00C848A7"/>
    <w:rsid w:val="00C86C79"/>
    <w:rsid w:val="00CA504F"/>
    <w:rsid w:val="00CA784A"/>
    <w:rsid w:val="00CB08EA"/>
    <w:rsid w:val="00CB5563"/>
    <w:rsid w:val="00CC63C9"/>
    <w:rsid w:val="00CF3264"/>
    <w:rsid w:val="00D15F43"/>
    <w:rsid w:val="00D241CA"/>
    <w:rsid w:val="00D268CF"/>
    <w:rsid w:val="00D26931"/>
    <w:rsid w:val="00D27BC9"/>
    <w:rsid w:val="00D34938"/>
    <w:rsid w:val="00D54431"/>
    <w:rsid w:val="00D547C4"/>
    <w:rsid w:val="00D55BCF"/>
    <w:rsid w:val="00D55F6F"/>
    <w:rsid w:val="00D64202"/>
    <w:rsid w:val="00D7203A"/>
    <w:rsid w:val="00D73166"/>
    <w:rsid w:val="00D84DF3"/>
    <w:rsid w:val="00D85F67"/>
    <w:rsid w:val="00DA4536"/>
    <w:rsid w:val="00DA53C0"/>
    <w:rsid w:val="00DB29B4"/>
    <w:rsid w:val="00DD075D"/>
    <w:rsid w:val="00DD77B5"/>
    <w:rsid w:val="00DF47A2"/>
    <w:rsid w:val="00E12F0F"/>
    <w:rsid w:val="00E15863"/>
    <w:rsid w:val="00E1752E"/>
    <w:rsid w:val="00E210B9"/>
    <w:rsid w:val="00E30822"/>
    <w:rsid w:val="00E32525"/>
    <w:rsid w:val="00E41D8A"/>
    <w:rsid w:val="00E4653B"/>
    <w:rsid w:val="00E527FF"/>
    <w:rsid w:val="00E626E6"/>
    <w:rsid w:val="00E65289"/>
    <w:rsid w:val="00E77D74"/>
    <w:rsid w:val="00E8583B"/>
    <w:rsid w:val="00E863EF"/>
    <w:rsid w:val="00EB1C52"/>
    <w:rsid w:val="00EB3AD7"/>
    <w:rsid w:val="00EC16BC"/>
    <w:rsid w:val="00EC6CA6"/>
    <w:rsid w:val="00ED272F"/>
    <w:rsid w:val="00EE19B7"/>
    <w:rsid w:val="00EE3E04"/>
    <w:rsid w:val="00EE64F8"/>
    <w:rsid w:val="00EF2594"/>
    <w:rsid w:val="00EF3E84"/>
    <w:rsid w:val="00EF6DDB"/>
    <w:rsid w:val="00EF7451"/>
    <w:rsid w:val="00F01978"/>
    <w:rsid w:val="00F12633"/>
    <w:rsid w:val="00F154DE"/>
    <w:rsid w:val="00F171BE"/>
    <w:rsid w:val="00F175B1"/>
    <w:rsid w:val="00F27BF4"/>
    <w:rsid w:val="00F35F8A"/>
    <w:rsid w:val="00F6678A"/>
    <w:rsid w:val="00F6711C"/>
    <w:rsid w:val="00F675A3"/>
    <w:rsid w:val="00F76A9E"/>
    <w:rsid w:val="00F8461D"/>
    <w:rsid w:val="00F902A6"/>
    <w:rsid w:val="00F929B6"/>
    <w:rsid w:val="00F96ABC"/>
    <w:rsid w:val="00FA300E"/>
    <w:rsid w:val="00FB6393"/>
    <w:rsid w:val="00FF7219"/>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58D6AE58-FA2E-40FC-8C23-D9F5D36B094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s-E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072B0D"/>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styleId="Sombreadomedio2-nfasis6">
    <w:name w:val="Medium Shading 2 Accent 6"/>
    <w:basedOn w:val="Tablanormal"/>
    <w:uiPriority w:val="64"/>
    <w:rsid w:val="003F260C"/>
    <w:pPr>
      <w:spacing w:after="0" w:line="240" w:lineRule="auto"/>
    </w:pPr>
    <w:rPr>
      <w:lang w:val="es-ES_tradnl"/>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70AD47"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70AD47" w:themeFill="accent6"/>
      </w:tcPr>
    </w:tblStylePr>
    <w:tblStylePr w:type="lastCol">
      <w:rPr>
        <w:b/>
        <w:bCs/>
        <w:color w:val="FFFFFF" w:themeColor="background1"/>
      </w:rPr>
      <w:tblPr/>
      <w:tcPr>
        <w:tcBorders>
          <w:left w:val="nil"/>
          <w:right w:val="nil"/>
          <w:insideH w:val="nil"/>
          <w:insideV w:val="nil"/>
        </w:tcBorders>
        <w:shd w:val="clear" w:color="auto" w:fill="70AD47"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Cuadrculamedia3-nfasis2">
    <w:name w:val="Medium Grid 3 Accent 2"/>
    <w:basedOn w:val="Tablanormal"/>
    <w:uiPriority w:val="69"/>
    <w:rsid w:val="003F260C"/>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ADECB"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ED7D31"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ED7D31"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ED7D31"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ED7D31"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6BE98"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6BE98" w:themeFill="accent2" w:themeFillTint="7F"/>
      </w:tcPr>
    </w:tblStylePr>
  </w:style>
  <w:style w:type="paragraph" w:styleId="Textodeglobo">
    <w:name w:val="Balloon Text"/>
    <w:basedOn w:val="Normal"/>
    <w:link w:val="TextodegloboCar"/>
    <w:uiPriority w:val="99"/>
    <w:semiHidden/>
    <w:unhideWhenUsed/>
    <w:rsid w:val="00A40425"/>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A40425"/>
    <w:rPr>
      <w:rFonts w:ascii="Tahoma" w:hAnsi="Tahoma" w:cs="Tahoma"/>
      <w:sz w:val="16"/>
      <w:szCs w:val="16"/>
    </w:rPr>
  </w:style>
  <w:style w:type="table" w:styleId="Sombreadomedio1-nfasis2">
    <w:name w:val="Medium Shading 1 Accent 2"/>
    <w:basedOn w:val="Tablanormal"/>
    <w:uiPriority w:val="63"/>
    <w:rsid w:val="007C79CA"/>
    <w:pPr>
      <w:spacing w:after="0" w:line="240" w:lineRule="auto"/>
    </w:pPr>
    <w:tblPr>
      <w:tblStyleRowBandSize w:val="1"/>
      <w:tblStyleColBandSize w:val="1"/>
      <w:tbl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single" w:sz="8" w:space="0" w:color="F19D64" w:themeColor="accent2" w:themeTint="BF"/>
      </w:tblBorders>
    </w:tblPr>
    <w:tblStylePr w:type="firstRow">
      <w:pPr>
        <w:spacing w:before="0" w:after="0" w:line="240" w:lineRule="auto"/>
      </w:pPr>
      <w:rPr>
        <w:b/>
        <w:bCs/>
        <w:color w:val="FFFFFF" w:themeColor="background1"/>
      </w:rPr>
      <w:tblPr/>
      <w:tcPr>
        <w:tc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nil"/>
          <w:insideV w:val="nil"/>
        </w:tcBorders>
        <w:shd w:val="clear" w:color="auto" w:fill="ED7D31" w:themeFill="accent2"/>
      </w:tcPr>
    </w:tblStylePr>
    <w:tblStylePr w:type="lastRow">
      <w:pPr>
        <w:spacing w:before="0" w:after="0" w:line="240" w:lineRule="auto"/>
      </w:pPr>
      <w:rPr>
        <w:b/>
        <w:bCs/>
      </w:rPr>
      <w:tblPr/>
      <w:tcPr>
        <w:tcBorders>
          <w:top w:val="double" w:sz="6"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nil"/>
          <w:insideV w:val="nil"/>
        </w:tcBorders>
      </w:tcPr>
    </w:tblStylePr>
    <w:tblStylePr w:type="firstCol">
      <w:rPr>
        <w:b/>
        <w:bCs/>
      </w:rPr>
    </w:tblStylePr>
    <w:tblStylePr w:type="lastCol">
      <w:rPr>
        <w:b/>
        <w:bCs/>
      </w:rPr>
    </w:tblStylePr>
    <w:tblStylePr w:type="band1Vert">
      <w:tblPr/>
      <w:tcPr>
        <w:shd w:val="clear" w:color="auto" w:fill="FADECB" w:themeFill="accent2" w:themeFillTint="3F"/>
      </w:tcPr>
    </w:tblStylePr>
    <w:tblStylePr w:type="band1Horz">
      <w:tblPr/>
      <w:tcPr>
        <w:tcBorders>
          <w:insideH w:val="nil"/>
          <w:insideV w:val="nil"/>
        </w:tcBorders>
        <w:shd w:val="clear" w:color="auto" w:fill="FADECB" w:themeFill="accent2" w:themeFillTint="3F"/>
      </w:tcPr>
    </w:tblStylePr>
    <w:tblStylePr w:type="band2Horz">
      <w:tblPr/>
      <w:tcPr>
        <w:tcBorders>
          <w:insideH w:val="nil"/>
          <w:insideV w:val="nil"/>
        </w:tcBorders>
      </w:tcPr>
    </w:tblStylePr>
  </w:style>
  <w:style w:type="character" w:styleId="Refdecomentario">
    <w:name w:val="annotation reference"/>
    <w:basedOn w:val="Fuentedeprrafopredeter"/>
    <w:uiPriority w:val="99"/>
    <w:semiHidden/>
    <w:unhideWhenUsed/>
    <w:rsid w:val="007C095A"/>
    <w:rPr>
      <w:sz w:val="16"/>
      <w:szCs w:val="16"/>
    </w:rPr>
  </w:style>
  <w:style w:type="paragraph" w:styleId="Textocomentario">
    <w:name w:val="annotation text"/>
    <w:basedOn w:val="Normal"/>
    <w:link w:val="TextocomentarioCar"/>
    <w:uiPriority w:val="99"/>
    <w:unhideWhenUsed/>
    <w:rsid w:val="007C095A"/>
    <w:pPr>
      <w:spacing w:line="240" w:lineRule="auto"/>
    </w:pPr>
    <w:rPr>
      <w:sz w:val="20"/>
      <w:szCs w:val="20"/>
    </w:rPr>
  </w:style>
  <w:style w:type="character" w:customStyle="1" w:styleId="TextocomentarioCar">
    <w:name w:val="Texto comentario Car"/>
    <w:basedOn w:val="Fuentedeprrafopredeter"/>
    <w:link w:val="Textocomentario"/>
    <w:uiPriority w:val="99"/>
    <w:rsid w:val="007C095A"/>
    <w:rPr>
      <w:sz w:val="20"/>
      <w:szCs w:val="20"/>
    </w:rPr>
  </w:style>
  <w:style w:type="paragraph" w:styleId="Asuntodelcomentario">
    <w:name w:val="annotation subject"/>
    <w:basedOn w:val="Textocomentario"/>
    <w:next w:val="Textocomentario"/>
    <w:link w:val="AsuntodelcomentarioCar"/>
    <w:uiPriority w:val="99"/>
    <w:semiHidden/>
    <w:unhideWhenUsed/>
    <w:rsid w:val="007C095A"/>
    <w:rPr>
      <w:b/>
      <w:bCs/>
    </w:rPr>
  </w:style>
  <w:style w:type="character" w:customStyle="1" w:styleId="AsuntodelcomentarioCar">
    <w:name w:val="Asunto del comentario Car"/>
    <w:basedOn w:val="TextocomentarioCar"/>
    <w:link w:val="Asuntodelcomentario"/>
    <w:uiPriority w:val="99"/>
    <w:semiHidden/>
    <w:rsid w:val="007C095A"/>
    <w:rPr>
      <w:b/>
      <w:bCs/>
      <w:sz w:val="20"/>
      <w:szCs w:val="20"/>
    </w:rPr>
  </w:style>
  <w:style w:type="table" w:customStyle="1" w:styleId="Tabladecuadrcula5oscura-nfasis21">
    <w:name w:val="Tabla de cuadrícula 5 oscura - Énfasis 21"/>
    <w:basedOn w:val="Tablanormal"/>
    <w:uiPriority w:val="50"/>
    <w:rsid w:val="00072B0D"/>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FBE4D5" w:themeFill="accent2"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ED7D31" w:themeFill="accent2"/>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ED7D31" w:themeFill="accent2"/>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ED7D31" w:themeFill="accent2"/>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ED7D31" w:themeFill="accent2"/>
      </w:tcPr>
    </w:tblStylePr>
    <w:tblStylePr w:type="band1Vert">
      <w:tblPr/>
      <w:tcPr>
        <w:shd w:val="clear" w:color="auto" w:fill="F7CAAC" w:themeFill="accent2" w:themeFillTint="66"/>
      </w:tcPr>
    </w:tblStylePr>
    <w:tblStylePr w:type="band1Horz">
      <w:tblPr/>
      <w:tcPr>
        <w:shd w:val="clear" w:color="auto" w:fill="F7CAAC" w:themeFill="accent2" w:themeFillTint="66"/>
      </w:tcPr>
    </w:tblStylePr>
  </w:style>
  <w:style w:type="table" w:styleId="Tablaconcuadrcula">
    <w:name w:val="Table Grid"/>
    <w:basedOn w:val="Tablanormal"/>
    <w:uiPriority w:val="39"/>
    <w:rsid w:val="00682685"/>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Textonotapie">
    <w:name w:val="footnote text"/>
    <w:basedOn w:val="Normal"/>
    <w:link w:val="TextonotapieCar"/>
    <w:uiPriority w:val="99"/>
    <w:unhideWhenUsed/>
    <w:rsid w:val="00F6678A"/>
    <w:pPr>
      <w:spacing w:after="0" w:line="240" w:lineRule="auto"/>
    </w:pPr>
    <w:rPr>
      <w:sz w:val="20"/>
      <w:szCs w:val="20"/>
    </w:rPr>
  </w:style>
  <w:style w:type="character" w:customStyle="1" w:styleId="TextonotapieCar">
    <w:name w:val="Texto nota pie Car"/>
    <w:basedOn w:val="Fuentedeprrafopredeter"/>
    <w:link w:val="Textonotapie"/>
    <w:uiPriority w:val="99"/>
    <w:rsid w:val="00F6678A"/>
    <w:rPr>
      <w:sz w:val="20"/>
      <w:szCs w:val="20"/>
    </w:rPr>
  </w:style>
  <w:style w:type="character" w:styleId="Refdenotaalpie">
    <w:name w:val="footnote reference"/>
    <w:basedOn w:val="Fuentedeprrafopredeter"/>
    <w:uiPriority w:val="99"/>
    <w:unhideWhenUsed/>
    <w:rsid w:val="00F6678A"/>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72772774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E0263F0-A809-4F4C-835E-0FE4811DC74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8</Pages>
  <Words>2476</Words>
  <Characters>13618</Characters>
  <Application>Microsoft Office Word</Application>
  <DocSecurity>0</DocSecurity>
  <Lines>113</Lines>
  <Paragraphs>32</Paragraphs>
  <ScaleCrop>false</ScaleCrop>
  <HeadingPairs>
    <vt:vector size="2" baseType="variant">
      <vt:variant>
        <vt:lpstr>Título</vt:lpstr>
      </vt:variant>
      <vt:variant>
        <vt:i4>1</vt:i4>
      </vt:variant>
    </vt:vector>
  </HeadingPairs>
  <TitlesOfParts>
    <vt:vector size="1" baseType="lpstr">
      <vt:lpstr/>
    </vt:vector>
  </TitlesOfParts>
  <Company>Universidad de Jaén</Company>
  <LinksUpToDate>false</LinksUpToDate>
  <CharactersWithSpaces>16062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UJA</dc:creator>
  <cp:lastModifiedBy>UJA</cp:lastModifiedBy>
  <cp:revision>3</cp:revision>
  <dcterms:created xsi:type="dcterms:W3CDTF">2020-10-21T14:37:00Z</dcterms:created>
  <dcterms:modified xsi:type="dcterms:W3CDTF">2024-01-24T00:40:00Z</dcterms:modified>
</cp:coreProperties>
</file>